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80" w:rsidRDefault="00A17980" w:rsidP="00A17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TEIMPLÉAD ROGHNACH A:</w:t>
      </w:r>
    </w:p>
    <w:p w:rsidR="00A17980" w:rsidRPr="00E318C7" w:rsidRDefault="00A17980" w:rsidP="00A1798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Cosaint Leanaí – Taifead de conas </w:t>
      </w:r>
      <w:r w:rsidR="004112FC"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>a tháinig an líomhain agus/nó an t-ábhar imní chun feasa an Teagmhálaí Ainmnithe agus taifead ar ghlao gutháin an Teagmhálaí Ainmnithe ag lorg comhairle ar Tusla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g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ga"/>
        </w:rPr>
        <w:t>(Ailt 5.1.1 agus 5.3.3)</w:t>
      </w:r>
    </w:p>
    <w:p w:rsidR="00A17980" w:rsidRPr="00A43BB4" w:rsidRDefault="00A17980" w:rsidP="00A17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t>Cuid A – Taifead de conas a fuair an Teagmhálaí Ainmnithe amach faoin ábhar imní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1651"/>
        <w:gridCol w:w="1546"/>
        <w:gridCol w:w="2110"/>
        <w:gridCol w:w="2360"/>
      </w:tblGrid>
      <w:tr w:rsidR="00A17980" w:rsidTr="0009139F">
        <w:trPr>
          <w:trHeight w:val="465"/>
        </w:trPr>
        <w:tc>
          <w:tcPr>
            <w:tcW w:w="1324" w:type="dxa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 an linbh:</w:t>
            </w:r>
          </w:p>
        </w:tc>
        <w:tc>
          <w:tcPr>
            <w:tcW w:w="4485" w:type="dxa"/>
            <w:gridSpan w:val="2"/>
          </w:tcPr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80" w:rsidTr="0009139F">
        <w:trPr>
          <w:trHeight w:val="459"/>
        </w:trPr>
        <w:tc>
          <w:tcPr>
            <w:tcW w:w="9016" w:type="dxa"/>
            <w:gridSpan w:val="5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Taifead an Teagmhálaí Ainmnithe de conas a fuair sé/sí amach faoin ábhar imní:</w:t>
            </w:r>
          </w:p>
        </w:tc>
      </w:tr>
      <w:tr w:rsidR="00A17980" w:rsidTr="0009139F">
        <w:tc>
          <w:tcPr>
            <w:tcW w:w="9016" w:type="dxa"/>
            <w:gridSpan w:val="5"/>
          </w:tcPr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80" w:rsidTr="0009139F">
        <w:tc>
          <w:tcPr>
            <w:tcW w:w="1324" w:type="dxa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Sínithe ag an Teagmhálaí Ainmnithe:</w:t>
            </w:r>
          </w:p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FFF2CC" w:themeFill="accent4" w:themeFillTint="33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</w:tc>
        <w:tc>
          <w:tcPr>
            <w:tcW w:w="2369" w:type="dxa"/>
          </w:tcPr>
          <w:p w:rsidR="00A17980" w:rsidRPr="001B1862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980" w:rsidRDefault="00A17980" w:rsidP="00A17980">
      <w:pPr>
        <w:rPr>
          <w:rFonts w:ascii="Times New Roman" w:hAnsi="Times New Roman" w:cs="Times New Roman"/>
          <w:b/>
          <w:sz w:val="24"/>
          <w:szCs w:val="24"/>
        </w:rPr>
      </w:pPr>
    </w:p>
    <w:p w:rsidR="00A17980" w:rsidRDefault="00A17980" w:rsidP="00A17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ga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ga"/>
        </w:rPr>
        <w:lastRenderedPageBreak/>
        <w:t>Cuid B – Taifead den ghlao teileafóin inar iarr an Teagmhálaí Ainmnithe comhairle ó Tusla (nuair is iomchuí)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734"/>
        <w:gridCol w:w="1734"/>
        <w:gridCol w:w="1879"/>
        <w:gridCol w:w="1734"/>
      </w:tblGrid>
      <w:tr w:rsidR="00A17980" w:rsidTr="0009139F">
        <w:tc>
          <w:tcPr>
            <w:tcW w:w="1935" w:type="dxa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</w:tc>
        <w:tc>
          <w:tcPr>
            <w:tcW w:w="1734" w:type="dxa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FFF2CC" w:themeFill="accent4" w:themeFillTint="33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Am:</w:t>
            </w:r>
          </w:p>
        </w:tc>
        <w:tc>
          <w:tcPr>
            <w:tcW w:w="3613" w:type="dxa"/>
            <w:gridSpan w:val="2"/>
            <w:shd w:val="clear" w:color="auto" w:fill="auto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c>
          <w:tcPr>
            <w:tcW w:w="1935" w:type="dxa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Ainm, teideal agus sonraí teagmhála an Oibrí Shóisialta:</w:t>
            </w:r>
          </w:p>
        </w:tc>
        <w:tc>
          <w:tcPr>
            <w:tcW w:w="7081" w:type="dxa"/>
            <w:gridSpan w:val="4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Sonraí faoin bhfaisnéis a thug an Teagmhálaí Ainmnithe don Oibrí Sóisialta de chuid Tusla i ndáil leis an ábhar imní (agus cé acu a tugadh nó nár tugadh aon sonraí aitheantais):</w:t>
            </w:r>
          </w:p>
        </w:tc>
      </w:tr>
      <w:tr w:rsidR="00A17980" w:rsidTr="0009139F">
        <w:tc>
          <w:tcPr>
            <w:tcW w:w="9016" w:type="dxa"/>
            <w:gridSpan w:val="5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683" w:rsidRDefault="00135683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An chomhairle a thug Tusla i ndáil le cé acu ba cheart nó nár cheart an t-ábhar imní a thuairisciú nó cé acu ba cheart nó nár cheart an t-ábhar imní a thuairisciú mar thuairisc shainordaithe:</w:t>
            </w:r>
          </w:p>
        </w:tc>
      </w:tr>
      <w:tr w:rsidR="00A17980" w:rsidTr="0009139F">
        <w:tc>
          <w:tcPr>
            <w:tcW w:w="9016" w:type="dxa"/>
            <w:gridSpan w:val="5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c>
          <w:tcPr>
            <w:tcW w:w="9016" w:type="dxa"/>
            <w:gridSpan w:val="5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Aon fhaisnéis nó aon chomhairle eile a thug Tusla:</w:t>
            </w:r>
          </w:p>
        </w:tc>
      </w:tr>
      <w:tr w:rsidR="00A17980" w:rsidTr="0009139F">
        <w:trPr>
          <w:trHeight w:val="2439"/>
        </w:trPr>
        <w:tc>
          <w:tcPr>
            <w:tcW w:w="9016" w:type="dxa"/>
            <w:gridSpan w:val="5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80" w:rsidTr="0009139F">
        <w:trPr>
          <w:trHeight w:val="404"/>
        </w:trPr>
        <w:tc>
          <w:tcPr>
            <w:tcW w:w="1935" w:type="dxa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Sínithe ag an Teagmhálaí Ainmnithe:</w:t>
            </w:r>
          </w:p>
        </w:tc>
        <w:tc>
          <w:tcPr>
            <w:tcW w:w="3468" w:type="dxa"/>
            <w:gridSpan w:val="2"/>
          </w:tcPr>
          <w:p w:rsidR="00A17980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FF2CC" w:themeFill="accent4" w:themeFillTint="33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ga"/>
              </w:rPr>
              <w:t>Dáta:</w:t>
            </w:r>
          </w:p>
        </w:tc>
        <w:tc>
          <w:tcPr>
            <w:tcW w:w="1734" w:type="dxa"/>
          </w:tcPr>
          <w:p w:rsidR="00A17980" w:rsidRPr="000F1345" w:rsidRDefault="00A17980" w:rsidP="0009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656" w:rsidRDefault="00944656"/>
    <w:sectPr w:rsidR="00944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E7" w:rsidRDefault="003C74E7">
      <w:pPr>
        <w:spacing w:after="0" w:line="240" w:lineRule="auto"/>
      </w:pPr>
      <w:r>
        <w:separator/>
      </w:r>
    </w:p>
  </w:endnote>
  <w:endnote w:type="continuationSeparator" w:id="0">
    <w:p w:rsidR="003C74E7" w:rsidRDefault="003C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41" w:rsidRDefault="00E33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41" w:rsidRDefault="00E333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41" w:rsidRDefault="00E33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E7" w:rsidRDefault="003C74E7">
      <w:pPr>
        <w:spacing w:after="0" w:line="240" w:lineRule="auto"/>
      </w:pPr>
      <w:r>
        <w:separator/>
      </w:r>
    </w:p>
  </w:footnote>
  <w:footnote w:type="continuationSeparator" w:id="0">
    <w:p w:rsidR="003C74E7" w:rsidRDefault="003C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E3" w:rsidRDefault="00E33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A3" w:rsidRPr="001548E9" w:rsidRDefault="003516B9" w:rsidP="006741A3">
    <w:pPr>
      <w:pStyle w:val="Header"/>
      <w:jc w:val="right"/>
      <w:rPr>
        <w:b/>
        <w:i/>
        <w:sz w:val="24"/>
        <w:szCs w:val="24"/>
      </w:rPr>
    </w:pPr>
    <w:r>
      <w:rPr>
        <w:b/>
        <w:bCs/>
        <w:i/>
        <w:iCs/>
        <w:sz w:val="24"/>
        <w:szCs w:val="24"/>
        <w:lang w:val="ga"/>
      </w:rPr>
      <w:t>Teimpléad roghnach A</w:t>
    </w:r>
  </w:p>
  <w:p w:rsidR="005118E3" w:rsidRDefault="00E333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E3" w:rsidRDefault="00E33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9D"/>
    <w:rsid w:val="000266A9"/>
    <w:rsid w:val="00135683"/>
    <w:rsid w:val="003516B9"/>
    <w:rsid w:val="003C74E7"/>
    <w:rsid w:val="004112FC"/>
    <w:rsid w:val="007923DD"/>
    <w:rsid w:val="00944656"/>
    <w:rsid w:val="00A17980"/>
    <w:rsid w:val="00AA2FA7"/>
    <w:rsid w:val="00E33341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80"/>
  </w:style>
  <w:style w:type="paragraph" w:styleId="Footer">
    <w:name w:val="footer"/>
    <w:basedOn w:val="Normal"/>
    <w:link w:val="FooterChar"/>
    <w:uiPriority w:val="99"/>
    <w:unhideWhenUsed/>
    <w:rsid w:val="00E33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2019-01-30T14:40:00Z</dcterms:created>
  <dcterms:modified xsi:type="dcterms:W3CDTF">2019-01-30T14:40:00Z</dcterms:modified>
</cp:coreProperties>
</file>