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45272576">
            <wp:simplePos x="0" y="0"/>
            <wp:positionH relativeFrom="page">
              <wp:posOffset>0</wp:posOffset>
            </wp:positionH>
            <wp:positionV relativeFrom="page">
              <wp:posOffset>0</wp:posOffset>
            </wp:positionV>
            <wp:extent cx="7560005" cy="10692003"/>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005" cy="10692003"/>
                    </a:xfrm>
                    <a:prstGeom prst="rect">
                      <a:avLst/>
                    </a:prstGeom>
                  </pic:spPr>
                </pic:pic>
              </a:graphicData>
            </a:graphic>
          </wp:anchor>
        </w:drawing>
      </w:r>
      <w:r>
        <w:rPr/>
        <w:pict>
          <v:rect style="position:absolute;margin-left:0pt;margin-top:.000015pt;width:595.276pt;height:841.89pt;mso-position-horizontal-relative:page;mso-position-vertical-relative:page;z-index:-258042880" filled="true" fillcolor="#f5a300" stroked="false">
            <v:fill type="solid"/>
            <w10:wrap type="none"/>
          </v:rect>
        </w:pict>
      </w:r>
      <w:r>
        <w:rPr/>
        <w:drawing>
          <wp:anchor distT="0" distB="0" distL="0" distR="0" allowOverlap="1" layoutInCell="1" locked="0" behindDoc="0" simplePos="0" relativeHeight="251662336">
            <wp:simplePos x="0" y="0"/>
            <wp:positionH relativeFrom="page">
              <wp:posOffset>239991</wp:posOffset>
            </wp:positionH>
            <wp:positionV relativeFrom="page">
              <wp:posOffset>6732003</wp:posOffset>
            </wp:positionV>
            <wp:extent cx="7092010" cy="39599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7092010" cy="39599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rPr>
      </w:pPr>
    </w:p>
    <w:p>
      <w:pPr>
        <w:spacing w:line="240" w:lineRule="auto" w:before="72"/>
        <w:ind w:left="1114" w:right="975" w:firstLine="0"/>
        <w:jc w:val="center"/>
        <w:rPr>
          <w:rFonts w:ascii="Arial"/>
          <w:b/>
          <w:sz w:val="104"/>
        </w:rPr>
      </w:pPr>
      <w:r>
        <w:rPr/>
        <w:pict>
          <v:group style="position:absolute;margin-left:35.942001pt;margin-top:-21.843842pt;width:534.6pt;height:296.55pt;mso-position-horizontal-relative:page;mso-position-vertical-relative:paragraph;z-index:-258041856" coordorigin="719,-437" coordsize="10692,5931">
            <v:rect style="position:absolute;left:909;top:-437;width:10368;height:4368" filled="true" fillcolor="#000000" stroked="false">
              <v:fill opacity="39321f" type="solid"/>
            </v:rect>
            <v:shape style="position:absolute;left:976;top:-370;width:10132;height:4549" coordorigin="976,-369" coordsize="10132,4549" path="m10926,4179l1241,4004,976,-84,11108,-369,10926,4179xe" filled="true" fillcolor="#008fd7" stroked="false">
              <v:path arrowok="t"/>
              <v:fill type="solid"/>
            </v:shape>
            <v:rect style="position:absolute;left:718;top:3931;width:10692;height:1563" filled="true" fillcolor="#000000" stroked="false">
              <v:fill opacity="39321f" type="solid"/>
            </v:rect>
            <v:shape style="position:absolute;left:757;top:3969;width:10512;height:1382" coordorigin="757,3969" coordsize="10512,1382" path="m11233,3969l757,4335,793,5351,11268,4985,11233,3969xe" filled="true" fillcolor="#e50083" stroked="false">
              <v:path arrowok="t"/>
              <v:fill type="solid"/>
            </v:shape>
            <w10:wrap type="none"/>
          </v:group>
        </w:pict>
      </w:r>
      <w:r>
        <w:rPr/>
        <w:pict>
          <v:shape style="position:absolute;margin-left:63.66256pt;margin-top:217.924088pt;width:478.75pt;height:26.8pt;mso-position-horizontal-relative:page;mso-position-vertical-relative:paragraph;z-index:251663360;rotation:358" type="#_x0000_t136" fillcolor="#ffffff" stroked="f">
            <o:extrusion v:ext="view" autorotationcenter="t"/>
            <v:textpath style="font-family:&quot;Trebuchet MS&quot;;font-size:26pt;v-text-kern:t;mso-text-shadow:auto;font-weight:bold" string="A resource pack for teachers and parents"/>
            <w10:wrap type="none"/>
          </v:shape>
        </w:pict>
      </w:r>
      <w:r>
        <w:rPr>
          <w:rFonts w:ascii="Arial"/>
          <w:b/>
          <w:color w:val="FFFFFF"/>
          <w:w w:val="95"/>
          <w:sz w:val="104"/>
        </w:rPr>
        <w:t>Managing Chronic </w:t>
      </w:r>
      <w:r>
        <w:rPr>
          <w:rFonts w:ascii="Arial"/>
          <w:b/>
          <w:color w:val="FFFFFF"/>
          <w:sz w:val="104"/>
        </w:rPr>
        <w:t>Health Conditions at School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8"/>
        </w:rPr>
      </w:pPr>
      <w:r>
        <w:rPr/>
        <w:pict>
          <v:group style="position:absolute;margin-left:41.158001pt;margin-top:12.490199pt;width:521.15pt;height:160.5pt;mso-position-horizontal-relative:page;mso-position-vertical-relative:paragraph;z-index:-251658240;mso-wrap-distance-left:0;mso-wrap-distance-right:0" coordorigin="823,250" coordsize="10423,3210">
            <v:rect style="position:absolute;left:5916;top:593;width:2866;height:2866" filled="true" fillcolor="#000000" stroked="false">
              <v:fill opacity="34078f" type="solid"/>
            </v:rect>
            <v:shape style="position:absolute;left:5983;top:660;width:2627;height:2627" coordorigin="5983,660" coordsize="2627,2627" path="m6072,660l5983,3198,8521,3286,8610,749,6072,660xe" filled="true" fillcolor="#ffffff" stroked="false">
              <v:path arrowok="t"/>
              <v:fill type="solid"/>
            </v:shape>
            <v:rect style="position:absolute;left:7114;top:645;width:461;height:461" filled="true" fillcolor="#000000" stroked="false">
              <v:fill opacity="28835f" type="solid"/>
            </v:rect>
            <v:shape style="position:absolute;left:7126;top:656;width:373;height:373" coordorigin="7126,657" coordsize="373,373" path="m7303,657l7231,675,7174,718,7137,780,7126,853,7145,924,7188,981,7249,1018,7322,1029,7394,1011,7451,968,7488,906,7498,833,7480,762,7437,705,7376,668,7303,657xe" filled="true" fillcolor="#d1010e" stroked="false">
              <v:path arrowok="t"/>
              <v:fill type="solid"/>
            </v:shape>
            <v:shape style="position:absolute;left:7126;top:656;width:372;height:222" type="#_x0000_t75" stroked="false">
              <v:imagedata r:id="rId7" o:title=""/>
            </v:shape>
            <v:shape style="position:absolute;left:7309;top:859;width:187;height:166" coordorigin="7309,859" coordsize="187,166" path="m7495,859l7471,922,7430,973,7375,1008,7309,1024,7314,1024,7319,1025,7325,1025,7388,1009,7440,974,7477,922,7495,859xe" filled="true" fillcolor="#b6000c" stroked="false">
              <v:path arrowok="t"/>
              <v:fill type="solid"/>
            </v:shape>
            <v:shape style="position:absolute;left:6120;top:1366;width:2294;height:1253" type="#_x0000_t75" stroked="false">
              <v:imagedata r:id="rId8" o:title=""/>
            </v:shape>
            <v:rect style="position:absolute;left:8380;top:249;width:2866;height:2866" filled="true" fillcolor="#000000" stroked="false">
              <v:fill opacity="34078f" type="solid"/>
            </v:rect>
            <v:shape style="position:absolute;left:8447;top:316;width:2627;height:2627" coordorigin="8447,317" coordsize="2627,2627" path="m10985,317l8447,405,8536,2943,11073,2854,10985,317xe" filled="true" fillcolor="#ffffff" stroked="false">
              <v:path arrowok="t"/>
              <v:fill type="solid"/>
            </v:shape>
            <v:shape style="position:absolute;left:8737;top:732;width:2093;height:2089" type="#_x0000_t75" stroked="false">
              <v:imagedata r:id="rId9" o:title=""/>
            </v:shape>
            <v:rect style="position:absolute;left:9565;top:258;width:461;height:461" filled="true" fillcolor="#000000" stroked="false">
              <v:fill opacity="28835f" type="solid"/>
            </v:rect>
            <v:shape style="position:absolute;left:9580;top:274;width:366;height:366" coordorigin="9581,274" coordsize="366,366" path="m9728,274l9660,303,9609,353,9581,419,9581,493,9609,561,9660,612,9725,640,9799,640,9868,612,9918,561,9946,496,9947,422,9918,353,9868,303,9802,275,9728,274xe" filled="true" fillcolor="#d1010e" stroked="false">
              <v:path arrowok="t"/>
              <v:fill type="solid"/>
            </v:shape>
            <v:shape style="position:absolute;left:9580;top:270;width:365;height:226" type="#_x0000_t75" stroked="false">
              <v:imagedata r:id="rId10" o:title=""/>
            </v:shape>
            <v:shape style="position:absolute;left:9785;top:447;width:162;height:190" coordorigin="9786,448" coordsize="162,190" path="m9947,448l9932,513,9898,570,9848,612,9786,637,9791,636,9797,636,9801,636,9862,612,9908,569,9938,513,9947,448xm9797,636l9791,636,9796,637,9797,636xe" filled="true" fillcolor="#b6000c" stroked="false">
              <v:path arrowok="t"/>
              <v:fill type="solid"/>
            </v:shape>
            <v:shape style="position:absolute;left:823;top:491;width:2823;height:2835" type="#_x0000_t75" stroked="false">
              <v:imagedata r:id="rId11" o:title=""/>
            </v:shape>
            <v:shape style="position:absolute;left:2027;top:507;width:369;height:223" type="#_x0000_t75" stroked="false">
              <v:imagedata r:id="rId12" o:title=""/>
            </v:shape>
            <v:shape style="position:absolute;left:2222;top:697;width:175;height:178" coordorigin="2222,697" coordsize="175,178" path="m2237,875l2227,875,2233,875,2237,875xm2396,697l2377,762,2339,816,2287,855,2222,875,2227,875,2237,875,2238,875,2300,855,2349,816,2383,761,2396,697xe" filled="true" fillcolor="#b6000c" stroked="false">
              <v:path arrowok="t"/>
              <v:fill type="solid"/>
            </v:shape>
            <v:shape style="position:absolute;left:3336;top:261;width:2866;height:2866" type="#_x0000_t75" stroked="false">
              <v:imagedata r:id="rId13" o:title=""/>
            </v:shape>
            <v:shape style="position:absolute;left:4498;top:300;width:369;height:223" type="#_x0000_t75" stroked="false">
              <v:imagedata r:id="rId14" o:title=""/>
            </v:shape>
            <v:shape style="position:absolute;left:4692;top:490;width:175;height:178" coordorigin="4693,490" coordsize="175,178" path="m4707,667l4698,667,4703,668,4707,667xm4867,490l4847,554,4809,608,4757,647,4693,667,4698,667,4707,667,4708,667,4770,647,4820,608,4853,554,4867,490xe" filled="true" fillcolor="#b6000c" stroked="false">
              <v:path arrowok="t"/>
              <v:fill type="solid"/>
            </v:shape>
            <w10:wrap type="topAndBottom"/>
          </v:group>
        </w:pict>
      </w:r>
    </w:p>
    <w:p>
      <w:pPr>
        <w:spacing w:after="0"/>
        <w:rPr>
          <w:rFonts w:ascii="Arial"/>
          <w:sz w:val="18"/>
        </w:rPr>
        <w:sectPr>
          <w:type w:val="continuous"/>
          <w:pgSz w:w="11910" w:h="16840"/>
          <w:pgMar w:top="0" w:bottom="0" w:left="460" w:right="460"/>
        </w:sectPr>
      </w:pPr>
    </w:p>
    <w:p>
      <w:pPr>
        <w:pStyle w:val="BodyText"/>
        <w:spacing w:before="4"/>
        <w:rPr>
          <w:rFonts w:ascii="Arial"/>
          <w:b/>
          <w:sz w:val="17"/>
        </w:rPr>
      </w:pPr>
    </w:p>
    <w:p>
      <w:pPr>
        <w:spacing w:after="0"/>
        <w:rPr>
          <w:rFonts w:ascii="Arial"/>
          <w:sz w:val="17"/>
        </w:rPr>
        <w:sectPr>
          <w:pgSz w:w="11910" w:h="16840"/>
          <w:pgMar w:top="1580" w:bottom="280" w:left="460" w:right="460"/>
        </w:sectPr>
      </w:pPr>
    </w:p>
    <w:p>
      <w:pPr>
        <w:pStyle w:val="BodyText"/>
        <w:rPr>
          <w:rFonts w:ascii="Arial"/>
          <w:b/>
          <w:sz w:val="20"/>
        </w:rPr>
      </w:pPr>
      <w:r>
        <w:rPr/>
        <w:pict>
          <v:group style="position:absolute;margin-left:17.0082pt;margin-top:30.778015pt;width:578.3pt;height:53.25pt;mso-position-horizontal-relative:page;mso-position-vertical-relative:page;z-index:-258027520" coordorigin="340,616" coordsize="11566,1065">
            <v:shape style="position:absolute;left:340;top:615;width:11566;height:1065" coordorigin="340,616" coordsize="11566,1065" path="m11906,616l340,639,502,1662,11906,1680,11906,616xe" filled="true" fillcolor="#008fd7" stroked="false">
              <v:path arrowok="t"/>
              <v:fill type="solid"/>
            </v:shape>
            <v:shapetype id="_x0000_t202" o:spt="202" coordsize="21600,21600" path="m,l,21600r21600,l21600,xe">
              <v:stroke joinstyle="miter"/>
              <v:path gradientshapeok="t" o:connecttype="rect"/>
            </v:shapety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spacing w:val="-4"/>
                        <w:w w:val="105"/>
                        <w:sz w:val="46"/>
                      </w:rPr>
                      <w:t>Contents</w:t>
                    </w:r>
                  </w:p>
                </w:txbxContent>
              </v:textbox>
              <w10:wrap type="none"/>
            </v:shape>
            <w10:wrap type="none"/>
          </v:group>
        </w:pict>
      </w:r>
      <w:r>
        <w:rPr/>
        <w:pict>
          <v:shape style="position:absolute;margin-left:566.929077pt;margin-top:181.417313pt;width:28.35pt;height:580.65pt;mso-position-horizontal-relative:page;mso-position-vertical-relative:page;z-index:251676672" coordorigin="11339,3628" coordsize="567,11613" path="m11906,3628l11651,3628,11470,3632,11378,3658,11343,3730,11339,3868,11339,15001,11343,15140,11378,15211,11470,15237,11651,15241,11906,15241,11906,3628xe" filled="true" fillcolor="#008fd7" stroked="false">
            <v:path arrowok="t"/>
            <v:fill type="solid"/>
            <w10:wrap type="none"/>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sz w:val="17"/>
        </w:rPr>
      </w:pPr>
    </w:p>
    <w:p>
      <w:pPr>
        <w:pStyle w:val="Heading8"/>
        <w:tabs>
          <w:tab w:pos="9547" w:val="right" w:leader="dot"/>
        </w:tabs>
        <w:spacing w:before="76"/>
        <w:ind w:left="787"/>
      </w:pPr>
      <w:r>
        <w:rPr/>
        <w:t>Introduction</w:t>
        <w:tab/>
        <w:t>3</w:t>
      </w:r>
    </w:p>
    <w:p>
      <w:pPr>
        <w:pStyle w:val="BodyText"/>
        <w:tabs>
          <w:tab w:pos="9547" w:val="right" w:leader="dot"/>
        </w:tabs>
        <w:spacing w:before="927"/>
        <w:ind w:left="1167"/>
        <w:rPr>
          <w:sz w:val="28"/>
        </w:rPr>
      </w:pPr>
      <w:r>
        <w:rPr/>
        <w:pict>
          <v:group style="position:absolute;margin-left:53.818901pt;margin-top:16.919357pt;width:166.6pt;height:21.3pt;mso-position-horizontal-relative:page;mso-position-vertical-relative:paragraph;z-index:251665408" coordorigin="1076,338" coordsize="3332,426">
            <v:shape style="position:absolute;left:1076;top:338;width:3332;height:426" coordorigin="1076,338" coordsize="3332,426" path="m4337,338l1076,348,1122,756,4408,764,4337,338xe" filled="true" fillcolor="#e50083" stroked="false">
              <v:path arrowok="t"/>
              <v:fill type="solid"/>
            </v:shape>
            <v:shape style="position:absolute;left:1076;top:338;width:3332;height:426" type="#_x0000_t202" filled="false" stroked="false">
              <v:textbox inset="0,0,0,0">
                <w:txbxContent>
                  <w:p>
                    <w:pPr>
                      <w:spacing w:before="42"/>
                      <w:ind w:left="170" w:right="0" w:firstLine="0"/>
                      <w:jc w:val="left"/>
                      <w:rPr>
                        <w:rFonts w:ascii="Arial"/>
                        <w:sz w:val="28"/>
                      </w:rPr>
                    </w:pPr>
                    <w:r>
                      <w:rPr>
                        <w:rFonts w:ascii="Arial"/>
                        <w:color w:val="FFFFFF"/>
                        <w:sz w:val="28"/>
                      </w:rPr>
                      <w:t>About</w:t>
                    </w:r>
                    <w:r>
                      <w:rPr>
                        <w:rFonts w:ascii="Arial"/>
                        <w:color w:val="FFFFFF"/>
                        <w:spacing w:val="-53"/>
                        <w:sz w:val="28"/>
                      </w:rPr>
                      <w:t> </w:t>
                    </w:r>
                    <w:r>
                      <w:rPr>
                        <w:rFonts w:ascii="Arial"/>
                        <w:color w:val="FFFFFF"/>
                        <w:sz w:val="28"/>
                      </w:rPr>
                      <w:t>this</w:t>
                    </w:r>
                    <w:r>
                      <w:rPr>
                        <w:rFonts w:ascii="Arial"/>
                        <w:color w:val="FFFFFF"/>
                        <w:spacing w:val="-52"/>
                        <w:sz w:val="28"/>
                      </w:rPr>
                      <w:t> </w:t>
                    </w:r>
                    <w:r>
                      <w:rPr>
                        <w:rFonts w:ascii="Arial"/>
                        <w:color w:val="FFFFFF"/>
                        <w:sz w:val="28"/>
                      </w:rPr>
                      <w:t>Resource</w:t>
                    </w:r>
                    <w:r>
                      <w:rPr>
                        <w:rFonts w:ascii="Arial"/>
                        <w:color w:val="FFFFFF"/>
                        <w:spacing w:val="-52"/>
                        <w:sz w:val="28"/>
                      </w:rPr>
                      <w:t> </w:t>
                    </w:r>
                    <w:r>
                      <w:rPr>
                        <w:rFonts w:ascii="Arial"/>
                        <w:color w:val="FFFFFF"/>
                        <w:sz w:val="28"/>
                      </w:rPr>
                      <w:t>Pack</w:t>
                    </w:r>
                  </w:p>
                </w:txbxContent>
              </v:textbox>
              <w10:wrap type="none"/>
            </v:shape>
            <w10:wrap type="none"/>
          </v:group>
        </w:pict>
      </w:r>
      <w:r>
        <w:rPr/>
        <w:t>How to use</w:t>
      </w:r>
      <w:r>
        <w:rPr>
          <w:spacing w:val="14"/>
        </w:rPr>
        <w:t> </w:t>
      </w:r>
      <w:r>
        <w:rPr/>
        <w:t>this</w:t>
      </w:r>
      <w:r>
        <w:rPr>
          <w:spacing w:val="4"/>
        </w:rPr>
        <w:t> </w:t>
      </w:r>
      <w:r>
        <w:rPr/>
        <w:t>Resource</w:t>
        <w:tab/>
      </w:r>
      <w:r>
        <w:rPr>
          <w:sz w:val="28"/>
        </w:rPr>
        <w:t>7</w:t>
      </w:r>
    </w:p>
    <w:p>
      <w:pPr>
        <w:pStyle w:val="BodyText"/>
        <w:tabs>
          <w:tab w:pos="9547" w:val="right" w:leader="dot"/>
        </w:tabs>
        <w:spacing w:before="112"/>
        <w:ind w:left="1167"/>
        <w:rPr>
          <w:sz w:val="28"/>
        </w:rPr>
      </w:pPr>
      <w:r>
        <w:rPr/>
        <w:t>Chronic Conditions</w:t>
      </w:r>
      <w:r>
        <w:rPr>
          <w:spacing w:val="10"/>
        </w:rPr>
        <w:t> </w:t>
      </w:r>
      <w:r>
        <w:rPr/>
        <w:t>Guiding</w:t>
      </w:r>
      <w:r>
        <w:rPr>
          <w:spacing w:val="6"/>
        </w:rPr>
        <w:t> </w:t>
      </w:r>
      <w:r>
        <w:rPr/>
        <w:t>Statement</w:t>
        <w:tab/>
      </w:r>
      <w:r>
        <w:rPr>
          <w:sz w:val="28"/>
        </w:rPr>
        <w:t>9</w:t>
      </w:r>
    </w:p>
    <w:p>
      <w:pPr>
        <w:pStyle w:val="BodyText"/>
        <w:tabs>
          <w:tab w:pos="9547" w:val="right" w:leader="dot"/>
        </w:tabs>
        <w:spacing w:before="112"/>
        <w:ind w:left="1167"/>
        <w:rPr>
          <w:sz w:val="28"/>
        </w:rPr>
      </w:pPr>
      <w:r>
        <w:rPr/>
        <w:t>Meeting the</w:t>
      </w:r>
      <w:r>
        <w:rPr>
          <w:spacing w:val="10"/>
        </w:rPr>
        <w:t> </w:t>
      </w:r>
      <w:r>
        <w:rPr/>
        <w:t>Guiding</w:t>
      </w:r>
      <w:r>
        <w:rPr>
          <w:spacing w:val="5"/>
        </w:rPr>
        <w:t> </w:t>
      </w:r>
      <w:r>
        <w:rPr/>
        <w:t>Statement</w:t>
        <w:tab/>
      </w:r>
      <w:r>
        <w:rPr>
          <w:sz w:val="28"/>
        </w:rPr>
        <w:t>10</w:t>
      </w:r>
    </w:p>
    <w:p>
      <w:pPr>
        <w:pStyle w:val="BodyText"/>
        <w:tabs>
          <w:tab w:pos="9547" w:val="right" w:leader="dot"/>
        </w:tabs>
        <w:spacing w:before="151"/>
        <w:ind w:left="1167"/>
        <w:rPr>
          <w:sz w:val="28"/>
        </w:rPr>
      </w:pPr>
      <w:r>
        <w:rPr/>
        <w:t>Legislation</w:t>
      </w:r>
      <w:r>
        <w:rPr>
          <w:spacing w:val="4"/>
        </w:rPr>
        <w:t> </w:t>
      </w:r>
      <w:r>
        <w:rPr/>
        <w:t>and</w:t>
      </w:r>
      <w:r>
        <w:rPr>
          <w:spacing w:val="5"/>
        </w:rPr>
        <w:t> </w:t>
      </w:r>
      <w:r>
        <w:rPr/>
        <w:t>Guidance</w:t>
        <w:tab/>
      </w:r>
      <w:r>
        <w:rPr>
          <w:sz w:val="28"/>
        </w:rPr>
        <w:t>19</w:t>
      </w:r>
    </w:p>
    <w:p>
      <w:pPr>
        <w:pStyle w:val="BodyText"/>
        <w:tabs>
          <w:tab w:pos="9547" w:val="right" w:leader="dot"/>
        </w:tabs>
        <w:spacing w:before="152"/>
        <w:ind w:left="1167"/>
        <w:rPr>
          <w:sz w:val="28"/>
        </w:rPr>
      </w:pPr>
      <w:r>
        <w:rPr/>
        <w:t>Standard </w:t>
      </w:r>
      <w:r>
        <w:rPr>
          <w:spacing w:val="-3"/>
        </w:rPr>
        <w:t>Forms</w:t>
      </w:r>
      <w:r>
        <w:rPr>
          <w:spacing w:val="9"/>
        </w:rPr>
        <w:t> </w:t>
      </w:r>
      <w:r>
        <w:rPr/>
        <w:t>and</w:t>
      </w:r>
      <w:r>
        <w:rPr>
          <w:spacing w:val="-12"/>
        </w:rPr>
        <w:t> </w:t>
      </w:r>
      <w:r>
        <w:rPr>
          <w:spacing w:val="-3"/>
        </w:rPr>
        <w:t>Templates</w:t>
        <w:tab/>
      </w:r>
      <w:r>
        <w:rPr>
          <w:sz w:val="28"/>
        </w:rPr>
        <w:t>21</w:t>
      </w:r>
    </w:p>
    <w:p>
      <w:pPr>
        <w:pStyle w:val="ListParagraph"/>
        <w:numPr>
          <w:ilvl w:val="0"/>
          <w:numId w:val="1"/>
        </w:numPr>
        <w:tabs>
          <w:tab w:pos="1607" w:val="left" w:leader="none"/>
          <w:tab w:pos="9547" w:val="right" w:leader="dot"/>
        </w:tabs>
        <w:spacing w:line="240" w:lineRule="auto" w:before="171" w:after="0"/>
        <w:ind w:left="1606" w:right="0" w:hanging="180"/>
        <w:jc w:val="left"/>
        <w:rPr>
          <w:rFonts w:ascii="Wingdings 3" w:hAnsi="Wingdings 3"/>
          <w:color w:val="E50083"/>
          <w:sz w:val="22"/>
        </w:rPr>
      </w:pPr>
      <w:r>
        <w:rPr>
          <w:spacing w:val="-4"/>
          <w:sz w:val="26"/>
        </w:rPr>
        <w:t>Form </w:t>
      </w:r>
      <w:r>
        <w:rPr>
          <w:sz w:val="26"/>
        </w:rPr>
        <w:t>1:</w:t>
      </w:r>
      <w:r>
        <w:rPr>
          <w:spacing w:val="-15"/>
          <w:sz w:val="26"/>
        </w:rPr>
        <w:t> </w:t>
      </w:r>
      <w:r>
        <w:rPr>
          <w:spacing w:val="-3"/>
          <w:sz w:val="26"/>
        </w:rPr>
        <w:t>Template</w:t>
      </w:r>
      <w:r>
        <w:rPr>
          <w:spacing w:val="5"/>
          <w:sz w:val="26"/>
        </w:rPr>
        <w:t> </w:t>
      </w:r>
      <w:r>
        <w:rPr>
          <w:sz w:val="26"/>
        </w:rPr>
        <w:t>Letter</w:t>
        <w:tab/>
      </w:r>
      <w:r>
        <w:rPr>
          <w:sz w:val="28"/>
        </w:rPr>
        <w:t>22</w:t>
      </w:r>
    </w:p>
    <w:p>
      <w:pPr>
        <w:pStyle w:val="ListParagraph"/>
        <w:numPr>
          <w:ilvl w:val="0"/>
          <w:numId w:val="1"/>
        </w:numPr>
        <w:tabs>
          <w:tab w:pos="1607" w:val="left" w:leader="none"/>
          <w:tab w:pos="9547" w:val="right" w:leader="dot"/>
        </w:tabs>
        <w:spacing w:line="240" w:lineRule="auto" w:before="172" w:after="0"/>
        <w:ind w:left="1606" w:right="0" w:hanging="180"/>
        <w:jc w:val="left"/>
        <w:rPr>
          <w:rFonts w:ascii="Wingdings 3" w:hAnsi="Wingdings 3"/>
          <w:color w:val="E50083"/>
          <w:sz w:val="22"/>
        </w:rPr>
      </w:pPr>
      <w:r>
        <w:rPr>
          <w:spacing w:val="-4"/>
          <w:sz w:val="26"/>
        </w:rPr>
        <w:t>Form </w:t>
      </w:r>
      <w:r>
        <w:rPr>
          <w:sz w:val="26"/>
        </w:rPr>
        <w:t>2:</w:t>
      </w:r>
      <w:r>
        <w:rPr>
          <w:spacing w:val="3"/>
          <w:sz w:val="26"/>
        </w:rPr>
        <w:t> </w:t>
      </w:r>
      <w:r>
        <w:rPr>
          <w:sz w:val="26"/>
        </w:rPr>
        <w:t>Healthcare</w:t>
      </w:r>
      <w:r>
        <w:rPr>
          <w:spacing w:val="5"/>
          <w:sz w:val="26"/>
        </w:rPr>
        <w:t> </w:t>
      </w:r>
      <w:r>
        <w:rPr>
          <w:sz w:val="26"/>
        </w:rPr>
        <w:t>Plan</w:t>
        <w:tab/>
      </w:r>
      <w:r>
        <w:rPr>
          <w:sz w:val="28"/>
        </w:rPr>
        <w:t>23</w:t>
      </w:r>
    </w:p>
    <w:p>
      <w:pPr>
        <w:pStyle w:val="ListParagraph"/>
        <w:numPr>
          <w:ilvl w:val="0"/>
          <w:numId w:val="1"/>
        </w:numPr>
        <w:tabs>
          <w:tab w:pos="1607" w:val="left" w:leader="none"/>
          <w:tab w:pos="9547" w:val="right" w:leader="dot"/>
        </w:tabs>
        <w:spacing w:line="240" w:lineRule="auto" w:before="171" w:after="0"/>
        <w:ind w:left="1606" w:right="0" w:hanging="180"/>
        <w:jc w:val="left"/>
        <w:rPr>
          <w:rFonts w:ascii="Wingdings 3" w:hAnsi="Wingdings 3"/>
          <w:color w:val="E50083"/>
          <w:sz w:val="22"/>
        </w:rPr>
      </w:pPr>
      <w:r>
        <w:rPr>
          <w:spacing w:val="-4"/>
          <w:sz w:val="26"/>
        </w:rPr>
        <w:t>Form </w:t>
      </w:r>
      <w:r>
        <w:rPr>
          <w:sz w:val="26"/>
        </w:rPr>
        <w:t>3: Emergency Medication Provision</w:t>
      </w:r>
      <w:r>
        <w:rPr>
          <w:spacing w:val="10"/>
          <w:sz w:val="26"/>
        </w:rPr>
        <w:t> </w:t>
      </w:r>
      <w:r>
        <w:rPr>
          <w:sz w:val="26"/>
        </w:rPr>
        <w:t>School</w:t>
      </w:r>
      <w:r>
        <w:rPr>
          <w:spacing w:val="3"/>
          <w:sz w:val="26"/>
        </w:rPr>
        <w:t> </w:t>
      </w:r>
      <w:r>
        <w:rPr>
          <w:spacing w:val="-3"/>
          <w:sz w:val="26"/>
        </w:rPr>
        <w:t>Record</w:t>
        <w:tab/>
      </w:r>
      <w:r>
        <w:rPr>
          <w:sz w:val="28"/>
        </w:rPr>
        <w:t>27</w:t>
      </w:r>
    </w:p>
    <w:p>
      <w:pPr>
        <w:pStyle w:val="ListParagraph"/>
        <w:numPr>
          <w:ilvl w:val="0"/>
          <w:numId w:val="1"/>
        </w:numPr>
        <w:tabs>
          <w:tab w:pos="1607" w:val="left" w:leader="none"/>
          <w:tab w:pos="9547" w:val="right" w:leader="dot"/>
        </w:tabs>
        <w:spacing w:line="240" w:lineRule="auto" w:before="172" w:after="0"/>
        <w:ind w:left="1606" w:right="0" w:hanging="180"/>
        <w:jc w:val="left"/>
        <w:rPr>
          <w:rFonts w:ascii="Wingdings 3" w:hAnsi="Wingdings 3"/>
          <w:color w:val="E50083"/>
          <w:sz w:val="22"/>
        </w:rPr>
      </w:pPr>
      <w:r>
        <w:rPr>
          <w:spacing w:val="-4"/>
          <w:sz w:val="26"/>
        </w:rPr>
        <w:t>Form </w:t>
      </w:r>
      <w:r>
        <w:rPr>
          <w:sz w:val="26"/>
        </w:rPr>
        <w:t>4: Staff</w:t>
      </w:r>
      <w:r>
        <w:rPr>
          <w:spacing w:val="-8"/>
          <w:sz w:val="26"/>
        </w:rPr>
        <w:t> </w:t>
      </w:r>
      <w:r>
        <w:rPr>
          <w:spacing w:val="-3"/>
          <w:sz w:val="26"/>
        </w:rPr>
        <w:t>Training</w:t>
      </w:r>
      <w:r>
        <w:rPr>
          <w:spacing w:val="5"/>
          <w:sz w:val="26"/>
        </w:rPr>
        <w:t> </w:t>
      </w:r>
      <w:r>
        <w:rPr>
          <w:spacing w:val="-3"/>
          <w:sz w:val="26"/>
        </w:rPr>
        <w:t>Record</w:t>
        <w:tab/>
      </w:r>
      <w:r>
        <w:rPr>
          <w:sz w:val="28"/>
        </w:rPr>
        <w:t>28</w:t>
      </w:r>
    </w:p>
    <w:p>
      <w:pPr>
        <w:pStyle w:val="ListParagraph"/>
        <w:numPr>
          <w:ilvl w:val="0"/>
          <w:numId w:val="1"/>
        </w:numPr>
        <w:tabs>
          <w:tab w:pos="1607" w:val="left" w:leader="none"/>
          <w:tab w:pos="9547" w:val="right" w:leader="dot"/>
        </w:tabs>
        <w:spacing w:line="240" w:lineRule="auto" w:before="875" w:after="0"/>
        <w:ind w:left="1606" w:right="0" w:hanging="180"/>
        <w:jc w:val="left"/>
        <w:rPr>
          <w:rFonts w:ascii="Wingdings 3" w:hAnsi="Wingdings 3"/>
          <w:color w:val="00A6EB"/>
          <w:sz w:val="22"/>
        </w:rPr>
      </w:pPr>
      <w:r>
        <w:rPr/>
        <w:pict>
          <v:group style="position:absolute;margin-left:53.818901pt;margin-top:17.492588pt;width:180.05pt;height:21.3pt;mso-position-horizontal-relative:page;mso-position-vertical-relative:paragraph;z-index:251667456" coordorigin="1076,350" coordsize="3601,426">
            <v:shape style="position:absolute;left:1076;top:349;width:3601;height:426" coordorigin="1076,350" coordsize="3601,426" path="m4601,350l1076,360,1126,768,4677,775,4601,350xe" filled="true" fillcolor="#00a6eb" stroked="false">
              <v:path arrowok="t"/>
              <v:fill type="solid"/>
            </v:shape>
            <v:shape style="position:absolute;left:1076;top:349;width:3601;height:426" type="#_x0000_t202" filled="false" stroked="false">
              <v:textbox inset="0,0,0,0">
                <w:txbxContent>
                  <w:p>
                    <w:pPr>
                      <w:spacing w:before="15"/>
                      <w:ind w:left="170" w:right="0" w:firstLine="0"/>
                      <w:jc w:val="left"/>
                      <w:rPr>
                        <w:rFonts w:ascii="Arial"/>
                        <w:sz w:val="28"/>
                      </w:rPr>
                    </w:pPr>
                    <w:r>
                      <w:rPr>
                        <w:rFonts w:ascii="Arial"/>
                        <w:color w:val="FFFFFF"/>
                        <w:sz w:val="28"/>
                      </w:rPr>
                      <w:t>Managing</w:t>
                    </w:r>
                    <w:r>
                      <w:rPr>
                        <w:rFonts w:ascii="Arial"/>
                        <w:color w:val="FFFFFF"/>
                        <w:spacing w:val="-57"/>
                        <w:sz w:val="28"/>
                      </w:rPr>
                      <w:t> </w:t>
                    </w:r>
                    <w:r>
                      <w:rPr>
                        <w:rFonts w:ascii="Arial"/>
                        <w:color w:val="FFFFFF"/>
                        <w:sz w:val="28"/>
                      </w:rPr>
                      <w:t>Asthma</w:t>
                    </w:r>
                    <w:r>
                      <w:rPr>
                        <w:rFonts w:ascii="Arial"/>
                        <w:color w:val="FFFFFF"/>
                        <w:spacing w:val="-50"/>
                        <w:sz w:val="28"/>
                      </w:rPr>
                      <w:t> </w:t>
                    </w:r>
                    <w:r>
                      <w:rPr>
                        <w:rFonts w:ascii="Arial"/>
                        <w:color w:val="FFFFFF"/>
                        <w:sz w:val="28"/>
                      </w:rPr>
                      <w:t>at</w:t>
                    </w:r>
                    <w:r>
                      <w:rPr>
                        <w:rFonts w:ascii="Arial"/>
                        <w:color w:val="FFFFFF"/>
                        <w:spacing w:val="-49"/>
                        <w:sz w:val="28"/>
                      </w:rPr>
                      <w:t> </w:t>
                    </w:r>
                    <w:r>
                      <w:rPr>
                        <w:rFonts w:ascii="Arial"/>
                        <w:color w:val="FFFFFF"/>
                        <w:sz w:val="28"/>
                      </w:rPr>
                      <w:t>School</w:t>
                    </w:r>
                  </w:p>
                </w:txbxContent>
              </v:textbox>
              <w10:wrap type="none"/>
            </v:shape>
            <w10:wrap type="none"/>
          </v:group>
        </w:pict>
      </w:r>
      <w:r>
        <w:rPr>
          <w:sz w:val="26"/>
        </w:rPr>
        <w:t>Part A: Emergency Plan</w:t>
      </w:r>
      <w:r>
        <w:rPr>
          <w:spacing w:val="-10"/>
          <w:sz w:val="26"/>
        </w:rPr>
        <w:t> </w:t>
      </w:r>
      <w:r>
        <w:rPr>
          <w:sz w:val="26"/>
        </w:rPr>
        <w:t>and</w:t>
      </w:r>
      <w:r>
        <w:rPr>
          <w:spacing w:val="-12"/>
          <w:sz w:val="26"/>
        </w:rPr>
        <w:t> </w:t>
      </w:r>
      <w:r>
        <w:rPr>
          <w:sz w:val="26"/>
        </w:rPr>
        <w:t>Actions</w:t>
        <w:tab/>
      </w:r>
      <w:r>
        <w:rPr>
          <w:sz w:val="28"/>
        </w:rPr>
        <w:t>31</w:t>
      </w:r>
    </w:p>
    <w:p>
      <w:pPr>
        <w:pStyle w:val="ListParagraph"/>
        <w:numPr>
          <w:ilvl w:val="0"/>
          <w:numId w:val="1"/>
        </w:numPr>
        <w:tabs>
          <w:tab w:pos="1607" w:val="left" w:leader="none"/>
          <w:tab w:pos="9547" w:val="right" w:leader="dot"/>
        </w:tabs>
        <w:spacing w:line="240" w:lineRule="auto" w:before="115" w:after="0"/>
        <w:ind w:left="1606" w:right="0" w:hanging="180"/>
        <w:jc w:val="left"/>
        <w:rPr>
          <w:rFonts w:ascii="Wingdings 3" w:hAnsi="Wingdings 3"/>
          <w:color w:val="00A6EB"/>
          <w:sz w:val="22"/>
        </w:rPr>
      </w:pPr>
      <w:r>
        <w:rPr>
          <w:sz w:val="26"/>
        </w:rPr>
        <w:t>Part B:</w:t>
      </w:r>
      <w:r>
        <w:rPr>
          <w:spacing w:val="-1"/>
          <w:sz w:val="26"/>
        </w:rPr>
        <w:t> </w:t>
      </w:r>
      <w:r>
        <w:rPr>
          <w:sz w:val="26"/>
        </w:rPr>
        <w:t>Important</w:t>
      </w:r>
      <w:r>
        <w:rPr>
          <w:spacing w:val="4"/>
          <w:sz w:val="26"/>
        </w:rPr>
        <w:t> </w:t>
      </w:r>
      <w:r>
        <w:rPr>
          <w:sz w:val="26"/>
        </w:rPr>
        <w:t>Information</w:t>
        <w:tab/>
      </w:r>
      <w:r>
        <w:rPr>
          <w:sz w:val="28"/>
        </w:rPr>
        <w:t>35</w:t>
      </w:r>
    </w:p>
    <w:p>
      <w:pPr>
        <w:pStyle w:val="ListParagraph"/>
        <w:numPr>
          <w:ilvl w:val="0"/>
          <w:numId w:val="1"/>
        </w:numPr>
        <w:tabs>
          <w:tab w:pos="1607" w:val="left" w:leader="none"/>
          <w:tab w:pos="9547" w:val="right" w:leader="dot"/>
        </w:tabs>
        <w:spacing w:line="240" w:lineRule="auto" w:before="762" w:after="0"/>
        <w:ind w:left="1606" w:right="0" w:hanging="180"/>
        <w:jc w:val="left"/>
        <w:rPr>
          <w:rFonts w:ascii="Wingdings 3" w:hAnsi="Wingdings 3"/>
          <w:color w:val="24217D"/>
          <w:sz w:val="22"/>
        </w:rPr>
      </w:pPr>
      <w:r>
        <w:rPr/>
        <w:pict>
          <v:group style="position:absolute;margin-left:53.818901pt;margin-top:12.078876pt;width:187.15pt;height:21.3pt;mso-position-horizontal-relative:page;mso-position-vertical-relative:paragraph;z-index:251669504" coordorigin="1076,242" coordsize="3743,426">
            <v:shape style="position:absolute;left:1076;top:241;width:3743;height:426" coordorigin="1076,242" coordsize="3743,426" path="m4739,242l1076,251,1128,660,4819,667,4739,242xe" filled="true" fillcolor="#24217d" stroked="false">
              <v:path arrowok="t"/>
              <v:fill type="solid"/>
            </v:shape>
            <v:shape style="position:absolute;left:1076;top:241;width:3743;height:426" type="#_x0000_t202" filled="false" stroked="false">
              <v:textbox inset="0,0,0,0">
                <w:txbxContent>
                  <w:p>
                    <w:pPr>
                      <w:spacing w:before="11"/>
                      <w:ind w:left="170" w:right="0" w:firstLine="0"/>
                      <w:jc w:val="left"/>
                      <w:rPr>
                        <w:rFonts w:ascii="Arial"/>
                        <w:sz w:val="28"/>
                      </w:rPr>
                    </w:pPr>
                    <w:r>
                      <w:rPr>
                        <w:rFonts w:ascii="Arial"/>
                        <w:color w:val="FFFFFF"/>
                        <w:sz w:val="28"/>
                      </w:rPr>
                      <w:t>Managing</w:t>
                    </w:r>
                    <w:r>
                      <w:rPr>
                        <w:rFonts w:ascii="Arial"/>
                        <w:color w:val="FFFFFF"/>
                        <w:spacing w:val="-54"/>
                        <w:sz w:val="28"/>
                      </w:rPr>
                      <w:t> </w:t>
                    </w:r>
                    <w:r>
                      <w:rPr>
                        <w:rFonts w:ascii="Arial"/>
                        <w:color w:val="FFFFFF"/>
                        <w:sz w:val="28"/>
                      </w:rPr>
                      <w:t>Diabetes</w:t>
                    </w:r>
                    <w:r>
                      <w:rPr>
                        <w:rFonts w:ascii="Arial"/>
                        <w:color w:val="FFFFFF"/>
                        <w:spacing w:val="-53"/>
                        <w:sz w:val="28"/>
                      </w:rPr>
                      <w:t> </w:t>
                    </w:r>
                    <w:r>
                      <w:rPr>
                        <w:rFonts w:ascii="Arial"/>
                        <w:color w:val="FFFFFF"/>
                        <w:sz w:val="28"/>
                      </w:rPr>
                      <w:t>at</w:t>
                    </w:r>
                    <w:r>
                      <w:rPr>
                        <w:rFonts w:ascii="Arial"/>
                        <w:color w:val="FFFFFF"/>
                        <w:spacing w:val="-53"/>
                        <w:sz w:val="28"/>
                      </w:rPr>
                      <w:t> </w:t>
                    </w:r>
                    <w:r>
                      <w:rPr>
                        <w:rFonts w:ascii="Arial"/>
                        <w:color w:val="FFFFFF"/>
                        <w:sz w:val="28"/>
                      </w:rPr>
                      <w:t>School</w:t>
                    </w:r>
                  </w:p>
                </w:txbxContent>
              </v:textbox>
              <w10:wrap type="none"/>
            </v:shape>
            <w10:wrap type="none"/>
          </v:group>
        </w:pict>
      </w:r>
      <w:r>
        <w:rPr>
          <w:sz w:val="26"/>
        </w:rPr>
        <w:t>Part A: Emergency Plan</w:t>
      </w:r>
      <w:r>
        <w:rPr>
          <w:spacing w:val="-10"/>
          <w:sz w:val="26"/>
        </w:rPr>
        <w:t> </w:t>
      </w:r>
      <w:r>
        <w:rPr>
          <w:sz w:val="26"/>
        </w:rPr>
        <w:t>and</w:t>
      </w:r>
      <w:r>
        <w:rPr>
          <w:spacing w:val="-12"/>
          <w:sz w:val="26"/>
        </w:rPr>
        <w:t> </w:t>
      </w:r>
      <w:r>
        <w:rPr>
          <w:sz w:val="26"/>
        </w:rPr>
        <w:t>Actions</w:t>
        <w:tab/>
      </w:r>
      <w:r>
        <w:rPr>
          <w:sz w:val="28"/>
        </w:rPr>
        <w:t>51</w:t>
      </w:r>
    </w:p>
    <w:p>
      <w:pPr>
        <w:pStyle w:val="ListParagraph"/>
        <w:numPr>
          <w:ilvl w:val="0"/>
          <w:numId w:val="1"/>
        </w:numPr>
        <w:tabs>
          <w:tab w:pos="1607" w:val="left" w:leader="none"/>
          <w:tab w:pos="9547" w:val="right" w:leader="dot"/>
        </w:tabs>
        <w:spacing w:line="240" w:lineRule="auto" w:before="115" w:after="0"/>
        <w:ind w:left="1606" w:right="0" w:hanging="180"/>
        <w:jc w:val="left"/>
        <w:rPr>
          <w:rFonts w:ascii="Wingdings 3" w:hAnsi="Wingdings 3"/>
          <w:color w:val="24217D"/>
          <w:sz w:val="22"/>
        </w:rPr>
      </w:pPr>
      <w:r>
        <w:rPr>
          <w:sz w:val="26"/>
        </w:rPr>
        <w:t>Part B:</w:t>
      </w:r>
      <w:r>
        <w:rPr>
          <w:spacing w:val="-1"/>
          <w:sz w:val="26"/>
        </w:rPr>
        <w:t> </w:t>
      </w:r>
      <w:r>
        <w:rPr>
          <w:sz w:val="26"/>
        </w:rPr>
        <w:t>Important</w:t>
      </w:r>
      <w:r>
        <w:rPr>
          <w:spacing w:val="4"/>
          <w:sz w:val="26"/>
        </w:rPr>
        <w:t> </w:t>
      </w:r>
      <w:r>
        <w:rPr>
          <w:sz w:val="26"/>
        </w:rPr>
        <w:t>Information</w:t>
        <w:tab/>
      </w:r>
      <w:r>
        <w:rPr>
          <w:sz w:val="28"/>
        </w:rPr>
        <w:t>56</w:t>
      </w:r>
    </w:p>
    <w:p>
      <w:pPr>
        <w:pStyle w:val="ListParagraph"/>
        <w:numPr>
          <w:ilvl w:val="0"/>
          <w:numId w:val="1"/>
        </w:numPr>
        <w:tabs>
          <w:tab w:pos="1607" w:val="left" w:leader="none"/>
          <w:tab w:pos="9547" w:val="right" w:leader="dot"/>
        </w:tabs>
        <w:spacing w:line="240" w:lineRule="auto" w:before="761" w:after="0"/>
        <w:ind w:left="1606" w:right="0" w:hanging="180"/>
        <w:jc w:val="left"/>
        <w:rPr>
          <w:rFonts w:ascii="Wingdings 3" w:hAnsi="Wingdings 3"/>
          <w:color w:val="F9B813"/>
          <w:sz w:val="22"/>
        </w:rPr>
      </w:pPr>
      <w:r>
        <w:rPr/>
        <w:pict>
          <v:group style="position:absolute;margin-left:53.818901pt;margin-top:11.595773pt;width:182.45pt;height:21.3pt;mso-position-horizontal-relative:page;mso-position-vertical-relative:paragraph;z-index:251673600" coordorigin="1076,232" coordsize="3649,426">
            <v:shape style="position:absolute;left:1076;top:231;width:3649;height:426" coordorigin="1076,232" coordsize="3649,426" path="m4647,232l1076,242,1127,650,4724,657,4647,232xe" filled="true" fillcolor="#f9b813" stroked="false">
              <v:path arrowok="t"/>
              <v:fill type="solid"/>
            </v:shape>
            <v:shape style="position:absolute;left:1076;top:231;width:3649;height:426" type="#_x0000_t202" filled="false" stroked="false">
              <v:textbox inset="0,0,0,0">
                <w:txbxContent>
                  <w:p>
                    <w:pPr>
                      <w:spacing w:before="19"/>
                      <w:ind w:left="170" w:right="0" w:firstLine="0"/>
                      <w:jc w:val="left"/>
                      <w:rPr>
                        <w:rFonts w:ascii="Arial"/>
                        <w:sz w:val="28"/>
                      </w:rPr>
                    </w:pPr>
                    <w:r>
                      <w:rPr>
                        <w:rFonts w:ascii="Arial"/>
                        <w:color w:val="FFFFFF"/>
                        <w:w w:val="95"/>
                        <w:sz w:val="28"/>
                      </w:rPr>
                      <w:t>Managing Epilepsy at School</w:t>
                    </w:r>
                  </w:p>
                </w:txbxContent>
              </v:textbox>
              <w10:wrap type="none"/>
            </v:shape>
            <w10:wrap type="none"/>
          </v:group>
        </w:pict>
      </w:r>
      <w:r>
        <w:rPr>
          <w:sz w:val="26"/>
        </w:rPr>
        <w:t>Part A: Emergency Plan</w:t>
      </w:r>
      <w:r>
        <w:rPr>
          <w:spacing w:val="-10"/>
          <w:sz w:val="26"/>
        </w:rPr>
        <w:t> </w:t>
      </w:r>
      <w:r>
        <w:rPr>
          <w:sz w:val="26"/>
        </w:rPr>
        <w:t>and</w:t>
      </w:r>
      <w:r>
        <w:rPr>
          <w:spacing w:val="-12"/>
          <w:sz w:val="26"/>
        </w:rPr>
        <w:t> </w:t>
      </w:r>
      <w:r>
        <w:rPr>
          <w:sz w:val="26"/>
        </w:rPr>
        <w:t>Actions</w:t>
        <w:tab/>
      </w:r>
      <w:r>
        <w:rPr>
          <w:sz w:val="28"/>
        </w:rPr>
        <w:t>73</w:t>
      </w:r>
    </w:p>
    <w:p>
      <w:pPr>
        <w:pStyle w:val="ListParagraph"/>
        <w:numPr>
          <w:ilvl w:val="0"/>
          <w:numId w:val="1"/>
        </w:numPr>
        <w:tabs>
          <w:tab w:pos="1607" w:val="left" w:leader="none"/>
          <w:tab w:pos="9547" w:val="right" w:leader="dot"/>
        </w:tabs>
        <w:spacing w:line="240" w:lineRule="auto" w:before="115" w:after="0"/>
        <w:ind w:left="1606" w:right="0" w:hanging="180"/>
        <w:jc w:val="left"/>
        <w:rPr>
          <w:rFonts w:ascii="Wingdings 3" w:hAnsi="Wingdings 3"/>
          <w:color w:val="F9B813"/>
          <w:sz w:val="22"/>
        </w:rPr>
      </w:pPr>
      <w:r>
        <w:rPr>
          <w:sz w:val="26"/>
        </w:rPr>
        <w:t>Part B:</w:t>
      </w:r>
      <w:r>
        <w:rPr>
          <w:spacing w:val="-1"/>
          <w:sz w:val="26"/>
        </w:rPr>
        <w:t> </w:t>
      </w:r>
      <w:r>
        <w:rPr>
          <w:sz w:val="26"/>
        </w:rPr>
        <w:t>Important</w:t>
      </w:r>
      <w:r>
        <w:rPr>
          <w:spacing w:val="4"/>
          <w:sz w:val="26"/>
        </w:rPr>
        <w:t> </w:t>
      </w:r>
      <w:r>
        <w:rPr>
          <w:sz w:val="26"/>
        </w:rPr>
        <w:t>Information</w:t>
        <w:tab/>
      </w:r>
      <w:r>
        <w:rPr>
          <w:sz w:val="28"/>
        </w:rPr>
        <w:t>78</w:t>
      </w:r>
    </w:p>
    <w:p>
      <w:pPr>
        <w:pStyle w:val="ListParagraph"/>
        <w:numPr>
          <w:ilvl w:val="0"/>
          <w:numId w:val="1"/>
        </w:numPr>
        <w:tabs>
          <w:tab w:pos="1607" w:val="left" w:leader="none"/>
          <w:tab w:pos="9547" w:val="right" w:leader="dot"/>
        </w:tabs>
        <w:spacing w:line="240" w:lineRule="auto" w:before="762" w:after="0"/>
        <w:ind w:left="1606" w:right="0" w:hanging="180"/>
        <w:jc w:val="left"/>
        <w:rPr>
          <w:rFonts w:ascii="Wingdings 3" w:hAnsi="Wingdings 3"/>
          <w:color w:val="4DAE54"/>
          <w:sz w:val="22"/>
        </w:rPr>
      </w:pPr>
      <w:r>
        <w:rPr/>
        <w:pict>
          <v:group style="position:absolute;margin-left:53.818901pt;margin-top:11.433275pt;width:205.85pt;height:21.3pt;mso-position-horizontal-relative:page;mso-position-vertical-relative:paragraph;z-index:251671552" coordorigin="1076,229" coordsize="4117,426">
            <v:shape style="position:absolute;left:1076;top:228;width:4117;height:426" coordorigin="1076,229" coordsize="4117,426" path="m5105,229l1076,238,1133,647,5193,654,5105,229xe" filled="true" fillcolor="#4dae54" stroked="false">
              <v:path arrowok="t"/>
              <v:fill type="solid"/>
            </v:shape>
            <v:shape style="position:absolute;left:1076;top:228;width:4117;height:426" type="#_x0000_t202" filled="false" stroked="false">
              <v:textbox inset="0,0,0,0">
                <w:txbxContent>
                  <w:p>
                    <w:pPr>
                      <w:spacing w:before="23"/>
                      <w:ind w:left="170" w:right="0" w:firstLine="0"/>
                      <w:jc w:val="left"/>
                      <w:rPr>
                        <w:rFonts w:ascii="Arial"/>
                        <w:sz w:val="28"/>
                      </w:rPr>
                    </w:pPr>
                    <w:r>
                      <w:rPr>
                        <w:rFonts w:ascii="Arial"/>
                        <w:color w:val="FFFFFF"/>
                        <w:w w:val="95"/>
                        <w:sz w:val="28"/>
                      </w:rPr>
                      <w:t>Managing Anaphylaxis at School</w:t>
                    </w:r>
                  </w:p>
                </w:txbxContent>
              </v:textbox>
              <w10:wrap type="none"/>
            </v:shape>
            <w10:wrap type="none"/>
          </v:group>
        </w:pict>
      </w:r>
      <w:r>
        <w:rPr>
          <w:sz w:val="26"/>
        </w:rPr>
        <w:t>Part A: Emergency Plan</w:t>
      </w:r>
      <w:r>
        <w:rPr>
          <w:spacing w:val="-10"/>
          <w:sz w:val="26"/>
        </w:rPr>
        <w:t> </w:t>
      </w:r>
      <w:r>
        <w:rPr>
          <w:sz w:val="26"/>
        </w:rPr>
        <w:t>and</w:t>
      </w:r>
      <w:r>
        <w:rPr>
          <w:spacing w:val="-12"/>
          <w:sz w:val="26"/>
        </w:rPr>
        <w:t> </w:t>
      </w:r>
      <w:r>
        <w:rPr>
          <w:sz w:val="26"/>
        </w:rPr>
        <w:t>Actions</w:t>
        <w:tab/>
      </w:r>
      <w:r>
        <w:rPr>
          <w:sz w:val="28"/>
        </w:rPr>
        <w:t>95</w:t>
      </w:r>
    </w:p>
    <w:p>
      <w:pPr>
        <w:pStyle w:val="ListParagraph"/>
        <w:numPr>
          <w:ilvl w:val="0"/>
          <w:numId w:val="1"/>
        </w:numPr>
        <w:tabs>
          <w:tab w:pos="1607" w:val="left" w:leader="none"/>
          <w:tab w:pos="9547" w:val="right" w:leader="dot"/>
        </w:tabs>
        <w:spacing w:line="240" w:lineRule="auto" w:before="115" w:after="0"/>
        <w:ind w:left="1606" w:right="0" w:hanging="180"/>
        <w:jc w:val="left"/>
        <w:rPr>
          <w:rFonts w:ascii="Wingdings 3" w:hAnsi="Wingdings 3"/>
          <w:color w:val="4DAE54"/>
          <w:sz w:val="22"/>
        </w:rPr>
      </w:pPr>
      <w:r>
        <w:rPr>
          <w:sz w:val="26"/>
        </w:rPr>
        <w:t>Part B:</w:t>
      </w:r>
      <w:r>
        <w:rPr>
          <w:spacing w:val="-1"/>
          <w:sz w:val="26"/>
        </w:rPr>
        <w:t> </w:t>
      </w:r>
      <w:r>
        <w:rPr>
          <w:sz w:val="26"/>
        </w:rPr>
        <w:t>Important</w:t>
      </w:r>
      <w:r>
        <w:rPr>
          <w:spacing w:val="4"/>
          <w:sz w:val="26"/>
        </w:rPr>
        <w:t> </w:t>
      </w:r>
      <w:r>
        <w:rPr>
          <w:sz w:val="26"/>
        </w:rPr>
        <w:t>Information</w:t>
        <w:tab/>
      </w:r>
      <w:r>
        <w:rPr>
          <w:sz w:val="28"/>
        </w:rPr>
        <w:t>99</w:t>
      </w:r>
    </w:p>
    <w:p>
      <w:pPr>
        <w:pStyle w:val="Heading8"/>
        <w:tabs>
          <w:tab w:pos="9547" w:val="right" w:leader="dot"/>
        </w:tabs>
        <w:spacing w:before="365"/>
        <w:ind w:left="787"/>
      </w:pPr>
      <w:r>
        <w:rPr/>
        <w:t>Acknowledgements</w:t>
        <w:tab/>
        <w:t>113</w:t>
      </w:r>
    </w:p>
    <w:p>
      <w:pPr>
        <w:spacing w:after="0"/>
        <w:sectPr>
          <w:pgSz w:w="11910" w:h="16840"/>
          <w:pgMar w:top="600" w:bottom="280" w:left="460" w:right="460"/>
        </w:sectPr>
      </w:pPr>
    </w:p>
    <w:p>
      <w:pPr>
        <w:pStyle w:val="BodyText"/>
        <w:rPr>
          <w:rFonts w:ascii="Arial"/>
          <w:sz w:val="20"/>
        </w:rPr>
      </w:pPr>
      <w:r>
        <w:rPr/>
        <w:pict>
          <v:group style="position:absolute;margin-left:17.0082pt;margin-top:30.778114pt;width:578.3pt;height:53.25pt;mso-position-horizontal-relative:page;mso-position-vertical-relative:page;z-index:-258024448" coordorigin="340,616" coordsize="11566,1065">
            <v:shape style="position:absolute;left:340;top:615;width:11566;height:1065" coordorigin="340,616" coordsize="11566,1065" path="m11906,616l340,639,502,1662,11906,1680,11906,616xe" filled="true" fillcolor="#008fd7"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sz w:val="46"/>
                      </w:rPr>
                      <w:t>Introduction</w:t>
                    </w:r>
                  </w:p>
                </w:txbxContent>
              </v:textbox>
              <w10:wrap type="none"/>
            </v:shape>
            <w10:wrap type="none"/>
          </v:group>
        </w:pict>
      </w:r>
      <w:r>
        <w:rPr/>
        <w:pict>
          <v:shape style="position:absolute;margin-left:566.929077pt;margin-top:181.417007pt;width:28.35pt;height:580.65pt;mso-position-horizontal-relative:page;mso-position-vertical-relative:page;z-index:251679744" coordorigin="11339,3628" coordsize="567,11613" path="m11906,3628l11651,3628,11470,3632,11378,3658,11343,3730,11339,3868,11339,15001,11343,15140,11378,15211,11470,15237,11651,15241,11906,15241,11906,3628xe" filled="true" fillcolor="#008fd7" stroked="false">
            <v:path arrowok="t"/>
            <v:fill type="solid"/>
            <w10:wrap type="none"/>
          </v:shap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p>
    <w:p>
      <w:pPr>
        <w:pStyle w:val="Heading4"/>
        <w:spacing w:line="247" w:lineRule="auto" w:before="60"/>
        <w:ind w:right="908"/>
      </w:pPr>
      <w:r>
        <w:rPr>
          <w:spacing w:val="-3"/>
          <w:w w:val="105"/>
        </w:rPr>
        <w:t>This </w:t>
      </w:r>
      <w:r>
        <w:rPr>
          <w:spacing w:val="-4"/>
          <w:w w:val="105"/>
        </w:rPr>
        <w:t>resource </w:t>
      </w:r>
      <w:r>
        <w:rPr>
          <w:w w:val="105"/>
        </w:rPr>
        <w:t>pack has been </w:t>
      </w:r>
      <w:r>
        <w:rPr>
          <w:spacing w:val="-4"/>
          <w:w w:val="105"/>
        </w:rPr>
        <w:t>written </w:t>
      </w:r>
      <w:r>
        <w:rPr>
          <w:spacing w:val="-6"/>
          <w:w w:val="105"/>
        </w:rPr>
        <w:t>by </w:t>
      </w:r>
      <w:r>
        <w:rPr>
          <w:w w:val="105"/>
        </w:rPr>
        <w:t>a </w:t>
      </w:r>
      <w:r>
        <w:rPr>
          <w:spacing w:val="-3"/>
          <w:w w:val="105"/>
        </w:rPr>
        <w:t>group </w:t>
      </w:r>
      <w:r>
        <w:rPr>
          <w:w w:val="105"/>
        </w:rPr>
        <w:t>of </w:t>
      </w:r>
      <w:r>
        <w:rPr>
          <w:spacing w:val="-3"/>
          <w:w w:val="105"/>
        </w:rPr>
        <w:t>organisations namely </w:t>
      </w:r>
      <w:r>
        <w:rPr>
          <w:w w:val="105"/>
        </w:rPr>
        <w:t>the Asthma Society of </w:t>
      </w:r>
      <w:r>
        <w:rPr>
          <w:spacing w:val="-3"/>
          <w:w w:val="105"/>
        </w:rPr>
        <w:t>Ireland, Diabetes</w:t>
      </w:r>
      <w:r>
        <w:rPr>
          <w:spacing w:val="-20"/>
          <w:w w:val="105"/>
        </w:rPr>
        <w:t> </w:t>
      </w:r>
      <w:r>
        <w:rPr>
          <w:spacing w:val="-5"/>
          <w:w w:val="105"/>
        </w:rPr>
        <w:t>Federation</w:t>
      </w:r>
      <w:r>
        <w:rPr>
          <w:spacing w:val="-19"/>
          <w:w w:val="105"/>
        </w:rPr>
        <w:t> </w:t>
      </w:r>
      <w:r>
        <w:rPr>
          <w:w w:val="105"/>
        </w:rPr>
        <w:t>of</w:t>
      </w:r>
      <w:r>
        <w:rPr>
          <w:spacing w:val="-19"/>
          <w:w w:val="105"/>
        </w:rPr>
        <w:t> </w:t>
      </w:r>
      <w:r>
        <w:rPr>
          <w:spacing w:val="-3"/>
          <w:w w:val="105"/>
        </w:rPr>
        <w:t>Ireland,</w:t>
      </w:r>
      <w:r>
        <w:rPr>
          <w:spacing w:val="-36"/>
          <w:w w:val="105"/>
        </w:rPr>
        <w:t> </w:t>
      </w:r>
      <w:r>
        <w:rPr>
          <w:spacing w:val="-7"/>
          <w:w w:val="105"/>
        </w:rPr>
        <w:t>Brainwave</w:t>
      </w:r>
      <w:r>
        <w:rPr>
          <w:spacing w:val="-37"/>
          <w:w w:val="105"/>
        </w:rPr>
        <w:t> </w:t>
      </w:r>
      <w:r>
        <w:rPr>
          <w:spacing w:val="-3"/>
          <w:w w:val="105"/>
        </w:rPr>
        <w:t>The</w:t>
      </w:r>
      <w:r>
        <w:rPr>
          <w:spacing w:val="-19"/>
          <w:w w:val="105"/>
        </w:rPr>
        <w:t> </w:t>
      </w:r>
      <w:r>
        <w:rPr>
          <w:spacing w:val="-3"/>
          <w:w w:val="105"/>
        </w:rPr>
        <w:t>Irish</w:t>
      </w:r>
      <w:r>
        <w:rPr>
          <w:spacing w:val="-19"/>
          <w:w w:val="105"/>
        </w:rPr>
        <w:t> </w:t>
      </w:r>
      <w:r>
        <w:rPr>
          <w:w w:val="105"/>
        </w:rPr>
        <w:t>Epilepsy Association and </w:t>
      </w:r>
      <w:r>
        <w:rPr>
          <w:spacing w:val="-3"/>
          <w:w w:val="105"/>
        </w:rPr>
        <w:t>Anaphylaxis Ireland </w:t>
      </w:r>
      <w:r>
        <w:rPr>
          <w:spacing w:val="-5"/>
          <w:w w:val="105"/>
        </w:rPr>
        <w:t>to </w:t>
      </w:r>
      <w:r>
        <w:rPr>
          <w:w w:val="105"/>
        </w:rPr>
        <w:t>help </w:t>
      </w:r>
      <w:r>
        <w:rPr>
          <w:spacing w:val="-4"/>
          <w:w w:val="105"/>
        </w:rPr>
        <w:t>teachers </w:t>
      </w:r>
      <w:r>
        <w:rPr>
          <w:spacing w:val="-2"/>
          <w:w w:val="105"/>
        </w:rPr>
        <w:t>and </w:t>
      </w:r>
      <w:r>
        <w:rPr>
          <w:spacing w:val="-3"/>
          <w:w w:val="105"/>
        </w:rPr>
        <w:t>parents manage </w:t>
      </w:r>
      <w:r>
        <w:rPr>
          <w:w w:val="105"/>
        </w:rPr>
        <w:t>students with </w:t>
      </w:r>
      <w:r>
        <w:rPr>
          <w:spacing w:val="-4"/>
          <w:w w:val="105"/>
        </w:rPr>
        <w:t>any </w:t>
      </w:r>
      <w:r>
        <w:rPr>
          <w:w w:val="105"/>
        </w:rPr>
        <w:t>of these</w:t>
      </w:r>
      <w:r>
        <w:rPr>
          <w:spacing w:val="-44"/>
          <w:w w:val="105"/>
        </w:rPr>
        <w:t> </w:t>
      </w:r>
      <w:r>
        <w:rPr>
          <w:w w:val="105"/>
        </w:rPr>
        <w:t>conditions</w:t>
      </w:r>
    </w:p>
    <w:p>
      <w:pPr>
        <w:spacing w:before="11"/>
        <w:ind w:left="447" w:right="0" w:firstLine="0"/>
        <w:jc w:val="left"/>
        <w:rPr>
          <w:b/>
          <w:sz w:val="38"/>
        </w:rPr>
      </w:pPr>
      <w:r>
        <w:rPr>
          <w:b/>
          <w:w w:val="105"/>
          <w:sz w:val="38"/>
        </w:rPr>
        <w:t>in school.</w:t>
      </w:r>
    </w:p>
    <w:p>
      <w:pPr>
        <w:pStyle w:val="BodyText"/>
        <w:spacing w:before="4"/>
        <w:rPr>
          <w:b/>
          <w:sz w:val="32"/>
        </w:rPr>
      </w:pPr>
    </w:p>
    <w:p>
      <w:pPr>
        <w:pStyle w:val="Heading8"/>
        <w:spacing w:before="1"/>
        <w:ind w:left="447"/>
      </w:pPr>
      <w:r>
        <w:rPr/>
        <w:t>This pack is a toolkit containing:</w:t>
      </w:r>
    </w:p>
    <w:p>
      <w:pPr>
        <w:pStyle w:val="BodyText"/>
        <w:spacing w:before="6"/>
        <w:rPr>
          <w:rFonts w:ascii="Arial"/>
          <w:sz w:val="42"/>
        </w:rPr>
      </w:pPr>
    </w:p>
    <w:p>
      <w:pPr>
        <w:pStyle w:val="ListParagraph"/>
        <w:numPr>
          <w:ilvl w:val="0"/>
          <w:numId w:val="2"/>
        </w:numPr>
        <w:tabs>
          <w:tab w:pos="967" w:val="left" w:leader="none"/>
        </w:tabs>
        <w:spacing w:line="288" w:lineRule="auto" w:before="1" w:after="0"/>
        <w:ind w:left="967" w:right="1961" w:hanging="180"/>
        <w:jc w:val="left"/>
        <w:rPr>
          <w:sz w:val="26"/>
        </w:rPr>
      </w:pPr>
      <w:r>
        <w:rPr>
          <w:sz w:val="26"/>
        </w:rPr>
        <w:t>Guidance on developing or updating your school’s</w:t>
      </w:r>
      <w:r>
        <w:rPr>
          <w:spacing w:val="-44"/>
          <w:sz w:val="26"/>
        </w:rPr>
        <w:t> </w:t>
      </w:r>
      <w:r>
        <w:rPr>
          <w:sz w:val="26"/>
        </w:rPr>
        <w:t>‘Managing Chronic Health Conditions’</w:t>
      </w:r>
      <w:r>
        <w:rPr>
          <w:spacing w:val="-9"/>
          <w:sz w:val="26"/>
        </w:rPr>
        <w:t> </w:t>
      </w:r>
      <w:r>
        <w:rPr>
          <w:sz w:val="26"/>
        </w:rPr>
        <w:t>guidelines</w:t>
      </w:r>
    </w:p>
    <w:p>
      <w:pPr>
        <w:pStyle w:val="BodyText"/>
        <w:rPr>
          <w:sz w:val="34"/>
        </w:rPr>
      </w:pPr>
    </w:p>
    <w:p>
      <w:pPr>
        <w:pStyle w:val="ListParagraph"/>
        <w:numPr>
          <w:ilvl w:val="0"/>
          <w:numId w:val="2"/>
        </w:numPr>
        <w:tabs>
          <w:tab w:pos="967" w:val="left" w:leader="none"/>
        </w:tabs>
        <w:spacing w:line="288" w:lineRule="auto" w:before="0" w:after="0"/>
        <w:ind w:left="967" w:right="909" w:hanging="180"/>
        <w:jc w:val="left"/>
        <w:rPr>
          <w:sz w:val="26"/>
        </w:rPr>
      </w:pPr>
      <w:r>
        <w:rPr>
          <w:sz w:val="26"/>
        </w:rPr>
        <w:t>A </w:t>
      </w:r>
      <w:r>
        <w:rPr>
          <w:spacing w:val="-4"/>
          <w:sz w:val="26"/>
        </w:rPr>
        <w:t>standardised </w:t>
      </w:r>
      <w:r>
        <w:rPr>
          <w:spacing w:val="-3"/>
          <w:sz w:val="26"/>
        </w:rPr>
        <w:t>Healthcare Plan, template </w:t>
      </w:r>
      <w:r>
        <w:rPr>
          <w:spacing w:val="-4"/>
          <w:sz w:val="26"/>
        </w:rPr>
        <w:t>forms </w:t>
      </w:r>
      <w:r>
        <w:rPr>
          <w:sz w:val="26"/>
        </w:rPr>
        <w:t>and </w:t>
      </w:r>
      <w:r>
        <w:rPr>
          <w:spacing w:val="-3"/>
          <w:sz w:val="26"/>
        </w:rPr>
        <w:t>letters that </w:t>
      </w:r>
      <w:r>
        <w:rPr>
          <w:sz w:val="26"/>
        </w:rPr>
        <w:t>can be </w:t>
      </w:r>
      <w:r>
        <w:rPr>
          <w:spacing w:val="-3"/>
          <w:sz w:val="26"/>
        </w:rPr>
        <w:t>adapted </w:t>
      </w:r>
      <w:r>
        <w:rPr>
          <w:sz w:val="26"/>
        </w:rPr>
        <w:t>to </w:t>
      </w:r>
      <w:r>
        <w:rPr>
          <w:spacing w:val="-3"/>
          <w:sz w:val="26"/>
        </w:rPr>
        <w:t>meet your </w:t>
      </w:r>
      <w:r>
        <w:rPr>
          <w:spacing w:val="-4"/>
          <w:sz w:val="26"/>
        </w:rPr>
        <w:t>school’s information </w:t>
      </w:r>
      <w:r>
        <w:rPr>
          <w:spacing w:val="-3"/>
          <w:sz w:val="26"/>
        </w:rPr>
        <w:t>need </w:t>
      </w:r>
      <w:r>
        <w:rPr>
          <w:sz w:val="26"/>
        </w:rPr>
        <w:t>to </w:t>
      </w:r>
      <w:r>
        <w:rPr>
          <w:spacing w:val="-3"/>
          <w:sz w:val="26"/>
        </w:rPr>
        <w:t>ensure </w:t>
      </w:r>
      <w:r>
        <w:rPr>
          <w:sz w:val="26"/>
        </w:rPr>
        <w:t>the </w:t>
      </w:r>
      <w:r>
        <w:rPr>
          <w:spacing w:val="-4"/>
          <w:sz w:val="26"/>
        </w:rPr>
        <w:t>safety </w:t>
      </w:r>
      <w:r>
        <w:rPr>
          <w:sz w:val="26"/>
        </w:rPr>
        <w:t>of </w:t>
      </w:r>
      <w:r>
        <w:rPr>
          <w:spacing w:val="-3"/>
          <w:sz w:val="26"/>
        </w:rPr>
        <w:t>students with </w:t>
      </w:r>
      <w:r>
        <w:rPr>
          <w:sz w:val="26"/>
        </w:rPr>
        <w:t>a </w:t>
      </w:r>
      <w:r>
        <w:rPr>
          <w:spacing w:val="-3"/>
          <w:sz w:val="26"/>
        </w:rPr>
        <w:t>chronic</w:t>
      </w:r>
      <w:r>
        <w:rPr>
          <w:spacing w:val="-11"/>
          <w:sz w:val="26"/>
        </w:rPr>
        <w:t> </w:t>
      </w:r>
      <w:r>
        <w:rPr>
          <w:spacing w:val="-3"/>
          <w:sz w:val="26"/>
        </w:rPr>
        <w:t>condition</w:t>
      </w:r>
    </w:p>
    <w:p>
      <w:pPr>
        <w:pStyle w:val="BodyText"/>
        <w:rPr>
          <w:sz w:val="34"/>
        </w:rPr>
      </w:pPr>
    </w:p>
    <w:p>
      <w:pPr>
        <w:pStyle w:val="ListParagraph"/>
        <w:numPr>
          <w:ilvl w:val="0"/>
          <w:numId w:val="2"/>
        </w:numPr>
        <w:tabs>
          <w:tab w:pos="967" w:val="left" w:leader="none"/>
        </w:tabs>
        <w:spacing w:line="288" w:lineRule="auto" w:before="0" w:after="0"/>
        <w:ind w:left="967" w:right="1486" w:hanging="180"/>
        <w:jc w:val="left"/>
        <w:rPr>
          <w:sz w:val="26"/>
        </w:rPr>
      </w:pPr>
      <w:r>
        <w:rPr>
          <w:sz w:val="26"/>
        </w:rPr>
        <w:t>An</w:t>
      </w:r>
      <w:r>
        <w:rPr>
          <w:spacing w:val="-6"/>
          <w:sz w:val="26"/>
        </w:rPr>
        <w:t> </w:t>
      </w:r>
      <w:r>
        <w:rPr>
          <w:sz w:val="26"/>
        </w:rPr>
        <w:t>Emergency</w:t>
      </w:r>
      <w:r>
        <w:rPr>
          <w:spacing w:val="-6"/>
          <w:sz w:val="26"/>
        </w:rPr>
        <w:t> </w:t>
      </w:r>
      <w:r>
        <w:rPr>
          <w:sz w:val="26"/>
        </w:rPr>
        <w:t>Plan</w:t>
      </w:r>
      <w:r>
        <w:rPr>
          <w:spacing w:val="-5"/>
          <w:sz w:val="26"/>
        </w:rPr>
        <w:t> </w:t>
      </w:r>
      <w:r>
        <w:rPr>
          <w:sz w:val="26"/>
        </w:rPr>
        <w:t>for</w:t>
      </w:r>
      <w:r>
        <w:rPr>
          <w:spacing w:val="-6"/>
          <w:sz w:val="26"/>
        </w:rPr>
        <w:t> </w:t>
      </w:r>
      <w:r>
        <w:rPr>
          <w:sz w:val="26"/>
        </w:rPr>
        <w:t>each</w:t>
      </w:r>
      <w:r>
        <w:rPr>
          <w:spacing w:val="-5"/>
          <w:sz w:val="26"/>
        </w:rPr>
        <w:t> </w:t>
      </w:r>
      <w:r>
        <w:rPr>
          <w:sz w:val="26"/>
        </w:rPr>
        <w:t>condition</w:t>
      </w:r>
      <w:r>
        <w:rPr>
          <w:spacing w:val="-6"/>
          <w:sz w:val="26"/>
        </w:rPr>
        <w:t> </w:t>
      </w:r>
      <w:r>
        <w:rPr>
          <w:sz w:val="26"/>
        </w:rPr>
        <w:t>and</w:t>
      </w:r>
      <w:r>
        <w:rPr>
          <w:spacing w:val="-20"/>
          <w:sz w:val="26"/>
        </w:rPr>
        <w:t> </w:t>
      </w:r>
      <w:r>
        <w:rPr>
          <w:sz w:val="26"/>
        </w:rPr>
        <w:t>Actions</w:t>
      </w:r>
      <w:r>
        <w:rPr>
          <w:spacing w:val="-5"/>
          <w:sz w:val="26"/>
        </w:rPr>
        <w:t> </w:t>
      </w:r>
      <w:r>
        <w:rPr>
          <w:sz w:val="26"/>
        </w:rPr>
        <w:t>for</w:t>
      </w:r>
      <w:r>
        <w:rPr>
          <w:spacing w:val="-6"/>
          <w:sz w:val="26"/>
        </w:rPr>
        <w:t> </w:t>
      </w:r>
      <w:r>
        <w:rPr>
          <w:sz w:val="26"/>
        </w:rPr>
        <w:t>the</w:t>
      </w:r>
      <w:r>
        <w:rPr>
          <w:spacing w:val="-5"/>
          <w:sz w:val="26"/>
        </w:rPr>
        <w:t> </w:t>
      </w:r>
      <w:r>
        <w:rPr>
          <w:sz w:val="26"/>
        </w:rPr>
        <w:t>Board</w:t>
      </w:r>
      <w:r>
        <w:rPr>
          <w:spacing w:val="-6"/>
          <w:sz w:val="26"/>
        </w:rPr>
        <w:t> </w:t>
      </w:r>
      <w:r>
        <w:rPr>
          <w:sz w:val="26"/>
        </w:rPr>
        <w:t>of</w:t>
      </w:r>
      <w:r>
        <w:rPr>
          <w:spacing w:val="-5"/>
          <w:sz w:val="26"/>
        </w:rPr>
        <w:t> </w:t>
      </w:r>
      <w:r>
        <w:rPr>
          <w:sz w:val="26"/>
        </w:rPr>
        <w:t>Management, </w:t>
      </w:r>
      <w:r>
        <w:rPr>
          <w:spacing w:val="-3"/>
          <w:sz w:val="26"/>
        </w:rPr>
        <w:t>Teachers </w:t>
      </w:r>
      <w:r>
        <w:rPr>
          <w:sz w:val="26"/>
        </w:rPr>
        <w:t>and Parents to manage each condition in</w:t>
      </w:r>
      <w:r>
        <w:rPr>
          <w:spacing w:val="32"/>
          <w:sz w:val="26"/>
        </w:rPr>
        <w:t> </w:t>
      </w:r>
      <w:r>
        <w:rPr>
          <w:sz w:val="26"/>
        </w:rPr>
        <w:t>school</w:t>
      </w:r>
    </w:p>
    <w:p>
      <w:pPr>
        <w:pStyle w:val="BodyText"/>
        <w:rPr>
          <w:sz w:val="34"/>
        </w:rPr>
      </w:pPr>
    </w:p>
    <w:p>
      <w:pPr>
        <w:pStyle w:val="ListParagraph"/>
        <w:numPr>
          <w:ilvl w:val="0"/>
          <w:numId w:val="2"/>
        </w:numPr>
        <w:tabs>
          <w:tab w:pos="967" w:val="left" w:leader="none"/>
        </w:tabs>
        <w:spacing w:line="240" w:lineRule="auto" w:before="0" w:after="0"/>
        <w:ind w:left="966" w:right="0" w:hanging="180"/>
        <w:jc w:val="left"/>
        <w:rPr>
          <w:sz w:val="26"/>
        </w:rPr>
      </w:pPr>
      <w:r>
        <w:rPr>
          <w:sz w:val="26"/>
        </w:rPr>
        <w:t>Practical information on each condition for</w:t>
      </w:r>
      <w:r>
        <w:rPr>
          <w:spacing w:val="26"/>
          <w:sz w:val="26"/>
        </w:rPr>
        <w:t> </w:t>
      </w:r>
      <w:r>
        <w:rPr>
          <w:sz w:val="26"/>
        </w:rPr>
        <w:t>teachers</w:t>
      </w:r>
    </w:p>
    <w:p>
      <w:pPr>
        <w:pStyle w:val="BodyText"/>
        <w:spacing w:before="8"/>
        <w:rPr>
          <w:sz w:val="37"/>
        </w:rPr>
      </w:pPr>
    </w:p>
    <w:p>
      <w:pPr>
        <w:pStyle w:val="BodyText"/>
        <w:spacing w:line="288" w:lineRule="auto"/>
        <w:ind w:left="787" w:right="899"/>
      </w:pPr>
      <w:r>
        <w:rPr/>
        <w:t>As voluntary organisations, we regularly receive calls from parents and teachers seeking assistance on managing students with these chronic conditions. A chronic condition</w:t>
      </w:r>
    </w:p>
    <w:p>
      <w:pPr>
        <w:pStyle w:val="BodyText"/>
        <w:spacing w:line="288" w:lineRule="auto"/>
        <w:ind w:left="787" w:right="1648"/>
      </w:pPr>
      <w:r>
        <w:rPr/>
        <w:t>is for life and many people are able to successfully manage their condition to live relatively healthy and normal lives.</w:t>
      </w:r>
    </w:p>
    <w:p>
      <w:pPr>
        <w:pStyle w:val="BodyText"/>
        <w:spacing w:line="288" w:lineRule="auto" w:before="224"/>
        <w:ind w:left="787" w:right="908"/>
      </w:pPr>
      <w:r>
        <w:rPr/>
        <w:t>This resource pack was developed to support and enable teachers and parents to provide a safe environment for students with a chronic condition as they go through school.</w:t>
      </w:r>
    </w:p>
    <w:p>
      <w:pPr>
        <w:pStyle w:val="BodyText"/>
        <w:rPr>
          <w:sz w:val="28"/>
        </w:rPr>
      </w:pPr>
    </w:p>
    <w:p>
      <w:pPr>
        <w:pStyle w:val="BodyText"/>
        <w:rPr>
          <w:sz w:val="28"/>
        </w:rPr>
      </w:pPr>
    </w:p>
    <w:p>
      <w:pPr>
        <w:pStyle w:val="BodyText"/>
        <w:rPr>
          <w:sz w:val="28"/>
        </w:rPr>
      </w:pPr>
    </w:p>
    <w:p>
      <w:pPr>
        <w:pStyle w:val="BodyText"/>
        <w:spacing w:before="1"/>
        <w:rPr>
          <w:sz w:val="34"/>
        </w:rPr>
      </w:pPr>
    </w:p>
    <w:p>
      <w:pPr>
        <w:spacing w:before="0"/>
        <w:ind w:left="0" w:right="898" w:firstLine="0"/>
        <w:jc w:val="right"/>
        <w:rPr>
          <w:rFonts w:ascii="Arial" w:hAnsi="Arial"/>
          <w:i/>
          <w:sz w:val="26"/>
        </w:rPr>
      </w:pPr>
      <w:r>
        <w:rPr>
          <w:rFonts w:ascii="Arial" w:hAnsi="Arial"/>
          <w:i/>
          <w:w w:val="90"/>
          <w:sz w:val="26"/>
        </w:rPr>
        <w:t>… continued overleaf</w:t>
      </w:r>
    </w:p>
    <w:p>
      <w:pPr>
        <w:pStyle w:val="BodyText"/>
        <w:rPr>
          <w:rFonts w:ascii="Arial"/>
          <w:i/>
          <w:sz w:val="20"/>
        </w:rPr>
      </w:pPr>
    </w:p>
    <w:p>
      <w:pPr>
        <w:pStyle w:val="BodyText"/>
        <w:spacing w:before="2"/>
        <w:rPr>
          <w:rFonts w:ascii="Arial"/>
          <w:i/>
          <w:sz w:val="28"/>
        </w:rPr>
      </w:pPr>
    </w:p>
    <w:p>
      <w:pPr>
        <w:pStyle w:val="Heading3"/>
        <w:ind w:right="104"/>
      </w:pPr>
      <w:r>
        <w:rPr>
          <w:w w:val="93"/>
        </w:rPr>
        <w:t>3</w:t>
      </w:r>
    </w:p>
    <w:p>
      <w:pPr>
        <w:spacing w:after="0"/>
        <w:sectPr>
          <w:pgSz w:w="11910" w:h="16840"/>
          <w:pgMar w:top="600" w:bottom="0" w:left="460" w:right="46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66" w:lineRule="auto" w:before="74"/>
        <w:ind w:left="787" w:right="1924"/>
        <w:rPr>
          <w:rFonts w:ascii="Minion Pro" w:hAnsi="Minion Pro"/>
          <w:b/>
        </w:rPr>
      </w:pPr>
      <w:r>
        <w:rPr/>
        <w:t>In conjunction with the INTO, we have also developed a short DVD, ‘Managing Chronic Health Conditions at School’</w:t>
      </w:r>
      <w:r>
        <w:rPr>
          <w:rFonts w:ascii="Minion Pro" w:hAnsi="Minion Pro"/>
          <w:b/>
          <w:color w:val="008FD7"/>
        </w:rPr>
        <w:t>.</w:t>
      </w:r>
    </w:p>
    <w:p>
      <w:pPr>
        <w:pStyle w:val="BodyText"/>
        <w:spacing w:before="235"/>
        <w:ind w:left="787"/>
      </w:pPr>
      <w:r>
        <w:rPr/>
        <w:pict>
          <v:group style="position:absolute;margin-left:301.370789pt;margin-top:36.324055pt;width:102.9pt;height:56.15pt;mso-position-horizontal-relative:page;mso-position-vertical-relative:paragraph;z-index:251691008" coordorigin="6027,726" coordsize="2058,1123">
            <v:shape style="position:absolute;left:6116;top:726;width:1960;height:1123" type="#_x0000_t75" stroked="false">
              <v:imagedata r:id="rId15" o:title=""/>
            </v:shape>
            <v:line style="position:absolute" from="6027,1829" to="8085,1829" stroked="true" strokeweight=".567pt" strokecolor="#000000">
              <v:stroke dashstyle="solid"/>
            </v:line>
            <w10:wrap type="none"/>
          </v:group>
        </w:pict>
      </w:r>
      <w:r>
        <w:rPr/>
        <w:t>We do hope you will find this resource pack useful.</w:t>
      </w:r>
    </w:p>
    <w:p>
      <w:pPr>
        <w:pStyle w:val="BodyText"/>
        <w:rPr>
          <w:sz w:val="20"/>
        </w:rPr>
      </w:pPr>
    </w:p>
    <w:p>
      <w:pPr>
        <w:pStyle w:val="BodyText"/>
        <w:spacing w:before="7"/>
        <w:rPr>
          <w:sz w:val="14"/>
        </w:rPr>
      </w:pPr>
    </w:p>
    <w:p>
      <w:pPr>
        <w:tabs>
          <w:tab w:pos="3230" w:val="left" w:leader="none"/>
          <w:tab w:pos="7968" w:val="left" w:leader="none"/>
        </w:tabs>
        <w:spacing w:line="240" w:lineRule="auto"/>
        <w:ind w:left="821" w:right="0" w:firstLine="0"/>
        <w:rPr>
          <w:sz w:val="20"/>
        </w:rPr>
      </w:pPr>
      <w:r>
        <w:rPr>
          <w:sz w:val="20"/>
        </w:rPr>
        <w:pict>
          <v:group style="width:102.9pt;height:36.5pt;mso-position-horizontal-relative:char;mso-position-vertical-relative:line" coordorigin="0,0" coordsize="2058,730">
            <v:shape style="position:absolute;left:119;top:0;width:1901;height:656" type="#_x0000_t75" stroked="false">
              <v:imagedata r:id="rId16" o:title=""/>
            </v:shape>
            <v:line style="position:absolute" from="0,724" to="2057,724" stroked="true" strokeweight=".567pt" strokecolor="#000000">
              <v:stroke dashstyle="solid"/>
            </v:line>
          </v:group>
        </w:pict>
      </w:r>
      <w:r>
        <w:rPr>
          <w:sz w:val="20"/>
        </w:rPr>
      </w:r>
      <w:r>
        <w:rPr>
          <w:sz w:val="20"/>
        </w:rPr>
        <w:tab/>
      </w:r>
      <w:r>
        <w:rPr>
          <w:position w:val="13"/>
          <w:sz w:val="20"/>
        </w:rPr>
        <w:drawing>
          <wp:inline distT="0" distB="0" distL="0" distR="0">
            <wp:extent cx="1259951" cy="469392"/>
            <wp:effectExtent l="0" t="0" r="0" b="0"/>
            <wp:docPr id="5" name="image13.png"/>
            <wp:cNvGraphicFramePr>
              <a:graphicFrameLocks noChangeAspect="1"/>
            </wp:cNvGraphicFramePr>
            <a:graphic>
              <a:graphicData uri="http://schemas.openxmlformats.org/drawingml/2006/picture">
                <pic:pic>
                  <pic:nvPicPr>
                    <pic:cNvPr id="6" name="image13.png"/>
                    <pic:cNvPicPr/>
                  </pic:nvPicPr>
                  <pic:blipFill>
                    <a:blip r:embed="rId17" cstate="print"/>
                    <a:stretch>
                      <a:fillRect/>
                    </a:stretch>
                  </pic:blipFill>
                  <pic:spPr>
                    <a:xfrm>
                      <a:off x="0" y="0"/>
                      <a:ext cx="1259951" cy="469392"/>
                    </a:xfrm>
                    <a:prstGeom prst="rect">
                      <a:avLst/>
                    </a:prstGeom>
                  </pic:spPr>
                </pic:pic>
              </a:graphicData>
            </a:graphic>
          </wp:inline>
        </w:drawing>
      </w:r>
      <w:r>
        <w:rPr>
          <w:position w:val="13"/>
          <w:sz w:val="20"/>
        </w:rPr>
      </w:r>
      <w:r>
        <w:rPr>
          <w:position w:val="13"/>
          <w:sz w:val="20"/>
        </w:rPr>
        <w:tab/>
      </w:r>
      <w:r>
        <w:rPr>
          <w:position w:val="19"/>
          <w:sz w:val="20"/>
        </w:rPr>
        <w:drawing>
          <wp:inline distT="0" distB="0" distL="0" distR="0">
            <wp:extent cx="1170291" cy="258032"/>
            <wp:effectExtent l="0" t="0" r="0" b="0"/>
            <wp:docPr id="7" name="image14.png"/>
            <wp:cNvGraphicFramePr>
              <a:graphicFrameLocks noChangeAspect="1"/>
            </wp:cNvGraphicFramePr>
            <a:graphic>
              <a:graphicData uri="http://schemas.openxmlformats.org/drawingml/2006/picture">
                <pic:pic>
                  <pic:nvPicPr>
                    <pic:cNvPr id="8" name="image14.png"/>
                    <pic:cNvPicPr/>
                  </pic:nvPicPr>
                  <pic:blipFill>
                    <a:blip r:embed="rId18" cstate="print"/>
                    <a:stretch>
                      <a:fillRect/>
                    </a:stretch>
                  </pic:blipFill>
                  <pic:spPr>
                    <a:xfrm>
                      <a:off x="0" y="0"/>
                      <a:ext cx="1170291" cy="258032"/>
                    </a:xfrm>
                    <a:prstGeom prst="rect">
                      <a:avLst/>
                    </a:prstGeom>
                  </pic:spPr>
                </pic:pic>
              </a:graphicData>
            </a:graphic>
          </wp:inline>
        </w:drawing>
      </w:r>
      <w:r>
        <w:rPr>
          <w:position w:val="19"/>
          <w:sz w:val="20"/>
        </w:rPr>
      </w:r>
    </w:p>
    <w:p>
      <w:pPr>
        <w:spacing w:after="0" w:line="240" w:lineRule="auto"/>
        <w:rPr>
          <w:sz w:val="20"/>
        </w:rPr>
        <w:sectPr>
          <w:pgSz w:w="11910" w:h="16840"/>
          <w:pgMar w:top="600" w:bottom="0" w:left="460" w:right="460"/>
        </w:sectPr>
      </w:pPr>
    </w:p>
    <w:p>
      <w:pPr>
        <w:spacing w:line="235" w:lineRule="auto" w:before="33"/>
        <w:ind w:left="840" w:right="543" w:firstLine="0"/>
        <w:jc w:val="left"/>
        <w:rPr>
          <w:sz w:val="16"/>
        </w:rPr>
      </w:pPr>
      <w:r>
        <w:rPr/>
        <w:pict>
          <v:line style="position:absolute;mso-position-horizontal-relative:page;mso-position-vertical-relative:paragraph;z-index:251688960" from="182.370804pt,-1.927665pt" to="285.243804pt,-1.927665pt" stroked="true" strokeweight=".567pt" strokecolor="#000000">
            <v:stroke dashstyle="solid"/>
            <w10:wrap type="none"/>
          </v:line>
        </w:pict>
      </w:r>
      <w:r>
        <w:rPr/>
        <w:pict>
          <v:line style="position:absolute;mso-position-horizontal-relative:page;mso-position-vertical-relative:paragraph;z-index:251689984" from="419.236206pt,-2.193065pt" to="522.109206pt,-2.193065pt" stroked="true" strokeweight=".567pt" strokecolor="#000000">
            <v:stroke dashstyle="solid"/>
            <w10:wrap type="none"/>
          </v:line>
        </w:pict>
      </w:r>
      <w:r>
        <w:rPr>
          <w:w w:val="105"/>
          <w:sz w:val="16"/>
        </w:rPr>
        <w:t>Jean Holohan </w:t>
      </w:r>
      <w:r>
        <w:rPr>
          <w:color w:val="97979B"/>
          <w:w w:val="105"/>
          <w:sz w:val="16"/>
        </w:rPr>
        <w:t>CEO</w:t>
      </w:r>
    </w:p>
    <w:p>
      <w:pPr>
        <w:spacing w:line="194" w:lineRule="exact" w:before="0"/>
        <w:ind w:left="840" w:right="0" w:firstLine="0"/>
        <w:jc w:val="left"/>
        <w:rPr>
          <w:sz w:val="16"/>
        </w:rPr>
      </w:pPr>
      <w:r>
        <w:rPr>
          <w:color w:val="97979B"/>
          <w:w w:val="105"/>
          <w:sz w:val="16"/>
        </w:rPr>
        <w:t>Asthma Society of </w:t>
      </w:r>
      <w:r>
        <w:rPr>
          <w:color w:val="97979B"/>
          <w:spacing w:val="-4"/>
          <w:w w:val="105"/>
          <w:sz w:val="16"/>
        </w:rPr>
        <w:t>Ireland</w:t>
      </w:r>
    </w:p>
    <w:p>
      <w:pPr>
        <w:spacing w:line="235" w:lineRule="auto" w:before="28"/>
        <w:ind w:left="593" w:right="754" w:firstLine="0"/>
        <w:jc w:val="left"/>
        <w:rPr>
          <w:sz w:val="16"/>
        </w:rPr>
      </w:pPr>
      <w:r>
        <w:rPr/>
        <w:br w:type="column"/>
      </w:r>
      <w:r>
        <w:rPr>
          <w:w w:val="105"/>
          <w:sz w:val="16"/>
        </w:rPr>
        <w:t>Kieran O'Leary </w:t>
      </w:r>
      <w:r>
        <w:rPr>
          <w:color w:val="97979B"/>
          <w:w w:val="105"/>
          <w:sz w:val="16"/>
        </w:rPr>
        <w:t>CEO</w:t>
      </w:r>
    </w:p>
    <w:p>
      <w:pPr>
        <w:spacing w:line="194" w:lineRule="exact" w:before="0"/>
        <w:ind w:left="593" w:right="0" w:firstLine="0"/>
        <w:jc w:val="left"/>
        <w:rPr>
          <w:sz w:val="16"/>
        </w:rPr>
      </w:pPr>
      <w:r>
        <w:rPr>
          <w:color w:val="97979B"/>
          <w:sz w:val="16"/>
        </w:rPr>
        <w:t>Diabetes Federation of Ireland</w:t>
      </w:r>
    </w:p>
    <w:p>
      <w:pPr>
        <w:spacing w:line="235" w:lineRule="auto" w:before="27"/>
        <w:ind w:left="330" w:right="142" w:firstLine="0"/>
        <w:jc w:val="left"/>
        <w:rPr>
          <w:sz w:val="16"/>
        </w:rPr>
      </w:pPr>
      <w:r>
        <w:rPr/>
        <w:br w:type="column"/>
      </w:r>
      <w:r>
        <w:rPr>
          <w:w w:val="105"/>
          <w:sz w:val="16"/>
        </w:rPr>
        <w:t>Michael Glynn </w:t>
      </w:r>
      <w:r>
        <w:rPr>
          <w:color w:val="97979B"/>
          <w:w w:val="105"/>
          <w:sz w:val="16"/>
        </w:rPr>
        <w:t>CEO</w:t>
      </w:r>
    </w:p>
    <w:p>
      <w:pPr>
        <w:spacing w:line="235" w:lineRule="auto" w:before="2"/>
        <w:ind w:left="330" w:right="0" w:firstLine="0"/>
        <w:jc w:val="left"/>
        <w:rPr>
          <w:sz w:val="16"/>
        </w:rPr>
      </w:pPr>
      <w:r>
        <w:rPr>
          <w:color w:val="97979B"/>
          <w:sz w:val="16"/>
        </w:rPr>
        <w:t>Brainwave The Irish Epilepsy Association</w:t>
      </w:r>
    </w:p>
    <w:p>
      <w:pPr>
        <w:spacing w:line="235" w:lineRule="auto" w:before="22"/>
        <w:ind w:left="840" w:right="1430" w:firstLine="0"/>
        <w:jc w:val="left"/>
        <w:rPr>
          <w:sz w:val="16"/>
        </w:rPr>
      </w:pPr>
      <w:r>
        <w:rPr/>
        <w:br w:type="column"/>
      </w:r>
      <w:r>
        <w:rPr>
          <w:w w:val="105"/>
          <w:sz w:val="16"/>
        </w:rPr>
        <w:t>Clare O'Brien </w:t>
      </w:r>
      <w:r>
        <w:rPr>
          <w:color w:val="97979B"/>
          <w:w w:val="105"/>
          <w:sz w:val="16"/>
        </w:rPr>
        <w:t>Chairperson Anaphylaxis Ireland</w:t>
      </w:r>
    </w:p>
    <w:p>
      <w:pPr>
        <w:spacing w:after="0" w:line="235" w:lineRule="auto"/>
        <w:jc w:val="left"/>
        <w:rPr>
          <w:sz w:val="16"/>
        </w:rPr>
        <w:sectPr>
          <w:type w:val="continuous"/>
          <w:pgSz w:w="11910" w:h="16840"/>
          <w:pgMar w:top="0" w:bottom="0" w:left="460" w:right="460"/>
          <w:cols w:num="4" w:equalWidth="0">
            <w:col w:w="2568" w:space="40"/>
            <w:col w:w="2603" w:space="39"/>
            <w:col w:w="1715" w:space="132"/>
            <w:col w:w="3893"/>
          </w:cols>
        </w:sectPr>
      </w:pPr>
    </w:p>
    <w:p>
      <w:pPr>
        <w:pStyle w:val="BodyText"/>
        <w:rPr>
          <w:sz w:val="20"/>
        </w:rPr>
      </w:pPr>
    </w:p>
    <w:p>
      <w:pPr>
        <w:pStyle w:val="BodyText"/>
        <w:spacing w:before="7"/>
        <w:rPr>
          <w:sz w:val="23"/>
        </w:rPr>
      </w:pPr>
    </w:p>
    <w:p>
      <w:pPr>
        <w:pStyle w:val="BodyText"/>
        <w:spacing w:before="75"/>
        <w:ind w:left="787"/>
      </w:pPr>
      <w:r>
        <w:rPr/>
        <w:t>This DVD can also be accessed on each of the organisations websites:</w:t>
      </w:r>
    </w:p>
    <w:p>
      <w:pPr>
        <w:pStyle w:val="BodyText"/>
        <w:rPr>
          <w:sz w:val="20"/>
        </w:rPr>
      </w:pPr>
    </w:p>
    <w:p>
      <w:pPr>
        <w:pStyle w:val="BodyText"/>
        <w:rPr>
          <w:sz w:val="20"/>
        </w:rPr>
      </w:pPr>
    </w:p>
    <w:p>
      <w:pPr>
        <w:spacing w:after="0"/>
        <w:rPr>
          <w:sz w:val="20"/>
        </w:rPr>
        <w:sectPr>
          <w:type w:val="continuous"/>
          <w:pgSz w:w="11910" w:h="16840"/>
          <w:pgMar w:top="0" w:bottom="0" w:left="460" w:right="460"/>
        </w:sectPr>
      </w:pPr>
    </w:p>
    <w:p>
      <w:pPr>
        <w:spacing w:before="201"/>
        <w:ind w:left="1621" w:right="26" w:firstLine="0"/>
        <w:jc w:val="center"/>
        <w:rPr>
          <w:sz w:val="28"/>
        </w:rPr>
      </w:pPr>
      <w:hyperlink r:id="rId19">
        <w:r>
          <w:rPr>
            <w:color w:val="008FD7"/>
            <w:sz w:val="28"/>
          </w:rPr>
          <w:t>www.asthmasociety.ie</w:t>
        </w:r>
      </w:hyperlink>
    </w:p>
    <w:p>
      <w:pPr>
        <w:pStyle w:val="BodyText"/>
        <w:spacing w:before="5"/>
        <w:rPr>
          <w:sz w:val="24"/>
        </w:rPr>
      </w:pPr>
      <w:r>
        <w:rPr/>
        <w:pict>
          <v:group style="position:absolute;margin-left:109.470001pt;margin-top:16.849522pt;width:123.15pt;height:123.15pt;mso-position-horizontal-relative:page;mso-position-vertical-relative:paragraph;z-index:-251634688;mso-wrap-distance-left:0;mso-wrap-distance-right:0" coordorigin="2189,337" coordsize="2463,2463">
            <v:shape style="position:absolute;left:2189;top:337;width:2463;height:2463" type="#_x0000_t75" stroked="false">
              <v:imagedata r:id="rId20" o:title=""/>
            </v:shape>
            <v:shape style="position:absolute;left:3234;top:349;width:317;height:192" type="#_x0000_t75" stroked="false">
              <v:imagedata r:id="rId21" o:title=""/>
            </v:shape>
            <v:shape style="position:absolute;left:3400;top:513;width:150;height:153" coordorigin="3401,513" coordsize="150,153" path="m3413,665l3406,665,3410,666,3413,665xm3551,513l3534,568,3501,615,3456,648,3401,665,3406,665,3413,665,3415,665,3468,648,3510,614,3539,568,3551,513xe" filled="true" fillcolor="#b6000c" stroked="false">
              <v:path arrowok="t"/>
              <v:fill type="solid"/>
            </v:shape>
            <w10:wrap type="topAndBottom"/>
          </v:group>
        </w:pict>
      </w:r>
    </w:p>
    <w:p>
      <w:pPr>
        <w:pStyle w:val="BodyText"/>
        <w:rPr>
          <w:sz w:val="30"/>
        </w:rPr>
      </w:pPr>
    </w:p>
    <w:p>
      <w:pPr>
        <w:pStyle w:val="BodyText"/>
        <w:spacing w:before="4"/>
        <w:rPr>
          <w:sz w:val="42"/>
        </w:rPr>
      </w:pPr>
    </w:p>
    <w:p>
      <w:pPr>
        <w:spacing w:before="0"/>
        <w:ind w:left="1621" w:right="26" w:firstLine="0"/>
        <w:jc w:val="center"/>
        <w:rPr>
          <w:sz w:val="28"/>
        </w:rPr>
      </w:pPr>
      <w:hyperlink r:id="rId22">
        <w:r>
          <w:rPr>
            <w:color w:val="008FD7"/>
            <w:sz w:val="28"/>
          </w:rPr>
          <w:t>www.epilepsy.ie</w:t>
        </w:r>
      </w:hyperlink>
    </w:p>
    <w:p>
      <w:pPr>
        <w:spacing w:before="216"/>
        <w:ind w:left="1622" w:right="1836" w:firstLine="0"/>
        <w:jc w:val="center"/>
        <w:rPr>
          <w:sz w:val="28"/>
        </w:rPr>
      </w:pPr>
      <w:r>
        <w:rPr/>
        <w:br w:type="column"/>
      </w:r>
      <w:hyperlink r:id="rId23">
        <w:r>
          <w:rPr>
            <w:color w:val="008FD7"/>
            <w:sz w:val="28"/>
          </w:rPr>
          <w:t>www.diabetes.ie</w:t>
        </w:r>
      </w:hyperlink>
    </w:p>
    <w:p>
      <w:pPr>
        <w:pStyle w:val="BodyText"/>
        <w:spacing w:before="6"/>
        <w:rPr>
          <w:sz w:val="16"/>
        </w:rPr>
      </w:pPr>
      <w:r>
        <w:rPr/>
        <w:pict>
          <v:group style="position:absolute;margin-left:342.009003pt;margin-top:12.023522pt;width:124.95pt;height:124.95pt;mso-position-horizontal-relative:page;mso-position-vertical-relative:paragraph;z-index:-251633664;mso-wrap-distance-left:0;mso-wrap-distance-right:0" coordorigin="6840,240" coordsize="2499,2499">
            <v:shape style="position:absolute;left:6840;top:240;width:2499;height:2499" type="#_x0000_t75" stroked="false">
              <v:imagedata r:id="rId24" o:title=""/>
            </v:shape>
            <v:shape style="position:absolute;left:7847;top:283;width:317;height:192" type="#_x0000_t75" stroked="false">
              <v:imagedata r:id="rId25" o:title=""/>
            </v:shape>
            <v:shape style="position:absolute;left:8014;top:446;width:150;height:153" coordorigin="8015,446" coordsize="150,153" path="m8027,598l8019,598,8024,599,8027,598xm8164,446l8148,501,8115,548,8070,581,8015,599,8019,598,8027,598,8028,598,8082,581,8124,548,8153,501,8164,446xe" filled="true" fillcolor="#b6000c" stroked="false">
              <v:path arrowok="t"/>
              <v:fill type="solid"/>
            </v:shape>
            <w10:wrap type="topAndBottom"/>
          </v:group>
        </w:pict>
      </w:r>
    </w:p>
    <w:p>
      <w:pPr>
        <w:pStyle w:val="BodyText"/>
        <w:rPr>
          <w:sz w:val="30"/>
        </w:rPr>
      </w:pPr>
    </w:p>
    <w:p>
      <w:pPr>
        <w:pStyle w:val="BodyText"/>
        <w:rPr>
          <w:sz w:val="30"/>
        </w:rPr>
      </w:pPr>
    </w:p>
    <w:p>
      <w:pPr>
        <w:spacing w:before="212"/>
        <w:ind w:left="1622" w:right="1836" w:firstLine="0"/>
        <w:jc w:val="center"/>
        <w:rPr>
          <w:sz w:val="28"/>
        </w:rPr>
      </w:pPr>
      <w:hyperlink r:id="rId26">
        <w:r>
          <w:rPr>
            <w:color w:val="008FD7"/>
            <w:sz w:val="28"/>
          </w:rPr>
          <w:t>www.anaphylaxisireland.ie</w:t>
        </w:r>
      </w:hyperlink>
    </w:p>
    <w:p>
      <w:pPr>
        <w:spacing w:after="0"/>
        <w:jc w:val="center"/>
        <w:rPr>
          <w:sz w:val="28"/>
        </w:rPr>
        <w:sectPr>
          <w:type w:val="continuous"/>
          <w:pgSz w:w="11910" w:h="16840"/>
          <w:pgMar w:top="0" w:bottom="0" w:left="460" w:right="460"/>
          <w:cols w:num="2" w:equalWidth="0">
            <w:col w:w="4276" w:space="147"/>
            <w:col w:w="6567"/>
          </w:cols>
        </w:sectPr>
      </w:pPr>
    </w:p>
    <w:p>
      <w:pPr>
        <w:pStyle w:val="BodyText"/>
        <w:spacing w:before="10"/>
        <w:rPr>
          <w:sz w:val="13"/>
        </w:rPr>
      </w:pPr>
      <w:r>
        <w:rPr/>
        <w:pict>
          <v:group style="position:absolute;margin-left:0pt;margin-top:30.777615pt;width:578.3pt;height:53.25pt;mso-position-horizontal-relative:page;mso-position-vertical-relative:page;z-index:-258016256" coordorigin="0,616" coordsize="11566,1065">
            <v:shape style="position:absolute;left:0;top:615;width:11566;height:1065" coordorigin="0,616" coordsize="11566,1065" path="m0,616l0,1680,11404,1662,11565,639,0,616xe" filled="true" fillcolor="#008fd7"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hAnsi="Arial"/>
                        <w:b/>
                        <w:sz w:val="46"/>
                      </w:rPr>
                    </w:pPr>
                    <w:r>
                      <w:rPr>
                        <w:rFonts w:ascii="Arial" w:hAnsi="Arial"/>
                        <w:b/>
                        <w:color w:val="FFFFFF"/>
                        <w:sz w:val="46"/>
                      </w:rPr>
                      <w:t>Introduction (Cont…)</w:t>
                    </w:r>
                  </w:p>
                </w:txbxContent>
              </v:textbox>
              <w10:wrap type="none"/>
            </v:shape>
            <w10:wrap type="none"/>
          </v:group>
        </w:pict>
      </w:r>
      <w:r>
        <w:rPr/>
        <w:pict>
          <v:shape style="position:absolute;margin-left:.000001pt;margin-top:181.417511pt;width:28.35pt;height:580.65pt;mso-position-horizontal-relative:page;mso-position-vertical-relative:page;z-index:-258015232" coordorigin="0,3628" coordsize="567,11613" path="m255,3628l0,3628,0,15241,255,15241,435,15237,528,15211,562,15140,567,15001,567,3868,562,3730,528,3658,435,3632,255,3628xe" filled="true" fillcolor="#008fd7" stroked="false">
            <v:path arrowok="t"/>
            <v:fill type="solid"/>
            <w10:wrap type="none"/>
          </v:shape>
        </w:pict>
      </w:r>
    </w:p>
    <w:p>
      <w:pPr>
        <w:tabs>
          <w:tab w:pos="6313" w:val="left" w:leader="none"/>
        </w:tabs>
        <w:spacing w:line="240" w:lineRule="auto"/>
        <w:ind w:left="1744" w:right="0" w:firstLine="0"/>
        <w:rPr>
          <w:sz w:val="20"/>
        </w:rPr>
      </w:pPr>
      <w:r>
        <w:rPr>
          <w:position w:val="2"/>
          <w:sz w:val="20"/>
        </w:rPr>
        <w:pict>
          <v:group style="width:123.5pt;height:123.5pt;mso-position-horizontal-relative:char;mso-position-vertical-relative:line" coordorigin="0,0" coordsize="2470,2470">
            <v:rect style="position:absolute;left:0;top:0;width:2470;height:2470" filled="true" fillcolor="#000000" stroked="false">
              <v:fill opacity="34078f" type="solid"/>
            </v:rect>
            <v:shape style="position:absolute;left:66;top:66;width:2233;height:2233" coordorigin="67,67" coordsize="2233,2233" path="m2224,67l67,142,142,2299,2299,2224,2224,67xe" filled="true" fillcolor="#ffffff" stroked="false">
              <v:path arrowok="t"/>
              <v:fill type="solid"/>
            </v:shape>
            <v:rect style="position:absolute;left:958;top:52;width:411;height:411" filled="true" fillcolor="#000000" stroked="false">
              <v:fill opacity="28835f" type="solid"/>
            </v:rect>
            <v:shape style="position:absolute;left:972;top:66;width:315;height:315" coordorigin="972,66" coordsize="315,315" path="m1110,66l1050,86,1005,126,977,180,972,243,992,303,1032,348,1086,376,1149,381,1208,361,1254,321,1282,267,1287,204,1267,145,1227,99,1173,71,1110,66xe" filled="true" fillcolor="#d1010e" stroked="false">
              <v:path arrowok="t"/>
              <v:fill type="solid"/>
            </v:shape>
            <v:shape style="position:absolute;left:972;top:65;width:314;height:190" type="#_x0000_t75" stroked="false">
              <v:imagedata r:id="rId27" o:title=""/>
            </v:shape>
            <v:shape style="position:absolute;left:1137;top:226;width:148;height:152" coordorigin="1137,227" coordsize="148,152" path="m1150,377l1142,377,1146,378,1150,377xm1285,227l1269,281,1237,327,1192,360,1137,377,1142,377,1150,377,1151,377,1203,360,1245,327,1274,281,1285,227xe" filled="true" fillcolor="#b6000c" stroked="false">
              <v:path arrowok="t"/>
              <v:fill type="solid"/>
            </v:shape>
            <v:shape style="position:absolute;left:167;top:636;width:1984;height:1132" type="#_x0000_t75" stroked="false">
              <v:imagedata r:id="rId28" o:title=""/>
            </v:shape>
          </v:group>
        </w:pict>
      </w:r>
      <w:r>
        <w:rPr>
          <w:position w:val="2"/>
          <w:sz w:val="20"/>
        </w:rPr>
      </w:r>
      <w:r>
        <w:rPr>
          <w:position w:val="2"/>
          <w:sz w:val="20"/>
        </w:rPr>
        <w:tab/>
      </w:r>
      <w:r>
        <w:rPr>
          <w:sz w:val="20"/>
        </w:rPr>
        <w:pict>
          <v:group style="width:124.95pt;height:124.95pt;mso-position-horizontal-relative:char;mso-position-vertical-relative:line" coordorigin="0,0" coordsize="2499,2499">
            <v:rect style="position:absolute;left:0;top:0;width:2499;height:2499" filled="true" fillcolor="#000000" stroked="false">
              <v:fill opacity="34078f" type="solid"/>
            </v:rect>
            <v:shape style="position:absolute;left:66;top:66;width:2257;height:2257" coordorigin="67,67" coordsize="2257,2257" path="m143,67l67,2247,2247,2324,2323,143,143,67xe" filled="true" fillcolor="#ffffff" stroked="false">
              <v:path arrowok="t"/>
              <v:fill type="solid"/>
            </v:shape>
            <v:shape style="position:absolute;left:307;top:425;width:1799;height:1796" type="#_x0000_t75" stroked="false">
              <v:imagedata r:id="rId29" o:title=""/>
            </v:shape>
            <v:rect style="position:absolute;left:1095;top:17;width:411;height:411" filled="true" fillcolor="#000000" stroked="false">
              <v:fill opacity="28835f" type="solid"/>
            </v:rect>
            <v:shape style="position:absolute;left:1109;top:31;width:318;height:318" coordorigin="1109,31" coordsize="318,318" path="m1249,31l1188,52,1142,92,1114,146,1109,210,1129,270,1170,317,1224,344,1288,349,1348,329,1394,289,1422,234,1427,171,1407,111,1367,64,1312,36,1249,31xe" filled="true" fillcolor="#d1010e" stroked="false">
              <v:path arrowok="t"/>
              <v:fill type="solid"/>
            </v:shape>
            <v:shape style="position:absolute;left:1109;top:30;width:317;height:192" type="#_x0000_t75" stroked="false">
              <v:imagedata r:id="rId30" o:title=""/>
            </v:shape>
            <v:shape style="position:absolute;left:1276;top:193;width:150;height:153" coordorigin="1276,193" coordsize="150,153" path="m1289,346l1281,346,1285,346,1289,346xm1426,193l1409,249,1377,295,1332,328,1276,346,1281,346,1289,346,1290,345,1343,329,1385,295,1414,248,1426,193xe" filled="true" fillcolor="#b6000c" stroked="false">
              <v:path arrowok="t"/>
              <v:fill type="solid"/>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Heading3"/>
        <w:spacing w:before="80"/>
        <w:ind w:left="106"/>
        <w:jc w:val="left"/>
      </w:pPr>
      <w:r>
        <w:rPr>
          <w:w w:val="93"/>
        </w:rPr>
        <w:t>4</w:t>
      </w:r>
    </w:p>
    <w:p>
      <w:pPr>
        <w:spacing w:after="0"/>
        <w:jc w:val="left"/>
        <w:sectPr>
          <w:type w:val="continuous"/>
          <w:pgSz w:w="11910" w:h="16840"/>
          <w:pgMar w:top="0" w:bottom="0" w:left="460" w:right="460"/>
        </w:sectPr>
      </w:pPr>
    </w:p>
    <w:p>
      <w:pPr>
        <w:spacing w:line="230" w:lineRule="auto" w:before="88"/>
        <w:ind w:left="541" w:right="0" w:firstLine="0"/>
        <w:jc w:val="left"/>
        <w:rPr>
          <w:rFonts w:ascii="Arial"/>
          <w:b/>
          <w:sz w:val="114"/>
        </w:rPr>
      </w:pPr>
      <w:r>
        <w:rPr/>
        <w:pict>
          <v:rect style="position:absolute;margin-left:0pt;margin-top:.000015pt;width:595.275pt;height:841.89pt;mso-position-horizontal-relative:page;mso-position-vertical-relative:page;z-index:-257991680" filled="true" fillcolor="#e50083" stroked="false">
            <v:fill type="solid"/>
            <w10:wrap type="none"/>
          </v:rect>
        </w:pict>
      </w:r>
      <w:r>
        <w:rPr>
          <w:rFonts w:ascii="Arial"/>
          <w:b/>
          <w:color w:val="FFFFFF"/>
          <w:sz w:val="114"/>
        </w:rPr>
        <w:t>About this </w:t>
      </w:r>
      <w:r>
        <w:rPr>
          <w:rFonts w:ascii="Arial"/>
          <w:b/>
          <w:color w:val="FFFFFF"/>
          <w:spacing w:val="-11"/>
          <w:sz w:val="114"/>
        </w:rPr>
        <w:t>Resource</w:t>
      </w:r>
      <w:r>
        <w:rPr>
          <w:rFonts w:ascii="Arial"/>
          <w:b/>
          <w:color w:val="FFFFFF"/>
          <w:spacing w:val="-139"/>
          <w:sz w:val="114"/>
        </w:rPr>
        <w:t> </w:t>
      </w:r>
      <w:r>
        <w:rPr>
          <w:rFonts w:ascii="Arial"/>
          <w:b/>
          <w:color w:val="FFFFFF"/>
          <w:spacing w:val="-15"/>
          <w:sz w:val="114"/>
        </w:rPr>
        <w:t>Pack</w:t>
      </w:r>
    </w:p>
    <w:p>
      <w:pPr>
        <w:spacing w:line="208" w:lineRule="auto" w:before="490"/>
        <w:ind w:left="2615" w:right="2056" w:hanging="674"/>
        <w:jc w:val="left"/>
        <w:rPr>
          <w:rFonts w:ascii="Segoe Script"/>
          <w:b/>
          <w:sz w:val="50"/>
        </w:rPr>
      </w:pPr>
      <w:r>
        <w:rPr>
          <w:rFonts w:ascii="Segoe Script"/>
          <w:b/>
          <w:color w:val="FFFFFF"/>
          <w:sz w:val="50"/>
        </w:rPr>
        <w:t>Managing Chronic</w:t>
      </w:r>
      <w:r>
        <w:rPr>
          <w:rFonts w:ascii="Segoe Script"/>
          <w:b/>
          <w:color w:val="FFFFFF"/>
          <w:spacing w:val="-61"/>
          <w:sz w:val="50"/>
        </w:rPr>
        <w:t> </w:t>
      </w:r>
      <w:r>
        <w:rPr>
          <w:rFonts w:ascii="Segoe Script"/>
          <w:b/>
          <w:color w:val="FFFFFF"/>
          <w:sz w:val="50"/>
        </w:rPr>
        <w:t>Health Conditions at</w:t>
      </w:r>
      <w:r>
        <w:rPr>
          <w:rFonts w:ascii="Segoe Script"/>
          <w:b/>
          <w:color w:val="FFFFFF"/>
          <w:spacing w:val="7"/>
          <w:sz w:val="50"/>
        </w:rPr>
        <w:t> </w:t>
      </w:r>
      <w:r>
        <w:rPr>
          <w:rFonts w:ascii="Segoe Script"/>
          <w:b/>
          <w:color w:val="FFFFFF"/>
          <w:sz w:val="50"/>
        </w:rPr>
        <w:t>School</w:t>
      </w:r>
    </w:p>
    <w:p>
      <w:pPr>
        <w:pStyle w:val="BodyText"/>
        <w:rPr>
          <w:rFonts w:ascii="Segoe Script"/>
          <w:b/>
          <w:sz w:val="20"/>
        </w:rPr>
      </w:pPr>
    </w:p>
    <w:p>
      <w:pPr>
        <w:pStyle w:val="BodyText"/>
        <w:spacing w:before="7"/>
        <w:rPr>
          <w:rFonts w:ascii="Segoe Script"/>
          <w:b/>
          <w:sz w:val="10"/>
        </w:rPr>
      </w:pPr>
      <w:r>
        <w:rPr/>
        <w:pict>
          <v:group style="position:absolute;margin-left:54.824001pt;margin-top:10.333986pt;width:483.15pt;height:457.6pt;mso-position-horizontal-relative:page;mso-position-vertical-relative:paragraph;z-index:-251606016;mso-wrap-distance-left:0;mso-wrap-distance-right:0" coordorigin="1096,207" coordsize="9663,9152">
            <v:rect style="position:absolute;left:1096;top:206;width:9663;height:9152" filled="true" fillcolor="#000000" stroked="false">
              <v:fill opacity="28835f" type="solid"/>
            </v:rect>
            <v:shape style="position:absolute;left:1112;top:222;width:9570;height:9060" coordorigin="1113,223" coordsize="9570,9060" path="m10683,223l1113,268,1270,9282,10589,9115,10683,223xe" filled="true" fillcolor="#ffffff" stroked="false">
              <v:path arrowok="t"/>
              <v:fill type="solid"/>
            </v:shape>
            <v:rect style="position:absolute;left:1096;top:206;width:9663;height:9152" filled="true" fillcolor="#000000" stroked="false">
              <v:fill opacity="15571f" type="solid"/>
            </v:rect>
            <v:shape style="position:absolute;left:1112;top:222;width:9570;height:9060" coordorigin="1113,223" coordsize="9570,9060" path="m10683,223l1113,268,1270,9282,10589,9115,10683,223xe" filled="true" fillcolor="#ffffff" stroked="false">
              <v:path arrowok="t"/>
              <v:fill opacity="35388f" type="solid"/>
            </v:shape>
            <v:shape style="position:absolute;left:1112;top:222;width:9570;height:9060" coordorigin="1113,223" coordsize="9570,9060" path="m1270,9282l1113,268,10683,223,10589,9115,1270,9282xe" filled="true" fillcolor="#fffffc" stroked="false">
              <v:path arrowok="t"/>
              <v:fill opacity="35388f" type="solid"/>
            </v:shape>
            <v:line style="position:absolute" from="1135,1569" to="10669,1569" stroked="true" strokeweight="1.739998pt" strokecolor="#cbeaf4">
              <v:stroke dashstyle="solid"/>
            </v:line>
            <v:line style="position:absolute" from="1142,1971" to="10664,1971" stroked="true" strokeweight="1.739998pt" strokecolor="#cbeaf4">
              <v:stroke dashstyle="solid"/>
            </v:line>
            <v:line style="position:absolute" from="1149,2372" to="10660,2372" stroked="true" strokeweight="1.739998pt" strokecolor="#cbeaf4">
              <v:stroke dashstyle="solid"/>
            </v:line>
            <v:line style="position:absolute" from="1156,2774" to="10656,2774" stroked="true" strokeweight="1.739998pt" strokecolor="#cbeaf4">
              <v:stroke dashstyle="solid"/>
            </v:line>
            <v:line style="position:absolute" from="1163,3175" to="10652,3175" stroked="true" strokeweight="1.739998pt" strokecolor="#cbeaf4">
              <v:stroke dashstyle="solid"/>
            </v:line>
            <v:line style="position:absolute" from="1170,3576" to="10648,3576" stroked="true" strokeweight="1.739998pt" strokecolor="#cbeaf4">
              <v:stroke dashstyle="solid"/>
            </v:line>
            <v:line style="position:absolute" from="1177,3978" to="10643,3978" stroked="true" strokeweight="1.739998pt" strokecolor="#cbeaf4">
              <v:stroke dashstyle="solid"/>
            </v:line>
            <v:line style="position:absolute" from="1184,4379" to="10639,4379" stroked="true" strokeweight="1.739998pt" strokecolor="#cbeaf4">
              <v:stroke dashstyle="solid"/>
            </v:line>
            <v:line style="position:absolute" from="1191,4781" to="10635,4781" stroked="true" strokeweight="1.739998pt" strokecolor="#cbeaf4">
              <v:stroke dashstyle="solid"/>
            </v:line>
            <v:line style="position:absolute" from="1198,5182" to="10631,5182" stroked="true" strokeweight="1.739998pt" strokecolor="#cbeaf4">
              <v:stroke dashstyle="solid"/>
            </v:line>
            <v:line style="position:absolute" from="1205,5584" to="10626,5584" stroked="true" strokeweight="1.739998pt" strokecolor="#cbeaf4">
              <v:stroke dashstyle="solid"/>
            </v:line>
            <v:line style="position:absolute" from="1212,5985" to="10622,5985" stroked="true" strokeweight="1.739998pt" strokecolor="#cbeaf4">
              <v:stroke dashstyle="solid"/>
            </v:line>
            <v:line style="position:absolute" from="1219,6387" to="10618,6387" stroked="true" strokeweight="1.739998pt" strokecolor="#cbeaf4">
              <v:stroke dashstyle="solid"/>
            </v:line>
            <v:line style="position:absolute" from="1226,6788" to="10614,6788" stroked="true" strokeweight="1.739998pt" strokecolor="#cbeaf4">
              <v:stroke dashstyle="solid"/>
            </v:line>
            <v:line style="position:absolute" from="1233,7189" to="10610,7189" stroked="true" strokeweight="1.739998pt" strokecolor="#cbeaf4">
              <v:stroke dashstyle="solid"/>
            </v:line>
            <v:line style="position:absolute" from="1240,7591" to="10605,7591" stroked="true" strokeweight="1.739998pt" strokecolor="#cbeaf4">
              <v:stroke dashstyle="solid"/>
            </v:line>
            <v:line style="position:absolute" from="1247,7992" to="10601,7992" stroked="true" strokeweight="1.739998pt" strokecolor="#cbeaf4">
              <v:stroke dashstyle="solid"/>
            </v:line>
            <v:line style="position:absolute" from="1254,8394" to="10597,8394" stroked="true" strokeweight="1.739998pt" strokecolor="#cbeaf4">
              <v:stroke dashstyle="solid"/>
            </v:line>
            <v:line style="position:absolute" from="1261,8795" to="10593,8795" stroked="true" strokeweight="1.739998pt" strokecolor="#cbeaf4">
              <v:stroke dashstyle="solid"/>
            </v:line>
            <v:line style="position:absolute" from="1268,9197" to="7011,9197" stroked="true" strokeweight="1.739998pt" strokecolor="#cbeaf4">
              <v:stroke dashstyle="solid"/>
            </v:line>
            <v:line style="position:absolute" from="1746,265" to="1746,9274" stroked="true" strokeweight=".875pt" strokecolor="#da7fae">
              <v:stroke dashstyle="solid"/>
            </v:line>
            <v:shape style="position:absolute;left:1650;top:1940;width:6438;height:468" coordorigin="1650,1941" coordsize="6438,468" path="m8088,1941l1664,1941,1650,2408,7951,2408,8088,1941xe" filled="true" fillcolor="#f7d6e6" stroked="false">
              <v:path arrowok="t"/>
              <v:fill type="solid"/>
            </v:shape>
            <v:shape style="position:absolute;left:1629;top:1155;width:4437;height:468" coordorigin="1630,1155" coordsize="4437,468" path="m6066,1155l1639,1155,1630,1622,5971,1622,6066,1155xe" filled="true" fillcolor="#f7d6e6" stroked="false">
              <v:path arrowok="t"/>
              <v:fill type="solid"/>
            </v:shape>
            <v:shape style="position:absolute;left:1629;top:2776;width:5400;height:468" coordorigin="1630,2777" coordsize="5400,468" path="m7030,2777l1641,2777,1630,3244,6914,3244,7030,2777xe" filled="true" fillcolor="#f7d6e6" stroked="false">
              <v:path arrowok="t"/>
              <v:fill type="solid"/>
            </v:shape>
            <v:shape style="position:absolute;left:1629;top:3599;width:4380;height:468" coordorigin="1630,3600" coordsize="4380,468" path="m6009,3600l1639,3600,1630,4067,5916,4067,6009,3600xe" filled="true" fillcolor="#f7d6e6" stroked="false">
              <v:path arrowok="t"/>
              <v:fill type="solid"/>
            </v:shape>
            <v:shape style="position:absolute;left:1629;top:4393;width:5213;height:468" coordorigin="1630,4393" coordsize="5213,468" path="m6843,4393l1641,4393,1630,4860,6731,4860,6843,4393xe" filled="true" fillcolor="#f7d6e6" stroked="false">
              <v:path arrowok="t"/>
              <v:fill type="solid"/>
            </v:shape>
            <v:shape style="position:absolute;left:9212;top:7680;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28</w:t>
                    </w:r>
                  </w:p>
                </w:txbxContent>
              </v:textbox>
              <w10:wrap type="none"/>
            </v:shape>
            <v:shape style="position:absolute;left:2225;top:7765;width:3287;height:283" type="#_x0000_t202" filled="false" stroked="false">
              <v:textbox inset="0,0,0,0">
                <w:txbxContent>
                  <w:p>
                    <w:pPr>
                      <w:numPr>
                        <w:ilvl w:val="0"/>
                        <w:numId w:val="3"/>
                      </w:numPr>
                      <w:tabs>
                        <w:tab w:pos="180" w:val="left" w:leader="none"/>
                      </w:tabs>
                      <w:spacing w:line="276" w:lineRule="exact" w:before="0"/>
                      <w:ind w:left="179" w:right="0" w:hanging="180"/>
                      <w:jc w:val="left"/>
                      <w:rPr>
                        <w:rFonts w:ascii="Arial"/>
                        <w:sz w:val="26"/>
                      </w:rPr>
                    </w:pPr>
                    <w:r>
                      <w:rPr>
                        <w:rFonts w:ascii="Arial"/>
                        <w:color w:val="261474"/>
                        <w:spacing w:val="-3"/>
                        <w:w w:val="95"/>
                        <w:sz w:val="26"/>
                      </w:rPr>
                      <w:t>Form</w:t>
                    </w:r>
                    <w:r>
                      <w:rPr>
                        <w:rFonts w:ascii="Arial"/>
                        <w:color w:val="261474"/>
                        <w:spacing w:val="-23"/>
                        <w:w w:val="95"/>
                        <w:sz w:val="26"/>
                      </w:rPr>
                      <w:t> </w:t>
                    </w:r>
                    <w:r>
                      <w:rPr>
                        <w:rFonts w:ascii="Arial"/>
                        <w:color w:val="261474"/>
                        <w:w w:val="95"/>
                        <w:sz w:val="26"/>
                      </w:rPr>
                      <w:t>4:</w:t>
                    </w:r>
                    <w:r>
                      <w:rPr>
                        <w:rFonts w:ascii="Arial"/>
                        <w:color w:val="261474"/>
                        <w:spacing w:val="-31"/>
                        <w:w w:val="95"/>
                        <w:sz w:val="26"/>
                      </w:rPr>
                      <w:t> </w:t>
                    </w:r>
                    <w:r>
                      <w:rPr>
                        <w:rFonts w:ascii="Arial"/>
                        <w:color w:val="261474"/>
                        <w:w w:val="95"/>
                        <w:sz w:val="26"/>
                      </w:rPr>
                      <w:t>Staff</w:t>
                    </w:r>
                    <w:r>
                      <w:rPr>
                        <w:rFonts w:ascii="Arial"/>
                        <w:color w:val="261474"/>
                        <w:spacing w:val="-35"/>
                        <w:w w:val="95"/>
                        <w:sz w:val="26"/>
                      </w:rPr>
                      <w:t> </w:t>
                    </w:r>
                    <w:r>
                      <w:rPr>
                        <w:rFonts w:ascii="Arial"/>
                        <w:color w:val="261474"/>
                        <w:spacing w:val="-3"/>
                        <w:w w:val="95"/>
                        <w:sz w:val="26"/>
                      </w:rPr>
                      <w:t>Training</w:t>
                    </w:r>
                    <w:r>
                      <w:rPr>
                        <w:rFonts w:ascii="Arial"/>
                        <w:color w:val="261474"/>
                        <w:spacing w:val="-23"/>
                        <w:w w:val="95"/>
                        <w:sz w:val="26"/>
                      </w:rPr>
                      <w:t> </w:t>
                    </w:r>
                    <w:r>
                      <w:rPr>
                        <w:rFonts w:ascii="Arial"/>
                        <w:color w:val="261474"/>
                        <w:spacing w:val="-3"/>
                        <w:w w:val="95"/>
                        <w:sz w:val="26"/>
                      </w:rPr>
                      <w:t>Record</w:t>
                    </w:r>
                  </w:p>
                </w:txbxContent>
              </v:textbox>
              <w10:wrap type="none"/>
            </v:shape>
            <v:shape style="position:absolute;left:9212;top:6880;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27</w:t>
                    </w:r>
                  </w:p>
                </w:txbxContent>
              </v:textbox>
              <w10:wrap type="none"/>
            </v:shape>
            <v:shape style="position:absolute;left:2225;top:6965;width:6142;height:283" type="#_x0000_t202" filled="false" stroked="false">
              <v:textbox inset="0,0,0,0">
                <w:txbxContent>
                  <w:p>
                    <w:pPr>
                      <w:numPr>
                        <w:ilvl w:val="0"/>
                        <w:numId w:val="4"/>
                      </w:numPr>
                      <w:tabs>
                        <w:tab w:pos="180" w:val="left" w:leader="none"/>
                      </w:tabs>
                      <w:spacing w:line="276" w:lineRule="exact" w:before="0"/>
                      <w:ind w:left="179" w:right="0" w:hanging="180"/>
                      <w:jc w:val="left"/>
                      <w:rPr>
                        <w:rFonts w:ascii="Arial"/>
                        <w:sz w:val="26"/>
                      </w:rPr>
                    </w:pPr>
                    <w:r>
                      <w:rPr>
                        <w:rFonts w:ascii="Arial"/>
                        <w:color w:val="261474"/>
                        <w:spacing w:val="-3"/>
                        <w:w w:val="95"/>
                        <w:sz w:val="26"/>
                      </w:rPr>
                      <w:t>Form</w:t>
                    </w:r>
                    <w:r>
                      <w:rPr>
                        <w:rFonts w:ascii="Arial"/>
                        <w:color w:val="261474"/>
                        <w:spacing w:val="-37"/>
                        <w:w w:val="95"/>
                        <w:sz w:val="26"/>
                      </w:rPr>
                      <w:t> </w:t>
                    </w:r>
                    <w:r>
                      <w:rPr>
                        <w:rFonts w:ascii="Arial"/>
                        <w:color w:val="261474"/>
                        <w:w w:val="95"/>
                        <w:sz w:val="26"/>
                      </w:rPr>
                      <w:t>3:</w:t>
                    </w:r>
                    <w:r>
                      <w:rPr>
                        <w:rFonts w:ascii="Arial"/>
                        <w:color w:val="261474"/>
                        <w:spacing w:val="-43"/>
                        <w:w w:val="95"/>
                        <w:sz w:val="26"/>
                      </w:rPr>
                      <w:t> </w:t>
                    </w:r>
                    <w:r>
                      <w:rPr>
                        <w:rFonts w:ascii="Arial"/>
                        <w:color w:val="261474"/>
                        <w:w w:val="95"/>
                        <w:sz w:val="26"/>
                      </w:rPr>
                      <w:t>Emergency</w:t>
                    </w:r>
                    <w:r>
                      <w:rPr>
                        <w:rFonts w:ascii="Arial"/>
                        <w:color w:val="261474"/>
                        <w:spacing w:val="-36"/>
                        <w:w w:val="95"/>
                        <w:sz w:val="26"/>
                      </w:rPr>
                      <w:t> </w:t>
                    </w:r>
                    <w:r>
                      <w:rPr>
                        <w:rFonts w:ascii="Arial"/>
                        <w:color w:val="261474"/>
                        <w:w w:val="95"/>
                        <w:sz w:val="26"/>
                      </w:rPr>
                      <w:t>Medication</w:t>
                    </w:r>
                    <w:r>
                      <w:rPr>
                        <w:rFonts w:ascii="Arial"/>
                        <w:color w:val="261474"/>
                        <w:spacing w:val="-37"/>
                        <w:w w:val="95"/>
                        <w:sz w:val="26"/>
                      </w:rPr>
                      <w:t> </w:t>
                    </w:r>
                    <w:r>
                      <w:rPr>
                        <w:rFonts w:ascii="Arial"/>
                        <w:color w:val="261474"/>
                        <w:w w:val="95"/>
                        <w:sz w:val="26"/>
                      </w:rPr>
                      <w:t>Provision</w:t>
                    </w:r>
                    <w:r>
                      <w:rPr>
                        <w:rFonts w:ascii="Arial"/>
                        <w:color w:val="261474"/>
                        <w:spacing w:val="-37"/>
                        <w:w w:val="95"/>
                        <w:sz w:val="26"/>
                      </w:rPr>
                      <w:t> </w:t>
                    </w:r>
                    <w:r>
                      <w:rPr>
                        <w:rFonts w:ascii="Arial"/>
                        <w:color w:val="261474"/>
                        <w:w w:val="95"/>
                        <w:sz w:val="26"/>
                      </w:rPr>
                      <w:t>School</w:t>
                    </w:r>
                    <w:r>
                      <w:rPr>
                        <w:rFonts w:ascii="Arial"/>
                        <w:color w:val="261474"/>
                        <w:spacing w:val="-37"/>
                        <w:w w:val="95"/>
                        <w:sz w:val="26"/>
                      </w:rPr>
                      <w:t> </w:t>
                    </w:r>
                    <w:r>
                      <w:rPr>
                        <w:rFonts w:ascii="Arial"/>
                        <w:color w:val="261474"/>
                        <w:spacing w:val="-3"/>
                        <w:w w:val="95"/>
                        <w:sz w:val="26"/>
                      </w:rPr>
                      <w:t>Record</w:t>
                    </w:r>
                  </w:p>
                </w:txbxContent>
              </v:textbox>
              <w10:wrap type="none"/>
            </v:shape>
            <v:shape style="position:absolute;left:9212;top:6080;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23</w:t>
                    </w:r>
                  </w:p>
                </w:txbxContent>
              </v:textbox>
              <w10:wrap type="none"/>
            </v:shape>
            <v:shape style="position:absolute;left:2225;top:6165;width:2764;height:283" type="#_x0000_t202" filled="false" stroked="false">
              <v:textbox inset="0,0,0,0">
                <w:txbxContent>
                  <w:p>
                    <w:pPr>
                      <w:numPr>
                        <w:ilvl w:val="0"/>
                        <w:numId w:val="5"/>
                      </w:numPr>
                      <w:tabs>
                        <w:tab w:pos="180" w:val="left" w:leader="none"/>
                      </w:tabs>
                      <w:spacing w:line="276" w:lineRule="exact" w:before="0"/>
                      <w:ind w:left="179" w:right="0" w:hanging="180"/>
                      <w:jc w:val="left"/>
                      <w:rPr>
                        <w:rFonts w:ascii="Arial"/>
                        <w:sz w:val="26"/>
                      </w:rPr>
                    </w:pPr>
                    <w:r>
                      <w:rPr>
                        <w:rFonts w:ascii="Arial"/>
                        <w:color w:val="261474"/>
                        <w:spacing w:val="-3"/>
                        <w:w w:val="95"/>
                        <w:sz w:val="26"/>
                      </w:rPr>
                      <w:t>Form</w:t>
                    </w:r>
                    <w:r>
                      <w:rPr>
                        <w:rFonts w:ascii="Arial"/>
                        <w:color w:val="261474"/>
                        <w:spacing w:val="-30"/>
                        <w:w w:val="95"/>
                        <w:sz w:val="26"/>
                      </w:rPr>
                      <w:t> </w:t>
                    </w:r>
                    <w:r>
                      <w:rPr>
                        <w:rFonts w:ascii="Arial"/>
                        <w:color w:val="261474"/>
                        <w:w w:val="95"/>
                        <w:sz w:val="26"/>
                      </w:rPr>
                      <w:t>2:</w:t>
                    </w:r>
                    <w:r>
                      <w:rPr>
                        <w:rFonts w:ascii="Arial"/>
                        <w:color w:val="261474"/>
                        <w:spacing w:val="-36"/>
                        <w:w w:val="95"/>
                        <w:sz w:val="26"/>
                      </w:rPr>
                      <w:t> </w:t>
                    </w:r>
                    <w:r>
                      <w:rPr>
                        <w:rFonts w:ascii="Arial"/>
                        <w:color w:val="261474"/>
                        <w:w w:val="95"/>
                        <w:sz w:val="26"/>
                      </w:rPr>
                      <w:t>Healthcare</w:t>
                    </w:r>
                    <w:r>
                      <w:rPr>
                        <w:rFonts w:ascii="Arial"/>
                        <w:color w:val="261474"/>
                        <w:spacing w:val="-30"/>
                        <w:w w:val="95"/>
                        <w:sz w:val="26"/>
                      </w:rPr>
                      <w:t> </w:t>
                    </w:r>
                    <w:r>
                      <w:rPr>
                        <w:rFonts w:ascii="Arial"/>
                        <w:color w:val="261474"/>
                        <w:w w:val="95"/>
                        <w:sz w:val="26"/>
                      </w:rPr>
                      <w:t>Plan</w:t>
                    </w:r>
                  </w:p>
                </w:txbxContent>
              </v:textbox>
              <w10:wrap type="none"/>
            </v:shape>
            <v:shape style="position:absolute;left:9212;top:5280;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22</w:t>
                    </w:r>
                  </w:p>
                </w:txbxContent>
              </v:textbox>
              <w10:wrap type="none"/>
            </v:shape>
            <v:shape style="position:absolute;left:2225;top:5365;width:2758;height:283" type="#_x0000_t202" filled="false" stroked="false">
              <v:textbox inset="0,0,0,0">
                <w:txbxContent>
                  <w:p>
                    <w:pPr>
                      <w:numPr>
                        <w:ilvl w:val="0"/>
                        <w:numId w:val="6"/>
                      </w:numPr>
                      <w:tabs>
                        <w:tab w:pos="180" w:val="left" w:leader="none"/>
                      </w:tabs>
                      <w:spacing w:line="276" w:lineRule="exact" w:before="0"/>
                      <w:ind w:left="179" w:right="0" w:hanging="180"/>
                      <w:jc w:val="left"/>
                      <w:rPr>
                        <w:rFonts w:ascii="Arial"/>
                        <w:sz w:val="26"/>
                      </w:rPr>
                    </w:pPr>
                    <w:r>
                      <w:rPr>
                        <w:rFonts w:ascii="Arial"/>
                        <w:color w:val="261474"/>
                        <w:spacing w:val="-3"/>
                        <w:w w:val="95"/>
                        <w:sz w:val="26"/>
                      </w:rPr>
                      <w:t>Form </w:t>
                    </w:r>
                    <w:r>
                      <w:rPr>
                        <w:rFonts w:ascii="Arial"/>
                        <w:color w:val="261474"/>
                        <w:w w:val="95"/>
                        <w:sz w:val="26"/>
                      </w:rPr>
                      <w:t>1:</w:t>
                    </w:r>
                    <w:r>
                      <w:rPr>
                        <w:rFonts w:ascii="Arial"/>
                        <w:color w:val="261474"/>
                        <w:spacing w:val="-51"/>
                        <w:w w:val="95"/>
                        <w:sz w:val="26"/>
                      </w:rPr>
                      <w:t> </w:t>
                    </w:r>
                    <w:r>
                      <w:rPr>
                        <w:rFonts w:ascii="Arial"/>
                        <w:color w:val="261474"/>
                        <w:spacing w:val="-3"/>
                        <w:w w:val="95"/>
                        <w:sz w:val="26"/>
                      </w:rPr>
                      <w:t>Template </w:t>
                    </w:r>
                    <w:r>
                      <w:rPr>
                        <w:rFonts w:ascii="Arial"/>
                        <w:color w:val="261474"/>
                        <w:w w:val="95"/>
                        <w:sz w:val="26"/>
                      </w:rPr>
                      <w:t>Letter</w:t>
                    </w:r>
                  </w:p>
                </w:txbxContent>
              </v:textbox>
              <w10:wrap type="none"/>
            </v:shape>
            <v:shape style="position:absolute;left:9212;top:4424;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21</w:t>
                    </w:r>
                  </w:p>
                </w:txbxContent>
              </v:textbox>
              <w10:wrap type="none"/>
            </v:shape>
            <v:shape style="position:absolute;left:1942;top:4423;width:459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Standard</w:t>
                    </w:r>
                    <w:r>
                      <w:rPr>
                        <w:rFonts w:ascii="Arial"/>
                        <w:color w:val="261474"/>
                        <w:spacing w:val="-54"/>
                        <w:w w:val="95"/>
                        <w:sz w:val="36"/>
                      </w:rPr>
                      <w:t> </w:t>
                    </w:r>
                    <w:r>
                      <w:rPr>
                        <w:rFonts w:ascii="Arial"/>
                        <w:color w:val="261474"/>
                        <w:spacing w:val="-4"/>
                        <w:w w:val="95"/>
                        <w:sz w:val="36"/>
                      </w:rPr>
                      <w:t>Forms</w:t>
                    </w:r>
                    <w:r>
                      <w:rPr>
                        <w:rFonts w:ascii="Arial"/>
                        <w:color w:val="261474"/>
                        <w:spacing w:val="-53"/>
                        <w:w w:val="95"/>
                        <w:sz w:val="36"/>
                      </w:rPr>
                      <w:t> </w:t>
                    </w:r>
                    <w:r>
                      <w:rPr>
                        <w:rFonts w:ascii="Arial"/>
                        <w:color w:val="261474"/>
                        <w:w w:val="95"/>
                        <w:sz w:val="36"/>
                      </w:rPr>
                      <w:t>and</w:t>
                    </w:r>
                    <w:r>
                      <w:rPr>
                        <w:rFonts w:ascii="Arial"/>
                        <w:color w:val="261474"/>
                        <w:spacing w:val="-64"/>
                        <w:w w:val="95"/>
                        <w:sz w:val="36"/>
                      </w:rPr>
                      <w:t> </w:t>
                    </w:r>
                    <w:r>
                      <w:rPr>
                        <w:rFonts w:ascii="Arial"/>
                        <w:color w:val="261474"/>
                        <w:spacing w:val="-4"/>
                        <w:w w:val="95"/>
                        <w:sz w:val="36"/>
                      </w:rPr>
                      <w:t>Templates</w:t>
                    </w:r>
                  </w:p>
                </w:txbxContent>
              </v:textbox>
              <w10:wrap type="none"/>
            </v:shape>
            <v:shape style="position:absolute;left:9212;top:3624;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19</w:t>
                    </w:r>
                  </w:p>
                </w:txbxContent>
              </v:textbox>
              <w10:wrap type="none"/>
            </v:shape>
            <v:shape style="position:absolute;left:1942;top:3623;width:3756;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Legislation</w:t>
                    </w:r>
                    <w:r>
                      <w:rPr>
                        <w:rFonts w:ascii="Arial"/>
                        <w:color w:val="261474"/>
                        <w:spacing w:val="-57"/>
                        <w:w w:val="95"/>
                        <w:sz w:val="36"/>
                      </w:rPr>
                      <w:t> </w:t>
                    </w:r>
                    <w:r>
                      <w:rPr>
                        <w:rFonts w:ascii="Arial"/>
                        <w:color w:val="261474"/>
                        <w:w w:val="95"/>
                        <w:sz w:val="36"/>
                      </w:rPr>
                      <w:t>and</w:t>
                    </w:r>
                    <w:r>
                      <w:rPr>
                        <w:rFonts w:ascii="Arial"/>
                        <w:color w:val="261474"/>
                        <w:spacing w:val="-57"/>
                        <w:w w:val="95"/>
                        <w:sz w:val="36"/>
                      </w:rPr>
                      <w:t> </w:t>
                    </w:r>
                    <w:r>
                      <w:rPr>
                        <w:rFonts w:ascii="Arial"/>
                        <w:color w:val="261474"/>
                        <w:w w:val="95"/>
                        <w:sz w:val="36"/>
                      </w:rPr>
                      <w:t>Guidance</w:t>
                    </w:r>
                  </w:p>
                </w:txbxContent>
              </v:textbox>
              <w10:wrap type="none"/>
            </v:shape>
            <v:shape style="position:absolute;left:9212;top:2824;width:404;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10</w:t>
                    </w:r>
                  </w:p>
                </w:txbxContent>
              </v:textbox>
              <w10:wrap type="none"/>
            </v:shape>
            <v:shape style="position:absolute;left:1942;top:2823;width:4755;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Meeting the Guiding Statement</w:t>
                    </w:r>
                  </w:p>
                </w:txbxContent>
              </v:textbox>
              <w10:wrap type="none"/>
            </v:shape>
            <v:shape style="position:absolute;left:9403;top:2024;width:212;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9</w:t>
                    </w:r>
                  </w:p>
                </w:txbxContent>
              </v:textbox>
              <w10:wrap type="none"/>
            </v:shape>
            <v:shape style="position:absolute;left:1942;top:2023;width:5802;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Chronic Conditions Guiding</w:t>
                    </w:r>
                    <w:r>
                      <w:rPr>
                        <w:rFonts w:ascii="Arial"/>
                        <w:color w:val="261474"/>
                        <w:spacing w:val="-36"/>
                        <w:w w:val="95"/>
                        <w:sz w:val="36"/>
                      </w:rPr>
                      <w:t> </w:t>
                    </w:r>
                    <w:r>
                      <w:rPr>
                        <w:rFonts w:ascii="Arial"/>
                        <w:color w:val="261474"/>
                        <w:w w:val="95"/>
                        <w:sz w:val="36"/>
                      </w:rPr>
                      <w:t>Statement</w:t>
                    </w:r>
                  </w:p>
                </w:txbxContent>
              </v:textbox>
              <w10:wrap type="none"/>
            </v:shape>
            <v:shape style="position:absolute;left:9403;top:1224;width:212;height:392" type="#_x0000_t202" filled="false" stroked="false">
              <v:textbox inset="0,0,0,0">
                <w:txbxContent>
                  <w:p>
                    <w:pPr>
                      <w:spacing w:line="382" w:lineRule="exact" w:before="0"/>
                      <w:ind w:left="0" w:right="0" w:firstLine="0"/>
                      <w:jc w:val="left"/>
                      <w:rPr>
                        <w:rFonts w:ascii="Arial"/>
                        <w:sz w:val="36"/>
                      </w:rPr>
                    </w:pPr>
                    <w:r>
                      <w:rPr>
                        <w:rFonts w:ascii="Arial"/>
                        <w:color w:val="261474"/>
                        <w:w w:val="95"/>
                        <w:sz w:val="36"/>
                      </w:rPr>
                      <w:t>7</w:t>
                    </w:r>
                  </w:p>
                </w:txbxContent>
              </v:textbox>
              <w10:wrap type="none"/>
            </v:shape>
            <v:shape style="position:absolute;left:1942;top:1224;width:3792;height:392" type="#_x0000_t202" filled="false" stroked="false">
              <v:textbox inset="0,0,0,0">
                <w:txbxContent>
                  <w:p>
                    <w:pPr>
                      <w:spacing w:line="382" w:lineRule="exact" w:before="0"/>
                      <w:ind w:left="0" w:right="0" w:firstLine="0"/>
                      <w:jc w:val="left"/>
                      <w:rPr>
                        <w:rFonts w:ascii="Arial"/>
                        <w:sz w:val="36"/>
                      </w:rPr>
                    </w:pPr>
                    <w:r>
                      <w:rPr>
                        <w:rFonts w:ascii="Arial"/>
                        <w:color w:val="261474"/>
                        <w:spacing w:val="-3"/>
                        <w:w w:val="95"/>
                        <w:sz w:val="36"/>
                      </w:rPr>
                      <w:t>How</w:t>
                    </w:r>
                    <w:r>
                      <w:rPr>
                        <w:rFonts w:ascii="Arial"/>
                        <w:color w:val="261474"/>
                        <w:spacing w:val="-23"/>
                        <w:w w:val="95"/>
                        <w:sz w:val="36"/>
                      </w:rPr>
                      <w:t> </w:t>
                    </w:r>
                    <w:r>
                      <w:rPr>
                        <w:rFonts w:ascii="Arial"/>
                        <w:color w:val="261474"/>
                        <w:w w:val="95"/>
                        <w:sz w:val="36"/>
                      </w:rPr>
                      <w:t>to</w:t>
                    </w:r>
                    <w:r>
                      <w:rPr>
                        <w:rFonts w:ascii="Arial"/>
                        <w:color w:val="261474"/>
                        <w:spacing w:val="-22"/>
                        <w:w w:val="95"/>
                        <w:sz w:val="36"/>
                      </w:rPr>
                      <w:t> </w:t>
                    </w:r>
                    <w:r>
                      <w:rPr>
                        <w:rFonts w:ascii="Arial"/>
                        <w:color w:val="261474"/>
                        <w:w w:val="95"/>
                        <w:sz w:val="36"/>
                      </w:rPr>
                      <w:t>use</w:t>
                    </w:r>
                    <w:r>
                      <w:rPr>
                        <w:rFonts w:ascii="Arial"/>
                        <w:color w:val="261474"/>
                        <w:spacing w:val="-23"/>
                        <w:w w:val="95"/>
                        <w:sz w:val="36"/>
                      </w:rPr>
                      <w:t> </w:t>
                    </w:r>
                    <w:r>
                      <w:rPr>
                        <w:rFonts w:ascii="Arial"/>
                        <w:color w:val="261474"/>
                        <w:w w:val="95"/>
                        <w:sz w:val="36"/>
                      </w:rPr>
                      <w:t>this</w:t>
                    </w:r>
                    <w:r>
                      <w:rPr>
                        <w:rFonts w:ascii="Arial"/>
                        <w:color w:val="261474"/>
                        <w:spacing w:val="-22"/>
                        <w:w w:val="95"/>
                        <w:sz w:val="36"/>
                      </w:rPr>
                      <w:t> </w:t>
                    </w:r>
                    <w:r>
                      <w:rPr>
                        <w:rFonts w:ascii="Arial"/>
                        <w:color w:val="261474"/>
                        <w:spacing w:val="-3"/>
                        <w:w w:val="95"/>
                        <w:sz w:val="36"/>
                      </w:rPr>
                      <w:t>Resource</w:t>
                    </w:r>
                  </w:p>
                </w:txbxContent>
              </v:textbox>
              <w10:wrap type="none"/>
            </v:shape>
            <w10:wrap type="topAndBottom"/>
          </v:group>
        </w:pict>
      </w:r>
    </w:p>
    <w:p>
      <w:pPr>
        <w:spacing w:after="0"/>
        <w:rPr>
          <w:rFonts w:ascii="Segoe Script"/>
          <w:sz w:val="10"/>
        </w:rPr>
        <w:sectPr>
          <w:pgSz w:w="11910" w:h="16840"/>
          <w:pgMar w:top="740" w:bottom="280" w:left="460" w:right="460"/>
        </w:sectPr>
      </w:pPr>
    </w:p>
    <w:p>
      <w:pPr>
        <w:pStyle w:val="Heading1"/>
        <w:ind w:left="118" w:right="0"/>
        <w:jc w:val="left"/>
      </w:pPr>
      <w:r>
        <w:rPr/>
        <w:pict>
          <v:rect style="position:absolute;margin-left:0pt;margin-top:.0pt;width:841.89pt;height:595.275pt;mso-position-horizontal-relative:page;mso-position-vertical-relative:page;z-index:-257990656" filled="true" fillcolor="#e50083" stroked="false">
            <v:fill type="solid"/>
            <w10:wrap type="none"/>
          </v:rect>
        </w:pict>
      </w:r>
      <w:r>
        <w:rPr>
          <w:color w:val="FFFFFF"/>
        </w:rPr>
        <w:t>About </w:t>
      </w:r>
      <w:r>
        <w:rPr>
          <w:color w:val="FFFFFF"/>
          <w:spacing w:val="-6"/>
        </w:rPr>
        <w:t>This</w:t>
      </w:r>
      <w:r>
        <w:rPr>
          <w:color w:val="FFFFFF"/>
          <w:spacing w:val="-127"/>
        </w:rPr>
        <w:t> </w:t>
      </w:r>
      <w:r>
        <w:rPr>
          <w:color w:val="FFFFFF"/>
          <w:spacing w:val="-13"/>
        </w:rPr>
        <w:t>Resource</w:t>
      </w:r>
    </w:p>
    <w:p>
      <w:pPr>
        <w:spacing w:after="0"/>
        <w:jc w:val="left"/>
        <w:sectPr>
          <w:pgSz w:w="16840" w:h="11910" w:orient="landscape"/>
          <w:pgMar w:top="180" w:bottom="280" w:left="1700" w:right="1700"/>
        </w:sectPr>
      </w:pPr>
    </w:p>
    <w:p>
      <w:pPr>
        <w:pStyle w:val="BodyText"/>
        <w:rPr>
          <w:rFonts w:ascii="Arial"/>
          <w:b/>
          <w:sz w:val="20"/>
        </w:rPr>
      </w:pPr>
      <w:r>
        <w:rPr/>
        <w:pict>
          <v:group style="position:absolute;margin-left:17.0082pt;margin-top:30.778114pt;width:578.3pt;height:53.25pt;mso-position-horizontal-relative:page;mso-position-vertical-relative:page;z-index:-257988608"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spacing w:val="-3"/>
                        <w:sz w:val="46"/>
                      </w:rPr>
                      <w:t>How </w:t>
                    </w:r>
                    <w:r>
                      <w:rPr>
                        <w:rFonts w:ascii="Arial"/>
                        <w:b/>
                        <w:color w:val="FFFFFF"/>
                        <w:spacing w:val="-5"/>
                        <w:sz w:val="46"/>
                      </w:rPr>
                      <w:t>to </w:t>
                    </w:r>
                    <w:r>
                      <w:rPr>
                        <w:rFonts w:ascii="Arial"/>
                        <w:b/>
                        <w:color w:val="FFFFFF"/>
                        <w:sz w:val="46"/>
                      </w:rPr>
                      <w:t>use this</w:t>
                    </w:r>
                    <w:r>
                      <w:rPr>
                        <w:rFonts w:ascii="Arial"/>
                        <w:b/>
                        <w:color w:val="FFFFFF"/>
                        <w:spacing w:val="17"/>
                        <w:sz w:val="46"/>
                      </w:rPr>
                      <w:t> </w:t>
                    </w:r>
                    <w:r>
                      <w:rPr>
                        <w:rFonts w:ascii="Arial"/>
                        <w:b/>
                        <w:color w:val="FFFFFF"/>
                        <w:spacing w:val="-5"/>
                        <w:sz w:val="46"/>
                      </w:rPr>
                      <w:t>Resource</w:t>
                    </w:r>
                  </w:p>
                </w:txbxContent>
              </v:textbox>
              <w10:wrap type="none"/>
            </v:shape>
            <w10:wrap type="none"/>
          </v:group>
        </w:pict>
      </w:r>
      <w:r>
        <w:rPr/>
        <w:pict>
          <v:shape style="position:absolute;margin-left:566.929077pt;margin-top:181.417007pt;width:28.35pt;height:580.65pt;mso-position-horizontal-relative:page;mso-position-vertical-relative:page;z-index:251715584"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8"/>
        <w:rPr>
          <w:rFonts w:ascii="Arial"/>
          <w:b/>
          <w:sz w:val="16"/>
        </w:rPr>
      </w:pPr>
    </w:p>
    <w:p>
      <w:pPr>
        <w:pStyle w:val="Heading4"/>
        <w:spacing w:line="247" w:lineRule="auto" w:before="60"/>
        <w:ind w:left="4614" w:right="1282"/>
      </w:pPr>
      <w:r>
        <w:rPr/>
        <w:pict>
          <v:group style="position:absolute;margin-left:35.398998pt;margin-top:-12.351177pt;width:203.4pt;height:282.25pt;mso-position-horizontal-relative:page;mso-position-vertical-relative:paragraph;z-index:251716608" coordorigin="708,-247" coordsize="4068,5645">
            <v:rect style="position:absolute;left:707;top:-248;width:4068;height:5645" filled="true" fillcolor="#000000" stroked="false">
              <v:fill opacity="34078f" type="solid"/>
            </v:rect>
            <v:shape style="position:absolute;left:774;top:-181;width:3829;height:5410" coordorigin="775,-180" coordsize="3829,5410" path="m4242,-180l775,62,1136,5229,4603,4987,4242,-180xe" filled="true" fillcolor="#ffffff" stroked="false">
              <v:path arrowok="t"/>
              <v:fill type="solid"/>
            </v:shape>
            <v:rect style="position:absolute;left:2357;top:-176;width:389;height:382" filled="true" fillcolor="#000000" stroked="false">
              <v:fill opacity="28835f" type="solid"/>
            </v:rect>
            <v:shape style="position:absolute;left:2375;top:-158;width:288;height:288" coordorigin="2375,-158" coordsize="288,288" path="m2496,-158l2442,-138,2401,-100,2378,-49,2375,9,2395,63,2433,104,2484,127,2542,130,2596,110,2637,71,2660,21,2663,-37,2643,-91,2605,-132,2554,-155,2496,-158xe" filled="true" fillcolor="#d1010e" stroked="false">
              <v:path arrowok="t"/>
              <v:fill type="solid"/>
            </v:shape>
            <v:shape style="position:absolute;left:2375;top:-160;width:287;height:175" type="#_x0000_t75" stroked="false">
              <v:imagedata r:id="rId31" o:title=""/>
            </v:shape>
            <v:shape style="position:absolute;left:2531;top:-17;width:132;height:144" coordorigin="2531,-16" coordsize="132,144" path="m2662,-16l2649,34,2621,77,2581,109,2531,127,2535,127,2541,127,2544,126,2591,109,2629,77,2653,34,2662,-16xm2541,127l2535,127,2539,127,2541,127xe" filled="true" fillcolor="#b6000c" stroked="false">
              <v:path arrowok="t"/>
              <v:fill type="solid"/>
            </v:shape>
            <v:shape style="position:absolute;left:927;top:281;width:3545;height:4788" type="#_x0000_t75" stroked="false">
              <v:imagedata r:id="rId32" o:title=""/>
            </v:shape>
            <w10:wrap type="none"/>
          </v:group>
        </w:pict>
      </w:r>
      <w:r>
        <w:rPr>
          <w:w w:val="105"/>
        </w:rPr>
        <w:t>This resource pack may be used to update your school’s existing 'Managing Chronic Health Conditions’ guidelines or may be used to help</w:t>
      </w:r>
    </w:p>
    <w:p>
      <w:pPr>
        <w:spacing w:line="247" w:lineRule="auto" w:before="11"/>
        <w:ind w:left="4614" w:right="1282" w:firstLine="0"/>
        <w:jc w:val="left"/>
        <w:rPr>
          <w:b/>
          <w:sz w:val="38"/>
        </w:rPr>
      </w:pPr>
      <w:r>
        <w:rPr>
          <w:b/>
          <w:w w:val="105"/>
          <w:sz w:val="38"/>
        </w:rPr>
        <w:t>your school </w:t>
      </w:r>
      <w:r>
        <w:rPr>
          <w:b/>
          <w:spacing w:val="-3"/>
          <w:w w:val="105"/>
          <w:sz w:val="38"/>
        </w:rPr>
        <w:t>develop </w:t>
      </w:r>
      <w:r>
        <w:rPr>
          <w:b/>
          <w:w w:val="105"/>
          <w:sz w:val="38"/>
        </w:rPr>
        <w:t>these guidelines. </w:t>
      </w:r>
      <w:r>
        <w:rPr>
          <w:b/>
          <w:spacing w:val="-3"/>
          <w:w w:val="105"/>
          <w:sz w:val="38"/>
        </w:rPr>
        <w:t>Whichever </w:t>
      </w:r>
      <w:r>
        <w:rPr>
          <w:b/>
          <w:w w:val="105"/>
          <w:sz w:val="38"/>
        </w:rPr>
        <w:t>the case, this pack </w:t>
      </w:r>
      <w:r>
        <w:rPr>
          <w:b/>
          <w:spacing w:val="-3"/>
          <w:w w:val="105"/>
          <w:sz w:val="38"/>
        </w:rPr>
        <w:t>may </w:t>
      </w:r>
      <w:r>
        <w:rPr>
          <w:b/>
          <w:w w:val="105"/>
          <w:sz w:val="38"/>
        </w:rPr>
        <w:t>be used as an aid </w:t>
      </w:r>
      <w:r>
        <w:rPr>
          <w:b/>
          <w:spacing w:val="-4"/>
          <w:w w:val="105"/>
          <w:sz w:val="38"/>
        </w:rPr>
        <w:t>to </w:t>
      </w:r>
      <w:r>
        <w:rPr>
          <w:b/>
          <w:w w:val="105"/>
          <w:sz w:val="38"/>
        </w:rPr>
        <w:t>help </w:t>
      </w:r>
      <w:r>
        <w:rPr>
          <w:b/>
          <w:spacing w:val="-3"/>
          <w:w w:val="105"/>
          <w:sz w:val="38"/>
        </w:rPr>
        <w:t>you achieve </w:t>
      </w:r>
      <w:r>
        <w:rPr>
          <w:b/>
          <w:spacing w:val="-4"/>
          <w:w w:val="105"/>
          <w:sz w:val="38"/>
        </w:rPr>
        <w:t>this.</w:t>
      </w:r>
    </w:p>
    <w:p>
      <w:pPr>
        <w:pStyle w:val="BodyText"/>
        <w:rPr>
          <w:b/>
          <w:sz w:val="40"/>
        </w:rPr>
      </w:pPr>
    </w:p>
    <w:p>
      <w:pPr>
        <w:pStyle w:val="BodyText"/>
        <w:rPr>
          <w:b/>
          <w:sz w:val="40"/>
        </w:rPr>
      </w:pPr>
    </w:p>
    <w:p>
      <w:pPr>
        <w:pStyle w:val="BodyText"/>
        <w:spacing w:before="7"/>
        <w:rPr>
          <w:b/>
          <w:sz w:val="30"/>
        </w:rPr>
      </w:pPr>
    </w:p>
    <w:p>
      <w:pPr>
        <w:pStyle w:val="BodyText"/>
        <w:spacing w:line="288" w:lineRule="auto"/>
        <w:ind w:left="702" w:right="908"/>
      </w:pPr>
      <w:r>
        <w:rPr/>
        <w:t>This resource pack is available as a text file to download from </w:t>
      </w:r>
      <w:hyperlink r:id="rId33">
        <w:r>
          <w:rPr>
            <w:b/>
            <w:color w:val="E50083"/>
          </w:rPr>
          <w:t>www.into.ie </w:t>
        </w:r>
      </w:hyperlink>
      <w:r>
        <w:rPr/>
        <w:t>and from each of the organisations websites.</w:t>
      </w:r>
    </w:p>
    <w:p>
      <w:pPr>
        <w:pStyle w:val="Heading9"/>
        <w:spacing w:line="288" w:lineRule="auto" w:before="225"/>
        <w:ind w:left="702" w:right="1264"/>
      </w:pPr>
      <w:r>
        <w:rPr>
          <w:spacing w:val="-11"/>
          <w:w w:val="105"/>
        </w:rPr>
        <w:t>You</w:t>
      </w:r>
      <w:r>
        <w:rPr>
          <w:spacing w:val="-15"/>
          <w:w w:val="105"/>
        </w:rPr>
        <w:t> </w:t>
      </w:r>
      <w:r>
        <w:rPr>
          <w:w w:val="105"/>
        </w:rPr>
        <w:t>can</w:t>
      </w:r>
      <w:r>
        <w:rPr>
          <w:spacing w:val="-15"/>
          <w:w w:val="105"/>
        </w:rPr>
        <w:t> </w:t>
      </w:r>
      <w:r>
        <w:rPr>
          <w:w w:val="105"/>
        </w:rPr>
        <w:t>easily</w:t>
      </w:r>
      <w:r>
        <w:rPr>
          <w:spacing w:val="-15"/>
          <w:w w:val="105"/>
        </w:rPr>
        <w:t> </w:t>
      </w:r>
      <w:r>
        <w:rPr>
          <w:w w:val="105"/>
        </w:rPr>
        <w:t>adapt</w:t>
      </w:r>
      <w:r>
        <w:rPr>
          <w:spacing w:val="-15"/>
          <w:w w:val="105"/>
        </w:rPr>
        <w:t> </w:t>
      </w:r>
      <w:r>
        <w:rPr>
          <w:w w:val="105"/>
        </w:rPr>
        <w:t>all</w:t>
      </w:r>
      <w:r>
        <w:rPr>
          <w:spacing w:val="-15"/>
          <w:w w:val="105"/>
        </w:rPr>
        <w:t> </w:t>
      </w:r>
      <w:r>
        <w:rPr>
          <w:w w:val="105"/>
        </w:rPr>
        <w:t>or</w:t>
      </w:r>
      <w:r>
        <w:rPr>
          <w:spacing w:val="-14"/>
          <w:w w:val="105"/>
        </w:rPr>
        <w:t> </w:t>
      </w:r>
      <w:r>
        <w:rPr>
          <w:w w:val="105"/>
        </w:rPr>
        <w:t>any</w:t>
      </w:r>
      <w:r>
        <w:rPr>
          <w:spacing w:val="-15"/>
          <w:w w:val="105"/>
        </w:rPr>
        <w:t> </w:t>
      </w:r>
      <w:r>
        <w:rPr>
          <w:w w:val="105"/>
        </w:rPr>
        <w:t>aspect</w:t>
      </w:r>
      <w:r>
        <w:rPr>
          <w:spacing w:val="-15"/>
          <w:w w:val="105"/>
        </w:rPr>
        <w:t> </w:t>
      </w:r>
      <w:r>
        <w:rPr>
          <w:w w:val="105"/>
        </w:rPr>
        <w:t>of</w:t>
      </w:r>
      <w:r>
        <w:rPr>
          <w:spacing w:val="-15"/>
          <w:w w:val="105"/>
        </w:rPr>
        <w:t> </w:t>
      </w:r>
      <w:r>
        <w:rPr>
          <w:w w:val="105"/>
        </w:rPr>
        <w:t>the</w:t>
      </w:r>
      <w:r>
        <w:rPr>
          <w:spacing w:val="-15"/>
          <w:w w:val="105"/>
        </w:rPr>
        <w:t> </w:t>
      </w:r>
      <w:r>
        <w:rPr>
          <w:w w:val="105"/>
        </w:rPr>
        <w:t>pack</w:t>
      </w:r>
      <w:r>
        <w:rPr>
          <w:spacing w:val="-14"/>
          <w:w w:val="105"/>
        </w:rPr>
        <w:t> </w:t>
      </w:r>
      <w:r>
        <w:rPr>
          <w:w w:val="105"/>
        </w:rPr>
        <w:t>and</w:t>
      </w:r>
      <w:r>
        <w:rPr>
          <w:spacing w:val="-15"/>
          <w:w w:val="105"/>
        </w:rPr>
        <w:t> </w:t>
      </w:r>
      <w:r>
        <w:rPr>
          <w:w w:val="105"/>
        </w:rPr>
        <w:t>include</w:t>
      </w:r>
      <w:r>
        <w:rPr>
          <w:spacing w:val="-15"/>
          <w:w w:val="105"/>
        </w:rPr>
        <w:t> </w:t>
      </w:r>
      <w:r>
        <w:rPr>
          <w:w w:val="105"/>
        </w:rPr>
        <w:t>information</w:t>
      </w:r>
      <w:r>
        <w:rPr>
          <w:spacing w:val="-15"/>
          <w:w w:val="105"/>
        </w:rPr>
        <w:t> </w:t>
      </w:r>
      <w:r>
        <w:rPr>
          <w:w w:val="105"/>
        </w:rPr>
        <w:t>specific to your own</w:t>
      </w:r>
      <w:r>
        <w:rPr>
          <w:spacing w:val="-2"/>
          <w:w w:val="105"/>
        </w:rPr>
        <w:t> </w:t>
      </w:r>
      <w:r>
        <w:rPr>
          <w:w w:val="105"/>
        </w:rPr>
        <w:t>school.</w:t>
      </w:r>
    </w:p>
    <w:p>
      <w:pPr>
        <w:pStyle w:val="BodyText"/>
        <w:spacing w:before="226"/>
        <w:ind w:left="702"/>
      </w:pPr>
      <w:r>
        <w:rPr/>
        <w:t>The running order of this Resource Pack is as follows:</w:t>
      </w:r>
    </w:p>
    <w:p>
      <w:pPr>
        <w:pStyle w:val="BodyText"/>
        <w:spacing w:before="8"/>
        <w:rPr>
          <w:sz w:val="25"/>
        </w:rPr>
      </w:pPr>
    </w:p>
    <w:p>
      <w:pPr>
        <w:pStyle w:val="ListParagraph"/>
        <w:numPr>
          <w:ilvl w:val="1"/>
          <w:numId w:val="2"/>
        </w:numPr>
        <w:tabs>
          <w:tab w:pos="1349" w:val="left" w:leader="none"/>
        </w:tabs>
        <w:spacing w:line="240" w:lineRule="auto" w:before="0" w:after="0"/>
        <w:ind w:left="1348" w:right="0" w:hanging="267"/>
        <w:jc w:val="left"/>
        <w:rPr>
          <w:rFonts w:ascii="Arial"/>
          <w:sz w:val="28"/>
        </w:rPr>
      </w:pPr>
      <w:r>
        <w:rPr>
          <w:rFonts w:ascii="Arial"/>
          <w:sz w:val="28"/>
        </w:rPr>
        <w:t>Chronic Conditions Guiding</w:t>
      </w:r>
      <w:r>
        <w:rPr>
          <w:rFonts w:ascii="Arial"/>
          <w:spacing w:val="-42"/>
          <w:sz w:val="28"/>
        </w:rPr>
        <w:t> </w:t>
      </w:r>
      <w:r>
        <w:rPr>
          <w:rFonts w:ascii="Arial"/>
          <w:sz w:val="28"/>
        </w:rPr>
        <w:t>Statement</w:t>
      </w:r>
    </w:p>
    <w:p>
      <w:pPr>
        <w:pStyle w:val="BodyText"/>
        <w:spacing w:before="1"/>
        <w:rPr>
          <w:rFonts w:ascii="Arial"/>
        </w:rPr>
      </w:pPr>
    </w:p>
    <w:p>
      <w:pPr>
        <w:pStyle w:val="BodyText"/>
        <w:spacing w:line="288" w:lineRule="auto"/>
        <w:ind w:left="1082" w:right="908"/>
      </w:pPr>
      <w:r>
        <w:rPr/>
        <w:t>This statement communicates your school’s public commitment to ensuring the safety of your students with a chronic condition such as asthma, diabetes, epilepsy and anaphylaxis.</w:t>
      </w:r>
    </w:p>
    <w:p>
      <w:pPr>
        <w:pStyle w:val="Heading8"/>
        <w:numPr>
          <w:ilvl w:val="1"/>
          <w:numId w:val="2"/>
        </w:numPr>
        <w:tabs>
          <w:tab w:pos="1349" w:val="left" w:leader="none"/>
        </w:tabs>
        <w:spacing w:line="240" w:lineRule="auto" w:before="249" w:after="0"/>
        <w:ind w:left="1348" w:right="0" w:hanging="267"/>
        <w:jc w:val="left"/>
      </w:pPr>
      <w:r>
        <w:rPr/>
        <w:t>Meeting the Guiding</w:t>
      </w:r>
      <w:r>
        <w:rPr>
          <w:spacing w:val="-38"/>
        </w:rPr>
        <w:t> </w:t>
      </w:r>
      <w:r>
        <w:rPr/>
        <w:t>Statement</w:t>
      </w:r>
    </w:p>
    <w:p>
      <w:pPr>
        <w:pStyle w:val="BodyText"/>
        <w:spacing w:before="1"/>
        <w:rPr>
          <w:rFonts w:ascii="Arial"/>
        </w:rPr>
      </w:pPr>
    </w:p>
    <w:p>
      <w:pPr>
        <w:pStyle w:val="BodyText"/>
        <w:spacing w:line="288" w:lineRule="auto"/>
        <w:ind w:left="1082" w:right="1272"/>
      </w:pPr>
      <w:r>
        <w:rPr/>
        <w:t>This section clearly sets out the guidelines you should have in place for each condition. Your existing school guidelines may cover these areas already. If not, this section can help you develop more comprehensive guidelines to help achieve</w:t>
      </w:r>
    </w:p>
    <w:p>
      <w:pPr>
        <w:pStyle w:val="BodyText"/>
        <w:spacing w:line="288" w:lineRule="auto"/>
        <w:ind w:left="1082" w:right="908"/>
      </w:pPr>
      <w:r>
        <w:rPr/>
        <w:t>the optimum safety for the student with asthma, diabetes, epilepsy and anaphylaxis on a day to day basis.</w:t>
      </w:r>
    </w:p>
    <w:p>
      <w:pPr>
        <w:pStyle w:val="BodyText"/>
        <w:rPr>
          <w:sz w:val="20"/>
        </w:rPr>
      </w:pPr>
    </w:p>
    <w:p>
      <w:pPr>
        <w:pStyle w:val="BodyText"/>
        <w:rPr>
          <w:sz w:val="20"/>
        </w:rPr>
      </w:pPr>
    </w:p>
    <w:p>
      <w:pPr>
        <w:pStyle w:val="BodyText"/>
        <w:rPr>
          <w:sz w:val="22"/>
        </w:rPr>
      </w:pPr>
    </w:p>
    <w:p>
      <w:pPr>
        <w:spacing w:before="80"/>
        <w:ind w:left="0" w:right="104" w:firstLine="0"/>
        <w:jc w:val="right"/>
        <w:rPr>
          <w:rFonts w:ascii="Trebuchet MS"/>
          <w:b/>
          <w:sz w:val="40"/>
        </w:rPr>
      </w:pPr>
      <w:r>
        <w:rPr>
          <w:rFonts w:ascii="Trebuchet MS"/>
          <w:b/>
          <w:w w:val="93"/>
          <w:sz w:val="40"/>
        </w:rPr>
        <w:t>7</w:t>
      </w:r>
    </w:p>
    <w:p>
      <w:pPr>
        <w:spacing w:after="0"/>
        <w:jc w:val="right"/>
        <w:rPr>
          <w:rFonts w:ascii="Trebuchet MS"/>
          <w:sz w:val="40"/>
        </w:rPr>
        <w:sectPr>
          <w:pgSz w:w="11910" w:h="16840"/>
          <w:pgMar w:top="600" w:bottom="0" w:left="460" w:right="460"/>
        </w:sectPr>
      </w:pPr>
    </w:p>
    <w:p>
      <w:pPr>
        <w:pStyle w:val="BodyText"/>
        <w:rPr>
          <w:rFonts w:ascii="Trebuchet MS"/>
          <w:b/>
          <w:sz w:val="20"/>
        </w:rPr>
      </w:pPr>
      <w:r>
        <w:rPr/>
        <w:pict>
          <v:group style="position:absolute;margin-left:0pt;margin-top:30.778614pt;width:578.3pt;height:53.25pt;mso-position-horizontal-relative:page;mso-position-vertical-relative:page;z-index:-257984512"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hAnsi="Arial"/>
                        <w:b/>
                        <w:sz w:val="46"/>
                      </w:rPr>
                    </w:pPr>
                    <w:r>
                      <w:rPr>
                        <w:rFonts w:ascii="Arial" w:hAnsi="Arial"/>
                        <w:b/>
                        <w:color w:val="FFFFFF"/>
                        <w:sz w:val="46"/>
                      </w:rPr>
                      <w:t>How to use this Resource (Cont…)</w:t>
                    </w:r>
                  </w:p>
                </w:txbxContent>
              </v:textbox>
              <w10:wrap type="none"/>
            </v:shape>
            <w10:wrap type="none"/>
          </v:group>
        </w:pict>
      </w:r>
      <w:r>
        <w:rPr/>
        <w:pict>
          <v:shape style="position:absolute;margin-left:.000001pt;margin-top:181.418015pt;width:28.35pt;height:580.65pt;mso-position-horizontal-relative:page;mso-position-vertical-relative:page;z-index:-257983488"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numPr>
          <w:ilvl w:val="1"/>
          <w:numId w:val="2"/>
        </w:numPr>
        <w:tabs>
          <w:tab w:pos="1434" w:val="left" w:leader="none"/>
        </w:tabs>
        <w:spacing w:line="240" w:lineRule="auto" w:before="75" w:after="0"/>
        <w:ind w:left="1433" w:right="0" w:hanging="267"/>
        <w:jc w:val="left"/>
      </w:pPr>
      <w:r>
        <w:rPr/>
        <w:t>Legislation and</w:t>
      </w:r>
      <w:r>
        <w:rPr>
          <w:spacing w:val="-27"/>
        </w:rPr>
        <w:t> </w:t>
      </w:r>
      <w:r>
        <w:rPr/>
        <w:t>Guidance</w:t>
      </w:r>
    </w:p>
    <w:p>
      <w:pPr>
        <w:pStyle w:val="BodyText"/>
        <w:spacing w:before="1"/>
        <w:rPr>
          <w:rFonts w:ascii="Arial"/>
        </w:rPr>
      </w:pPr>
    </w:p>
    <w:p>
      <w:pPr>
        <w:pStyle w:val="BodyText"/>
        <w:spacing w:line="288" w:lineRule="auto"/>
        <w:ind w:left="1167" w:right="1452"/>
      </w:pPr>
      <w:r>
        <w:rPr/>
        <w:t>This section provides a list of resources and guidance that your school may find helpful to reference when writing your own chronic conditions guidelines.</w:t>
      </w:r>
    </w:p>
    <w:p>
      <w:pPr>
        <w:pStyle w:val="Heading8"/>
        <w:numPr>
          <w:ilvl w:val="1"/>
          <w:numId w:val="2"/>
        </w:numPr>
        <w:tabs>
          <w:tab w:pos="1434" w:val="left" w:leader="none"/>
        </w:tabs>
        <w:spacing w:line="240" w:lineRule="auto" w:before="250" w:after="0"/>
        <w:ind w:left="1433" w:right="0" w:hanging="267"/>
        <w:jc w:val="left"/>
      </w:pPr>
      <w:r>
        <w:rPr/>
        <w:t>Standard </w:t>
      </w:r>
      <w:r>
        <w:rPr>
          <w:spacing w:val="-3"/>
        </w:rPr>
        <w:t>Forms </w:t>
      </w:r>
      <w:r>
        <w:rPr/>
        <w:t>and</w:t>
      </w:r>
      <w:r>
        <w:rPr>
          <w:spacing w:val="-56"/>
        </w:rPr>
        <w:t> </w:t>
      </w:r>
      <w:r>
        <w:rPr>
          <w:spacing w:val="-3"/>
        </w:rPr>
        <w:t>Templates</w:t>
      </w:r>
    </w:p>
    <w:p>
      <w:pPr>
        <w:pStyle w:val="BodyText"/>
        <w:spacing w:before="1"/>
        <w:rPr>
          <w:rFonts w:ascii="Arial"/>
        </w:rPr>
      </w:pPr>
    </w:p>
    <w:p>
      <w:pPr>
        <w:pStyle w:val="BodyText"/>
        <w:spacing w:line="288" w:lineRule="auto"/>
        <w:ind w:left="1167" w:right="908"/>
      </w:pPr>
      <w:r>
        <w:rPr/>
        <w:t>This section includes a standard Healthcare Plan and a number of useful forms that you may use and adapt to meet your needs.</w:t>
      </w:r>
    </w:p>
    <w:p>
      <w:pPr>
        <w:pStyle w:val="Heading8"/>
        <w:numPr>
          <w:ilvl w:val="1"/>
          <w:numId w:val="2"/>
        </w:numPr>
        <w:tabs>
          <w:tab w:pos="1417" w:val="left" w:leader="none"/>
        </w:tabs>
        <w:spacing w:line="312" w:lineRule="auto" w:before="250" w:after="0"/>
        <w:ind w:left="1407" w:right="1456" w:hanging="241"/>
        <w:jc w:val="left"/>
      </w:pPr>
      <w:r>
        <w:rPr/>
        <w:t>There</w:t>
      </w:r>
      <w:r>
        <w:rPr>
          <w:spacing w:val="-47"/>
        </w:rPr>
        <w:t> </w:t>
      </w:r>
      <w:r>
        <w:rPr/>
        <w:t>is</w:t>
      </w:r>
      <w:r>
        <w:rPr>
          <w:spacing w:val="-47"/>
        </w:rPr>
        <w:t> </w:t>
      </w:r>
      <w:r>
        <w:rPr/>
        <w:t>a</w:t>
      </w:r>
      <w:r>
        <w:rPr>
          <w:spacing w:val="-47"/>
        </w:rPr>
        <w:t> </w:t>
      </w:r>
      <w:r>
        <w:rPr/>
        <w:t>separate</w:t>
      </w:r>
      <w:r>
        <w:rPr>
          <w:spacing w:val="-47"/>
        </w:rPr>
        <w:t> </w:t>
      </w:r>
      <w:r>
        <w:rPr/>
        <w:t>section</w:t>
      </w:r>
      <w:r>
        <w:rPr>
          <w:spacing w:val="-47"/>
        </w:rPr>
        <w:t> </w:t>
      </w:r>
      <w:r>
        <w:rPr/>
        <w:t>for</w:t>
      </w:r>
      <w:r>
        <w:rPr>
          <w:spacing w:val="-46"/>
        </w:rPr>
        <w:t> </w:t>
      </w:r>
      <w:r>
        <w:rPr/>
        <w:t>each</w:t>
      </w:r>
      <w:r>
        <w:rPr>
          <w:spacing w:val="-47"/>
        </w:rPr>
        <w:t> </w:t>
      </w:r>
      <w:r>
        <w:rPr/>
        <w:t>of</w:t>
      </w:r>
      <w:r>
        <w:rPr>
          <w:spacing w:val="-47"/>
        </w:rPr>
        <w:t> </w:t>
      </w:r>
      <w:r>
        <w:rPr/>
        <w:t>the</w:t>
      </w:r>
      <w:r>
        <w:rPr>
          <w:spacing w:val="-47"/>
        </w:rPr>
        <w:t> </w:t>
      </w:r>
      <w:r>
        <w:rPr/>
        <w:t>four</w:t>
      </w:r>
      <w:r>
        <w:rPr>
          <w:spacing w:val="-47"/>
        </w:rPr>
        <w:t> </w:t>
      </w:r>
      <w:r>
        <w:rPr/>
        <w:t>chronic</w:t>
      </w:r>
      <w:r>
        <w:rPr>
          <w:spacing w:val="-46"/>
        </w:rPr>
        <w:t> </w:t>
      </w:r>
      <w:r>
        <w:rPr/>
        <w:t>conditions</w:t>
      </w:r>
      <w:r>
        <w:rPr>
          <w:spacing w:val="-47"/>
        </w:rPr>
        <w:t> </w:t>
      </w:r>
      <w:r>
        <w:rPr/>
        <w:t>and these</w:t>
      </w:r>
      <w:r>
        <w:rPr>
          <w:spacing w:val="-15"/>
        </w:rPr>
        <w:t> </w:t>
      </w:r>
      <w:r>
        <w:rPr/>
        <w:t>are</w:t>
      </w:r>
      <w:r>
        <w:rPr>
          <w:spacing w:val="-14"/>
        </w:rPr>
        <w:t> </w:t>
      </w:r>
      <w:r>
        <w:rPr/>
        <w:t>broken</w:t>
      </w:r>
      <w:r>
        <w:rPr>
          <w:spacing w:val="-14"/>
        </w:rPr>
        <w:t> </w:t>
      </w:r>
      <w:r>
        <w:rPr/>
        <w:t>out</w:t>
      </w:r>
      <w:r>
        <w:rPr>
          <w:spacing w:val="-14"/>
        </w:rPr>
        <w:t> </w:t>
      </w:r>
      <w:r>
        <w:rPr/>
        <w:t>as</w:t>
      </w:r>
      <w:r>
        <w:rPr>
          <w:spacing w:val="-14"/>
        </w:rPr>
        <w:t> </w:t>
      </w:r>
      <w:r>
        <w:rPr/>
        <w:t>follows:</w:t>
      </w:r>
    </w:p>
    <w:p>
      <w:pPr>
        <w:pStyle w:val="ListParagraph"/>
        <w:numPr>
          <w:ilvl w:val="2"/>
          <w:numId w:val="2"/>
        </w:numPr>
        <w:tabs>
          <w:tab w:pos="1767" w:val="left" w:leader="none"/>
        </w:tabs>
        <w:spacing w:line="288" w:lineRule="auto" w:before="225" w:after="0"/>
        <w:ind w:left="1767" w:right="1354" w:hanging="180"/>
        <w:jc w:val="left"/>
        <w:rPr>
          <w:sz w:val="26"/>
        </w:rPr>
      </w:pPr>
      <w:r>
        <w:rPr>
          <w:spacing w:val="-3"/>
          <w:sz w:val="26"/>
        </w:rPr>
        <w:t>P</w:t>
      </w:r>
      <w:r>
        <w:rPr>
          <w:b/>
          <w:spacing w:val="-3"/>
          <w:sz w:val="26"/>
        </w:rPr>
        <w:t>ART</w:t>
      </w:r>
      <w:r>
        <w:rPr>
          <w:b/>
          <w:spacing w:val="-18"/>
          <w:sz w:val="26"/>
        </w:rPr>
        <w:t> </w:t>
      </w:r>
      <w:r>
        <w:rPr>
          <w:b/>
          <w:sz w:val="26"/>
        </w:rPr>
        <w:t>A</w:t>
      </w:r>
      <w:r>
        <w:rPr>
          <w:b/>
          <w:spacing w:val="-2"/>
          <w:sz w:val="26"/>
        </w:rPr>
        <w:t> </w:t>
      </w:r>
      <w:r>
        <w:rPr>
          <w:sz w:val="26"/>
        </w:rPr>
        <w:t>includes</w:t>
      </w:r>
      <w:r>
        <w:rPr>
          <w:spacing w:val="-2"/>
          <w:sz w:val="26"/>
        </w:rPr>
        <w:t> </w:t>
      </w:r>
      <w:r>
        <w:rPr>
          <w:sz w:val="26"/>
        </w:rPr>
        <w:t>an</w:t>
      </w:r>
      <w:r>
        <w:rPr>
          <w:spacing w:val="-2"/>
          <w:sz w:val="26"/>
        </w:rPr>
        <w:t> </w:t>
      </w:r>
      <w:r>
        <w:rPr>
          <w:sz w:val="26"/>
        </w:rPr>
        <w:t>Emergency</w:t>
      </w:r>
      <w:r>
        <w:rPr>
          <w:spacing w:val="-2"/>
          <w:sz w:val="26"/>
        </w:rPr>
        <w:t> </w:t>
      </w:r>
      <w:r>
        <w:rPr>
          <w:sz w:val="26"/>
        </w:rPr>
        <w:t>Plan</w:t>
      </w:r>
      <w:r>
        <w:rPr>
          <w:spacing w:val="-3"/>
          <w:sz w:val="26"/>
        </w:rPr>
        <w:t> </w:t>
      </w:r>
      <w:r>
        <w:rPr>
          <w:sz w:val="26"/>
        </w:rPr>
        <w:t>and</w:t>
      </w:r>
      <w:r>
        <w:rPr>
          <w:spacing w:val="-17"/>
          <w:sz w:val="26"/>
        </w:rPr>
        <w:t> </w:t>
      </w:r>
      <w:r>
        <w:rPr>
          <w:sz w:val="26"/>
        </w:rPr>
        <w:t>Actions</w:t>
      </w:r>
      <w:r>
        <w:rPr>
          <w:spacing w:val="-2"/>
          <w:sz w:val="26"/>
        </w:rPr>
        <w:t> </w:t>
      </w:r>
      <w:r>
        <w:rPr>
          <w:sz w:val="26"/>
        </w:rPr>
        <w:t>for</w:t>
      </w:r>
      <w:r>
        <w:rPr>
          <w:spacing w:val="-2"/>
          <w:sz w:val="26"/>
        </w:rPr>
        <w:t> </w:t>
      </w:r>
      <w:r>
        <w:rPr>
          <w:sz w:val="26"/>
        </w:rPr>
        <w:t>Board</w:t>
      </w:r>
      <w:r>
        <w:rPr>
          <w:spacing w:val="-2"/>
          <w:sz w:val="26"/>
        </w:rPr>
        <w:t> </w:t>
      </w:r>
      <w:r>
        <w:rPr>
          <w:sz w:val="26"/>
        </w:rPr>
        <w:t>of</w:t>
      </w:r>
      <w:r>
        <w:rPr>
          <w:spacing w:val="-2"/>
          <w:sz w:val="26"/>
        </w:rPr>
        <w:t> </w:t>
      </w:r>
      <w:r>
        <w:rPr>
          <w:spacing w:val="-3"/>
          <w:sz w:val="26"/>
        </w:rPr>
        <w:t>Management, Teachers </w:t>
      </w:r>
      <w:r>
        <w:rPr>
          <w:sz w:val="26"/>
        </w:rPr>
        <w:t>and</w:t>
      </w:r>
      <w:r>
        <w:rPr>
          <w:spacing w:val="11"/>
          <w:sz w:val="26"/>
        </w:rPr>
        <w:t> </w:t>
      </w:r>
      <w:r>
        <w:rPr>
          <w:sz w:val="26"/>
        </w:rPr>
        <w:t>Parents.</w:t>
      </w:r>
    </w:p>
    <w:p>
      <w:pPr>
        <w:pStyle w:val="ListParagraph"/>
        <w:numPr>
          <w:ilvl w:val="2"/>
          <w:numId w:val="2"/>
        </w:numPr>
        <w:tabs>
          <w:tab w:pos="1767" w:val="left" w:leader="none"/>
        </w:tabs>
        <w:spacing w:line="288" w:lineRule="auto" w:before="245" w:after="0"/>
        <w:ind w:left="1767" w:right="1621" w:hanging="180"/>
        <w:jc w:val="left"/>
        <w:rPr>
          <w:sz w:val="26"/>
        </w:rPr>
      </w:pPr>
      <w:r>
        <w:rPr>
          <w:b/>
          <w:spacing w:val="-7"/>
          <w:sz w:val="26"/>
        </w:rPr>
        <w:t>PART </w:t>
      </w:r>
      <w:r>
        <w:rPr>
          <w:b/>
          <w:sz w:val="26"/>
        </w:rPr>
        <w:t>B </w:t>
      </w:r>
      <w:r>
        <w:rPr>
          <w:sz w:val="26"/>
        </w:rPr>
        <w:t>outlines detailed information on each of the four conditions </w:t>
      </w:r>
      <w:r>
        <w:rPr>
          <w:spacing w:val="-5"/>
          <w:sz w:val="26"/>
        </w:rPr>
        <w:t>and </w:t>
      </w:r>
      <w:r>
        <w:rPr>
          <w:sz w:val="26"/>
        </w:rPr>
        <w:t>provides further advice on how to manage each individual</w:t>
      </w:r>
      <w:r>
        <w:rPr>
          <w:spacing w:val="-6"/>
          <w:sz w:val="26"/>
        </w:rPr>
        <w:t> </w:t>
      </w:r>
      <w:r>
        <w:rPr>
          <w:sz w:val="26"/>
        </w:rPr>
        <w:t>condition.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p>
    <w:p>
      <w:pPr>
        <w:pStyle w:val="Heading3"/>
        <w:ind w:left="106"/>
        <w:jc w:val="left"/>
      </w:pPr>
      <w:r>
        <w:rPr>
          <w:w w:val="93"/>
        </w:rPr>
        <w:t>8</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9015pt;width:578.3pt;height:53.25pt;mso-position-horizontal-relative:page;mso-position-vertical-relative:page;z-index:-257981440"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20" w:right="0" w:firstLine="0"/>
                      <w:jc w:val="left"/>
                      <w:rPr>
                        <w:rFonts w:ascii="Arial"/>
                        <w:b/>
                        <w:sz w:val="46"/>
                      </w:rPr>
                    </w:pPr>
                    <w:r>
                      <w:rPr>
                        <w:rFonts w:ascii="Arial"/>
                        <w:b/>
                        <w:color w:val="FFFFFF"/>
                        <w:sz w:val="46"/>
                      </w:rPr>
                      <w:t>Chronic Conditions Guiding Statement</w:t>
                    </w:r>
                  </w:p>
                </w:txbxContent>
              </v:textbox>
              <w10:wrap type="none"/>
            </v:shape>
            <w10:wrap type="none"/>
          </v:group>
        </w:pict>
      </w:r>
      <w:r>
        <w:rPr/>
        <w:pict>
          <v:shape style="position:absolute;margin-left:566.929077pt;margin-top:181.418015pt;width:28.35pt;height:580.65pt;mso-position-horizontal-relative:page;mso-position-vertical-relative:page;z-index:251722752"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line="247" w:lineRule="auto" w:before="236"/>
        <w:ind w:right="908"/>
      </w:pPr>
      <w:r>
        <w:rPr>
          <w:w w:val="105"/>
        </w:rPr>
        <w:t>This section will help your school set out its committment to ensure the safety of students with chronic health conditions.</w:t>
      </w:r>
    </w:p>
    <w:p>
      <w:pPr>
        <w:pStyle w:val="BodyText"/>
        <w:spacing w:before="7"/>
        <w:rPr>
          <w:b/>
          <w:sz w:val="31"/>
        </w:rPr>
      </w:pPr>
    </w:p>
    <w:p>
      <w:pPr>
        <w:pStyle w:val="ListParagraph"/>
        <w:numPr>
          <w:ilvl w:val="0"/>
          <w:numId w:val="7"/>
        </w:numPr>
        <w:tabs>
          <w:tab w:pos="1076" w:val="left" w:leader="none"/>
        </w:tabs>
        <w:spacing w:line="285" w:lineRule="auto" w:before="1" w:after="0"/>
        <w:ind w:left="1086" w:right="980" w:hanging="300"/>
        <w:jc w:val="left"/>
        <w:rPr>
          <w:sz w:val="26"/>
        </w:rPr>
      </w:pPr>
      <w:r>
        <w:rPr>
          <w:sz w:val="26"/>
        </w:rPr>
        <w:t>This school ensures that the whole school environment is inclusive and favourable</w:t>
      </w:r>
      <w:r>
        <w:rPr>
          <w:spacing w:val="-34"/>
          <w:sz w:val="26"/>
        </w:rPr>
        <w:t> </w:t>
      </w:r>
      <w:r>
        <w:rPr>
          <w:sz w:val="26"/>
        </w:rPr>
        <w:t>to students with chronic</w:t>
      </w:r>
      <w:r>
        <w:rPr>
          <w:spacing w:val="14"/>
          <w:sz w:val="26"/>
        </w:rPr>
        <w:t> </w:t>
      </w:r>
      <w:r>
        <w:rPr>
          <w:sz w:val="26"/>
        </w:rPr>
        <w:t>conditions.</w:t>
      </w:r>
    </w:p>
    <w:p>
      <w:pPr>
        <w:pStyle w:val="BodyText"/>
        <w:spacing w:before="11"/>
        <w:rPr>
          <w:sz w:val="20"/>
        </w:rPr>
      </w:pPr>
    </w:p>
    <w:p>
      <w:pPr>
        <w:pStyle w:val="ListParagraph"/>
        <w:numPr>
          <w:ilvl w:val="0"/>
          <w:numId w:val="7"/>
        </w:numPr>
        <w:tabs>
          <w:tab w:pos="1055" w:val="left" w:leader="none"/>
        </w:tabs>
        <w:spacing w:line="285" w:lineRule="auto" w:before="0" w:after="0"/>
        <w:ind w:left="1087" w:right="1448" w:hanging="300"/>
        <w:jc w:val="left"/>
        <w:rPr>
          <w:sz w:val="26"/>
        </w:rPr>
      </w:pPr>
      <w:r>
        <w:rPr>
          <w:sz w:val="26"/>
        </w:rPr>
        <w:t>This school understands that certain chronic conditions are serious and can be potentially</w:t>
      </w:r>
      <w:r>
        <w:rPr>
          <w:spacing w:val="-4"/>
          <w:sz w:val="26"/>
        </w:rPr>
        <w:t> </w:t>
      </w:r>
      <w:r>
        <w:rPr>
          <w:sz w:val="26"/>
        </w:rPr>
        <w:t>life</w:t>
      </w:r>
      <w:r>
        <w:rPr>
          <w:spacing w:val="-3"/>
          <w:sz w:val="26"/>
        </w:rPr>
        <w:t> </w:t>
      </w:r>
      <w:r>
        <w:rPr>
          <w:sz w:val="26"/>
        </w:rPr>
        <w:t>threatening,</w:t>
      </w:r>
      <w:r>
        <w:rPr>
          <w:spacing w:val="-12"/>
          <w:sz w:val="26"/>
        </w:rPr>
        <w:t> </w:t>
      </w:r>
      <w:r>
        <w:rPr>
          <w:sz w:val="26"/>
        </w:rPr>
        <w:t>particularly</w:t>
      </w:r>
      <w:r>
        <w:rPr>
          <w:spacing w:val="-4"/>
          <w:sz w:val="26"/>
        </w:rPr>
        <w:t> </w:t>
      </w:r>
      <w:r>
        <w:rPr>
          <w:sz w:val="26"/>
        </w:rPr>
        <w:t>if</w:t>
      </w:r>
      <w:r>
        <w:rPr>
          <w:spacing w:val="-3"/>
          <w:sz w:val="26"/>
        </w:rPr>
        <w:t> </w:t>
      </w:r>
      <w:r>
        <w:rPr>
          <w:sz w:val="26"/>
        </w:rPr>
        <w:t>ill</w:t>
      </w:r>
      <w:r>
        <w:rPr>
          <w:spacing w:val="-3"/>
          <w:sz w:val="26"/>
        </w:rPr>
        <w:t> </w:t>
      </w:r>
      <w:r>
        <w:rPr>
          <w:sz w:val="26"/>
        </w:rPr>
        <w:t>managed</w:t>
      </w:r>
      <w:r>
        <w:rPr>
          <w:spacing w:val="-4"/>
          <w:sz w:val="26"/>
        </w:rPr>
        <w:t> </w:t>
      </w:r>
      <w:r>
        <w:rPr>
          <w:sz w:val="26"/>
        </w:rPr>
        <w:t>or</w:t>
      </w:r>
      <w:r>
        <w:rPr>
          <w:spacing w:val="-3"/>
          <w:sz w:val="26"/>
        </w:rPr>
        <w:t> </w:t>
      </w:r>
      <w:r>
        <w:rPr>
          <w:sz w:val="26"/>
        </w:rPr>
        <w:t>misunderstood.</w:t>
      </w:r>
      <w:r>
        <w:rPr>
          <w:spacing w:val="-12"/>
          <w:sz w:val="26"/>
        </w:rPr>
        <w:t> </w:t>
      </w:r>
      <w:r>
        <w:rPr>
          <w:sz w:val="26"/>
        </w:rPr>
        <w:t>Parents have a duty to inform the school of such a condition and provide the necessary medical equipment to respond to</w:t>
      </w:r>
      <w:r>
        <w:rPr>
          <w:spacing w:val="18"/>
          <w:sz w:val="26"/>
        </w:rPr>
        <w:t> </w:t>
      </w:r>
      <w:r>
        <w:rPr>
          <w:sz w:val="26"/>
        </w:rPr>
        <w:t>emergencies.</w:t>
      </w:r>
    </w:p>
    <w:p>
      <w:pPr>
        <w:pStyle w:val="BodyText"/>
        <w:spacing w:before="3"/>
        <w:rPr>
          <w:sz w:val="21"/>
        </w:rPr>
      </w:pPr>
    </w:p>
    <w:p>
      <w:pPr>
        <w:pStyle w:val="ListParagraph"/>
        <w:numPr>
          <w:ilvl w:val="0"/>
          <w:numId w:val="7"/>
        </w:numPr>
        <w:tabs>
          <w:tab w:pos="1088" w:val="left" w:leader="none"/>
        </w:tabs>
        <w:spacing w:line="285" w:lineRule="auto" w:before="1" w:after="0"/>
        <w:ind w:left="1087" w:right="1087" w:hanging="300"/>
        <w:jc w:val="left"/>
        <w:rPr>
          <w:sz w:val="26"/>
        </w:rPr>
      </w:pPr>
      <w:r>
        <w:rPr>
          <w:sz w:val="26"/>
        </w:rPr>
        <w:t>This school has clear guidance on the administration and storage of medication </w:t>
      </w:r>
      <w:r>
        <w:rPr>
          <w:spacing w:val="-4"/>
          <w:sz w:val="26"/>
        </w:rPr>
        <w:t>and </w:t>
      </w:r>
      <w:r>
        <w:rPr>
          <w:sz w:val="26"/>
        </w:rPr>
        <w:t>necessary equipment at</w:t>
      </w:r>
      <w:r>
        <w:rPr>
          <w:spacing w:val="13"/>
          <w:sz w:val="26"/>
        </w:rPr>
        <w:t> </w:t>
      </w:r>
      <w:r>
        <w:rPr>
          <w:sz w:val="26"/>
        </w:rPr>
        <w:t>school.</w:t>
      </w:r>
    </w:p>
    <w:p>
      <w:pPr>
        <w:pStyle w:val="BodyText"/>
        <w:spacing w:before="11"/>
        <w:rPr>
          <w:sz w:val="20"/>
        </w:rPr>
      </w:pPr>
    </w:p>
    <w:p>
      <w:pPr>
        <w:pStyle w:val="ListParagraph"/>
        <w:numPr>
          <w:ilvl w:val="0"/>
          <w:numId w:val="7"/>
        </w:numPr>
        <w:tabs>
          <w:tab w:pos="1088" w:val="left" w:leader="none"/>
        </w:tabs>
        <w:spacing w:line="285" w:lineRule="auto" w:before="0" w:after="0"/>
        <w:ind w:left="1087" w:right="1042" w:hanging="300"/>
        <w:jc w:val="both"/>
        <w:rPr>
          <w:sz w:val="26"/>
        </w:rPr>
      </w:pPr>
      <w:r>
        <w:rPr>
          <w:sz w:val="26"/>
        </w:rPr>
        <w:t>Staff understand the common chronic health conditions that affect students at this school. Staff receive appropriate training on chronic conditions and what to do in</w:t>
      </w:r>
      <w:r>
        <w:rPr>
          <w:spacing w:val="-31"/>
          <w:sz w:val="26"/>
        </w:rPr>
        <w:t> </w:t>
      </w:r>
      <w:r>
        <w:rPr>
          <w:spacing w:val="-6"/>
          <w:sz w:val="26"/>
        </w:rPr>
        <w:t>an </w:t>
      </w:r>
      <w:r>
        <w:rPr>
          <w:spacing w:val="-3"/>
          <w:sz w:val="26"/>
        </w:rPr>
        <w:t>emergency.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42"/>
        <w:ind w:right="104"/>
      </w:pPr>
      <w:r>
        <w:rPr>
          <w:w w:val="93"/>
        </w:rPr>
        <w:t>9</w:t>
      </w:r>
    </w:p>
    <w:p>
      <w:pPr>
        <w:spacing w:after="0"/>
        <w:sectPr>
          <w:pgSz w:w="11910" w:h="16840"/>
          <w:pgMar w:top="600" w:bottom="0" w:left="460" w:right="460"/>
        </w:sectPr>
      </w:pPr>
    </w:p>
    <w:p>
      <w:pPr>
        <w:pStyle w:val="BodyText"/>
        <w:rPr>
          <w:rFonts w:ascii="Trebuchet MS"/>
          <w:b/>
          <w:sz w:val="20"/>
        </w:rPr>
      </w:pPr>
      <w:r>
        <w:rPr/>
        <w:pict>
          <v:group style="position:absolute;margin-left:0pt;margin-top:30.778614pt;width:578.3pt;height:53.25pt;mso-position-horizontal-relative:page;mso-position-vertical-relative:page;z-index:-257978368"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000001pt;margin-top:181.418015pt;width:28.35pt;height:580.65pt;mso-position-horizontal-relative:page;mso-position-vertical-relative:page;z-index:-257977344"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line="247" w:lineRule="auto" w:before="236"/>
        <w:ind w:right="2008"/>
        <w:jc w:val="both"/>
      </w:pPr>
      <w:r>
        <w:rPr>
          <w:w w:val="105"/>
        </w:rPr>
        <w:t>The </w:t>
      </w:r>
      <w:r>
        <w:rPr>
          <w:spacing w:val="-3"/>
          <w:w w:val="105"/>
        </w:rPr>
        <w:t>following </w:t>
      </w:r>
      <w:r>
        <w:rPr>
          <w:w w:val="105"/>
        </w:rPr>
        <w:t>can be used </w:t>
      </w:r>
      <w:r>
        <w:rPr>
          <w:spacing w:val="-4"/>
          <w:w w:val="105"/>
        </w:rPr>
        <w:t>to </w:t>
      </w:r>
      <w:r>
        <w:rPr>
          <w:w w:val="105"/>
        </w:rPr>
        <w:t>implement each of </w:t>
      </w:r>
      <w:r>
        <w:rPr>
          <w:spacing w:val="-6"/>
          <w:w w:val="105"/>
        </w:rPr>
        <w:t>the </w:t>
      </w:r>
      <w:r>
        <w:rPr>
          <w:w w:val="105"/>
        </w:rPr>
        <w:t>individual statements from the 'Chronic Conditions Guiding Statement' on page 9</w:t>
      </w:r>
    </w:p>
    <w:p>
      <w:pPr>
        <w:pStyle w:val="BodyText"/>
        <w:spacing w:before="4"/>
        <w:rPr>
          <w:b/>
          <w:sz w:val="42"/>
        </w:rPr>
      </w:pPr>
    </w:p>
    <w:p>
      <w:pPr>
        <w:spacing w:before="0"/>
        <w:ind w:left="447" w:right="0" w:firstLine="0"/>
        <w:jc w:val="both"/>
        <w:rPr>
          <w:b/>
          <w:sz w:val="38"/>
        </w:rPr>
      </w:pPr>
      <w:r>
        <w:rPr>
          <w:b/>
          <w:color w:val="E50083"/>
          <w:w w:val="105"/>
          <w:sz w:val="38"/>
        </w:rPr>
        <w:t>Statement A</w:t>
      </w:r>
    </w:p>
    <w:p>
      <w:pPr>
        <w:pStyle w:val="BodyText"/>
        <w:spacing w:before="5"/>
        <w:rPr>
          <w:b/>
          <w:sz w:val="32"/>
        </w:rPr>
      </w:pPr>
    </w:p>
    <w:p>
      <w:pPr>
        <w:pStyle w:val="Heading8"/>
        <w:spacing w:line="312" w:lineRule="auto"/>
        <w:ind w:left="787" w:right="1962"/>
      </w:pPr>
      <w:r>
        <w:rPr>
          <w:w w:val="95"/>
        </w:rPr>
        <w:t>This</w:t>
      </w:r>
      <w:r>
        <w:rPr>
          <w:spacing w:val="-14"/>
          <w:w w:val="95"/>
        </w:rPr>
        <w:t> </w:t>
      </w:r>
      <w:r>
        <w:rPr>
          <w:w w:val="95"/>
        </w:rPr>
        <w:t>school</w:t>
      </w:r>
      <w:r>
        <w:rPr>
          <w:spacing w:val="-13"/>
          <w:w w:val="95"/>
        </w:rPr>
        <w:t> </w:t>
      </w:r>
      <w:r>
        <w:rPr>
          <w:w w:val="95"/>
        </w:rPr>
        <w:t>ensures</w:t>
      </w:r>
      <w:r>
        <w:rPr>
          <w:spacing w:val="-13"/>
          <w:w w:val="95"/>
        </w:rPr>
        <w:t> </w:t>
      </w:r>
      <w:r>
        <w:rPr>
          <w:w w:val="95"/>
        </w:rPr>
        <w:t>that</w:t>
      </w:r>
      <w:r>
        <w:rPr>
          <w:spacing w:val="-14"/>
          <w:w w:val="95"/>
        </w:rPr>
        <w:t> </w:t>
      </w:r>
      <w:r>
        <w:rPr>
          <w:w w:val="95"/>
        </w:rPr>
        <w:t>the</w:t>
      </w:r>
      <w:r>
        <w:rPr>
          <w:spacing w:val="-13"/>
          <w:w w:val="95"/>
        </w:rPr>
        <w:t> </w:t>
      </w:r>
      <w:r>
        <w:rPr>
          <w:w w:val="95"/>
        </w:rPr>
        <w:t>whole</w:t>
      </w:r>
      <w:r>
        <w:rPr>
          <w:spacing w:val="-13"/>
          <w:w w:val="95"/>
        </w:rPr>
        <w:t> </w:t>
      </w:r>
      <w:r>
        <w:rPr>
          <w:w w:val="95"/>
        </w:rPr>
        <w:t>school</w:t>
      </w:r>
      <w:r>
        <w:rPr>
          <w:spacing w:val="-13"/>
          <w:w w:val="95"/>
        </w:rPr>
        <w:t> </w:t>
      </w:r>
      <w:r>
        <w:rPr>
          <w:w w:val="95"/>
        </w:rPr>
        <w:t>environment</w:t>
      </w:r>
      <w:r>
        <w:rPr>
          <w:spacing w:val="-14"/>
          <w:w w:val="95"/>
        </w:rPr>
        <w:t> </w:t>
      </w:r>
      <w:r>
        <w:rPr>
          <w:w w:val="95"/>
        </w:rPr>
        <w:t>is</w:t>
      </w:r>
      <w:r>
        <w:rPr>
          <w:spacing w:val="-13"/>
          <w:w w:val="95"/>
        </w:rPr>
        <w:t> </w:t>
      </w:r>
      <w:r>
        <w:rPr>
          <w:w w:val="95"/>
        </w:rPr>
        <w:t>inclusive</w:t>
      </w:r>
      <w:r>
        <w:rPr>
          <w:spacing w:val="-13"/>
          <w:w w:val="95"/>
        </w:rPr>
        <w:t> </w:t>
      </w:r>
      <w:r>
        <w:rPr>
          <w:w w:val="95"/>
        </w:rPr>
        <w:t>and </w:t>
      </w:r>
      <w:r>
        <w:rPr/>
        <w:t>favourable</w:t>
      </w:r>
      <w:r>
        <w:rPr>
          <w:spacing w:val="-16"/>
        </w:rPr>
        <w:t> </w:t>
      </w:r>
      <w:r>
        <w:rPr/>
        <w:t>to</w:t>
      </w:r>
      <w:r>
        <w:rPr>
          <w:spacing w:val="-15"/>
        </w:rPr>
        <w:t> </w:t>
      </w:r>
      <w:r>
        <w:rPr/>
        <w:t>students</w:t>
      </w:r>
      <w:r>
        <w:rPr>
          <w:spacing w:val="-15"/>
        </w:rPr>
        <w:t> </w:t>
      </w:r>
      <w:r>
        <w:rPr/>
        <w:t>with</w:t>
      </w:r>
      <w:r>
        <w:rPr>
          <w:spacing w:val="-15"/>
        </w:rPr>
        <w:t> </w:t>
      </w:r>
      <w:r>
        <w:rPr/>
        <w:t>a</w:t>
      </w:r>
      <w:r>
        <w:rPr>
          <w:spacing w:val="-15"/>
        </w:rPr>
        <w:t> </w:t>
      </w:r>
      <w:r>
        <w:rPr/>
        <w:t>chronic</w:t>
      </w:r>
      <w:r>
        <w:rPr>
          <w:spacing w:val="-15"/>
        </w:rPr>
        <w:t> </w:t>
      </w:r>
      <w:r>
        <w:rPr/>
        <w:t>condition.</w:t>
      </w:r>
    </w:p>
    <w:p>
      <w:pPr>
        <w:pStyle w:val="BodyText"/>
        <w:spacing w:before="205"/>
        <w:ind w:left="787"/>
      </w:pPr>
      <w:r>
        <w:rPr/>
        <w:t>This includes the physical environment, as well as social, sporting and educational activities.</w:t>
      </w:r>
    </w:p>
    <w:p>
      <w:pPr>
        <w:pStyle w:val="BodyText"/>
        <w:spacing w:before="5"/>
        <w:rPr>
          <w:sz w:val="36"/>
        </w:rPr>
      </w:pPr>
    </w:p>
    <w:p>
      <w:pPr>
        <w:pStyle w:val="Heading4"/>
        <w:spacing w:before="1"/>
        <w:jc w:val="both"/>
      </w:pPr>
      <w:r>
        <w:rPr>
          <w:color w:val="E50083"/>
          <w:w w:val="105"/>
        </w:rPr>
        <w:t>What we aim to achieve</w:t>
      </w:r>
    </w:p>
    <w:p>
      <w:pPr>
        <w:pStyle w:val="BodyText"/>
        <w:spacing w:before="4"/>
        <w:rPr>
          <w:b/>
          <w:sz w:val="32"/>
        </w:rPr>
      </w:pPr>
    </w:p>
    <w:p>
      <w:pPr>
        <w:pStyle w:val="Heading8"/>
        <w:ind w:left="787"/>
      </w:pPr>
      <w:r>
        <w:rPr/>
        <w:t>EDUCATION AND LEARNING</w:t>
      </w:r>
    </w:p>
    <w:p>
      <w:pPr>
        <w:pStyle w:val="BodyText"/>
        <w:spacing w:before="1"/>
        <w:rPr>
          <w:rFonts w:ascii="Arial"/>
        </w:rPr>
      </w:pPr>
    </w:p>
    <w:p>
      <w:pPr>
        <w:pStyle w:val="ListParagraph"/>
        <w:numPr>
          <w:ilvl w:val="1"/>
          <w:numId w:val="7"/>
        </w:numPr>
        <w:tabs>
          <w:tab w:pos="1395" w:val="left" w:leader="none"/>
        </w:tabs>
        <w:spacing w:line="288" w:lineRule="auto" w:before="0" w:after="0"/>
        <w:ind w:left="1410" w:right="955" w:hanging="244"/>
        <w:jc w:val="left"/>
        <w:rPr>
          <w:sz w:val="26"/>
        </w:rPr>
      </w:pPr>
      <w:r>
        <w:rPr>
          <w:sz w:val="26"/>
        </w:rPr>
        <w:t>This school ensures that students with chronic conditions can participate fully in all</w:t>
      </w:r>
      <w:r>
        <w:rPr>
          <w:spacing w:val="-4"/>
          <w:sz w:val="26"/>
        </w:rPr>
        <w:t> </w:t>
      </w:r>
      <w:r>
        <w:rPr>
          <w:sz w:val="26"/>
        </w:rPr>
        <w:t>aspects</w:t>
      </w:r>
      <w:r>
        <w:rPr>
          <w:spacing w:val="-4"/>
          <w:sz w:val="26"/>
        </w:rPr>
        <w:t> </w:t>
      </w:r>
      <w:r>
        <w:rPr>
          <w:sz w:val="26"/>
        </w:rPr>
        <w:t>of</w:t>
      </w:r>
      <w:r>
        <w:rPr>
          <w:spacing w:val="-4"/>
          <w:sz w:val="26"/>
        </w:rPr>
        <w:t> </w:t>
      </w:r>
      <w:r>
        <w:rPr>
          <w:sz w:val="26"/>
        </w:rPr>
        <w:t>the</w:t>
      </w:r>
      <w:r>
        <w:rPr>
          <w:spacing w:val="-4"/>
          <w:sz w:val="26"/>
        </w:rPr>
        <w:t> </w:t>
      </w:r>
      <w:r>
        <w:rPr>
          <w:sz w:val="26"/>
        </w:rPr>
        <w:t>curriculum</w:t>
      </w:r>
      <w:r>
        <w:rPr>
          <w:spacing w:val="-4"/>
          <w:sz w:val="26"/>
        </w:rPr>
        <w:t> </w:t>
      </w:r>
      <w:r>
        <w:rPr>
          <w:sz w:val="26"/>
        </w:rPr>
        <w:t>and</w:t>
      </w:r>
      <w:r>
        <w:rPr>
          <w:spacing w:val="-3"/>
          <w:sz w:val="26"/>
        </w:rPr>
        <w:t> </w:t>
      </w:r>
      <w:r>
        <w:rPr>
          <w:sz w:val="26"/>
        </w:rPr>
        <w:t>does</w:t>
      </w:r>
      <w:r>
        <w:rPr>
          <w:spacing w:val="-4"/>
          <w:sz w:val="26"/>
        </w:rPr>
        <w:t> </w:t>
      </w:r>
      <w:r>
        <w:rPr>
          <w:sz w:val="26"/>
        </w:rPr>
        <w:t>its</w:t>
      </w:r>
      <w:r>
        <w:rPr>
          <w:spacing w:val="-4"/>
          <w:sz w:val="26"/>
        </w:rPr>
        <w:t> </w:t>
      </w:r>
      <w:r>
        <w:rPr>
          <w:sz w:val="26"/>
        </w:rPr>
        <w:t>best</w:t>
      </w:r>
      <w:r>
        <w:rPr>
          <w:spacing w:val="-4"/>
          <w:sz w:val="26"/>
        </w:rPr>
        <w:t> </w:t>
      </w:r>
      <w:r>
        <w:rPr>
          <w:sz w:val="26"/>
        </w:rPr>
        <w:t>to</w:t>
      </w:r>
      <w:r>
        <w:rPr>
          <w:spacing w:val="-4"/>
          <w:sz w:val="26"/>
        </w:rPr>
        <w:t> </w:t>
      </w:r>
      <w:r>
        <w:rPr>
          <w:sz w:val="26"/>
        </w:rPr>
        <w:t>provide</w:t>
      </w:r>
      <w:r>
        <w:rPr>
          <w:spacing w:val="-3"/>
          <w:sz w:val="26"/>
        </w:rPr>
        <w:t> </w:t>
      </w:r>
      <w:r>
        <w:rPr>
          <w:sz w:val="26"/>
        </w:rPr>
        <w:t>appropriate</w:t>
      </w:r>
      <w:r>
        <w:rPr>
          <w:spacing w:val="-4"/>
          <w:sz w:val="26"/>
        </w:rPr>
        <w:t> </w:t>
      </w:r>
      <w:r>
        <w:rPr>
          <w:sz w:val="26"/>
        </w:rPr>
        <w:t>adjustments and extra support as</w:t>
      </w:r>
      <w:r>
        <w:rPr>
          <w:spacing w:val="16"/>
          <w:sz w:val="26"/>
        </w:rPr>
        <w:t> </w:t>
      </w:r>
      <w:r>
        <w:rPr>
          <w:sz w:val="26"/>
        </w:rPr>
        <w:t>needed.</w:t>
      </w:r>
    </w:p>
    <w:p>
      <w:pPr>
        <w:pStyle w:val="ListParagraph"/>
        <w:numPr>
          <w:ilvl w:val="1"/>
          <w:numId w:val="7"/>
        </w:numPr>
        <w:tabs>
          <w:tab w:pos="1412" w:val="left" w:leader="none"/>
        </w:tabs>
        <w:spacing w:line="288" w:lineRule="auto" w:before="225" w:after="0"/>
        <w:ind w:left="1410" w:right="1149" w:hanging="244"/>
        <w:jc w:val="left"/>
        <w:rPr>
          <w:sz w:val="26"/>
        </w:rPr>
      </w:pPr>
      <w:r>
        <w:rPr>
          <w:sz w:val="26"/>
        </w:rPr>
        <w:t>If a student is missing a lot of school time, has limited concentration or is frequently tired, all teachers at this school understand that this may be due to</w:t>
      </w:r>
      <w:r>
        <w:rPr>
          <w:spacing w:val="-13"/>
          <w:sz w:val="26"/>
        </w:rPr>
        <w:t> </w:t>
      </w:r>
      <w:r>
        <w:rPr>
          <w:sz w:val="26"/>
        </w:rPr>
        <w:t>a chronic</w:t>
      </w:r>
      <w:r>
        <w:rPr>
          <w:spacing w:val="4"/>
          <w:sz w:val="26"/>
        </w:rPr>
        <w:t> </w:t>
      </w:r>
      <w:r>
        <w:rPr>
          <w:sz w:val="26"/>
        </w:rPr>
        <w:t>condition.</w:t>
      </w:r>
    </w:p>
    <w:p>
      <w:pPr>
        <w:pStyle w:val="ListParagraph"/>
        <w:numPr>
          <w:ilvl w:val="1"/>
          <w:numId w:val="7"/>
        </w:numPr>
        <w:tabs>
          <w:tab w:pos="1412" w:val="left" w:leader="none"/>
        </w:tabs>
        <w:spacing w:line="288" w:lineRule="auto" w:before="224" w:after="0"/>
        <w:ind w:left="1410" w:right="1148" w:hanging="244"/>
        <w:jc w:val="left"/>
        <w:rPr>
          <w:sz w:val="26"/>
        </w:rPr>
      </w:pPr>
      <w:r>
        <w:rPr>
          <w:sz w:val="26"/>
        </w:rPr>
        <w:t>Staff use opportunities such as social, personal and health education lessons to raise awareness of chronic conditions amongst students and to create a</w:t>
      </w:r>
      <w:r>
        <w:rPr>
          <w:spacing w:val="-22"/>
          <w:sz w:val="26"/>
        </w:rPr>
        <w:t> </w:t>
      </w:r>
      <w:r>
        <w:rPr>
          <w:spacing w:val="-3"/>
          <w:sz w:val="26"/>
        </w:rPr>
        <w:t>positive </w:t>
      </w:r>
      <w:r>
        <w:rPr>
          <w:sz w:val="26"/>
        </w:rPr>
        <w:t>social</w:t>
      </w:r>
      <w:r>
        <w:rPr>
          <w:spacing w:val="4"/>
          <w:sz w:val="26"/>
        </w:rPr>
        <w:t> </w:t>
      </w:r>
      <w:r>
        <w:rPr>
          <w:sz w:val="26"/>
        </w:rPr>
        <w:t>environment.</w:t>
      </w:r>
    </w:p>
    <w:p>
      <w:pPr>
        <w:pStyle w:val="Heading8"/>
        <w:spacing w:before="249"/>
        <w:ind w:left="787"/>
      </w:pPr>
      <w:r>
        <w:rPr>
          <w:w w:val="95"/>
        </w:rPr>
        <w:t>SOCIAL INTERACTIONS</w:t>
      </w:r>
    </w:p>
    <w:p>
      <w:pPr>
        <w:pStyle w:val="BodyText"/>
        <w:rPr>
          <w:rFonts w:ascii="Arial"/>
        </w:rPr>
      </w:pPr>
    </w:p>
    <w:p>
      <w:pPr>
        <w:pStyle w:val="ListParagraph"/>
        <w:numPr>
          <w:ilvl w:val="0"/>
          <w:numId w:val="8"/>
        </w:numPr>
        <w:tabs>
          <w:tab w:pos="1395" w:val="left" w:leader="none"/>
        </w:tabs>
        <w:spacing w:line="288" w:lineRule="auto" w:before="1" w:after="0"/>
        <w:ind w:left="1410" w:right="1037" w:hanging="244"/>
        <w:jc w:val="left"/>
        <w:rPr>
          <w:sz w:val="26"/>
        </w:rPr>
      </w:pPr>
      <w:r>
        <w:rPr>
          <w:sz w:val="26"/>
        </w:rPr>
        <w:t>This school ensures the needs of students with chronic conditions are </w:t>
      </w:r>
      <w:r>
        <w:rPr>
          <w:spacing w:val="-3"/>
          <w:sz w:val="26"/>
        </w:rPr>
        <w:t>adequately </w:t>
      </w:r>
      <w:r>
        <w:rPr>
          <w:sz w:val="26"/>
        </w:rPr>
        <w:t>considered to ensure their involvement in structured and unstructured social activities, during breaks, before and after school.</w:t>
      </w:r>
    </w:p>
    <w:p>
      <w:pPr>
        <w:pStyle w:val="BodyText"/>
        <w:spacing w:before="3"/>
        <w:rPr>
          <w:sz w:val="12"/>
        </w:rPr>
      </w:pPr>
    </w:p>
    <w:p>
      <w:pPr>
        <w:pStyle w:val="ListParagraph"/>
        <w:numPr>
          <w:ilvl w:val="0"/>
          <w:numId w:val="8"/>
        </w:numPr>
        <w:tabs>
          <w:tab w:pos="1395" w:val="left" w:leader="none"/>
        </w:tabs>
        <w:spacing w:line="288" w:lineRule="auto" w:before="75" w:after="0"/>
        <w:ind w:left="1410" w:right="1037" w:hanging="244"/>
        <w:jc w:val="left"/>
        <w:rPr>
          <w:sz w:val="26"/>
        </w:rPr>
      </w:pPr>
      <w:r>
        <w:rPr>
          <w:sz w:val="26"/>
        </w:rPr>
        <w:t>This school ensures the needs of students with chronic conditions are </w:t>
      </w:r>
      <w:r>
        <w:rPr>
          <w:spacing w:val="-3"/>
          <w:sz w:val="26"/>
        </w:rPr>
        <w:t>adequately </w:t>
      </w:r>
      <w:r>
        <w:rPr>
          <w:sz w:val="26"/>
        </w:rPr>
        <w:t>considered to ensure they have full access to extended school activities such as clubs and school</w:t>
      </w:r>
      <w:r>
        <w:rPr>
          <w:spacing w:val="13"/>
          <w:sz w:val="26"/>
        </w:rPr>
        <w:t> </w:t>
      </w:r>
      <w:r>
        <w:rPr>
          <w:sz w:val="26"/>
        </w:rPr>
        <w:t>excursions.</w:t>
      </w:r>
    </w:p>
    <w:p>
      <w:pPr>
        <w:pStyle w:val="BodyText"/>
        <w:spacing w:before="9"/>
        <w:rPr>
          <w:sz w:val="23"/>
        </w:rPr>
      </w:pPr>
    </w:p>
    <w:p>
      <w:pPr>
        <w:pStyle w:val="Heading3"/>
        <w:spacing w:before="0"/>
        <w:ind w:left="106"/>
        <w:jc w:val="left"/>
      </w:pPr>
      <w:r>
        <w:rPr/>
        <w:t>10</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75296"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566.929077pt;margin-top:181.417007pt;width:28.35pt;height:580.65pt;mso-position-horizontal-relative:page;mso-position-vertical-relative:page;z-index:251728896"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ListParagraph"/>
        <w:numPr>
          <w:ilvl w:val="0"/>
          <w:numId w:val="8"/>
        </w:numPr>
        <w:tabs>
          <w:tab w:pos="1412" w:val="left" w:leader="none"/>
        </w:tabs>
        <w:spacing w:line="288" w:lineRule="auto" w:before="74" w:after="0"/>
        <w:ind w:left="1410" w:right="922" w:hanging="244"/>
        <w:jc w:val="left"/>
        <w:rPr>
          <w:sz w:val="26"/>
        </w:rPr>
      </w:pPr>
      <w:r>
        <w:rPr>
          <w:sz w:val="26"/>
        </w:rPr>
        <w:t>Staff at this school </w:t>
      </w:r>
      <w:r>
        <w:rPr>
          <w:spacing w:val="-3"/>
          <w:sz w:val="26"/>
        </w:rPr>
        <w:t>are </w:t>
      </w:r>
      <w:r>
        <w:rPr>
          <w:spacing w:val="-4"/>
          <w:sz w:val="26"/>
        </w:rPr>
        <w:t>aware </w:t>
      </w:r>
      <w:r>
        <w:rPr>
          <w:sz w:val="26"/>
        </w:rPr>
        <w:t>of the potential social problems that students with chronic conditions </w:t>
      </w:r>
      <w:r>
        <w:rPr>
          <w:spacing w:val="-3"/>
          <w:sz w:val="26"/>
        </w:rPr>
        <w:t>may experience. </w:t>
      </w:r>
      <w:r>
        <w:rPr>
          <w:sz w:val="26"/>
        </w:rPr>
        <w:t>Staff use this </w:t>
      </w:r>
      <w:r>
        <w:rPr>
          <w:spacing w:val="-3"/>
          <w:sz w:val="26"/>
        </w:rPr>
        <w:t>knowledge </w:t>
      </w:r>
      <w:r>
        <w:rPr>
          <w:sz w:val="26"/>
        </w:rPr>
        <w:t>to </w:t>
      </w:r>
      <w:r>
        <w:rPr>
          <w:spacing w:val="-3"/>
          <w:sz w:val="26"/>
        </w:rPr>
        <w:t>prevent </w:t>
      </w:r>
      <w:r>
        <w:rPr>
          <w:sz w:val="26"/>
        </w:rPr>
        <w:t>and deal with problems in </w:t>
      </w:r>
      <w:r>
        <w:rPr>
          <w:spacing w:val="-3"/>
          <w:sz w:val="26"/>
        </w:rPr>
        <w:t>accordance </w:t>
      </w:r>
      <w:r>
        <w:rPr>
          <w:sz w:val="26"/>
        </w:rPr>
        <w:t>with the </w:t>
      </w:r>
      <w:r>
        <w:rPr>
          <w:spacing w:val="-3"/>
          <w:sz w:val="26"/>
        </w:rPr>
        <w:t>school’s anti-bullying </w:t>
      </w:r>
      <w:r>
        <w:rPr>
          <w:sz w:val="26"/>
        </w:rPr>
        <w:t>and </w:t>
      </w:r>
      <w:r>
        <w:rPr>
          <w:spacing w:val="-3"/>
          <w:sz w:val="26"/>
        </w:rPr>
        <w:t>behaviour</w:t>
      </w:r>
      <w:r>
        <w:rPr>
          <w:spacing w:val="-38"/>
          <w:sz w:val="26"/>
        </w:rPr>
        <w:t> </w:t>
      </w:r>
      <w:r>
        <w:rPr>
          <w:sz w:val="26"/>
        </w:rPr>
        <w:t>policies.</w:t>
      </w:r>
    </w:p>
    <w:p>
      <w:pPr>
        <w:pStyle w:val="Heading8"/>
        <w:spacing w:before="249"/>
        <w:ind w:left="787"/>
      </w:pPr>
      <w:r>
        <w:rPr>
          <w:w w:val="95"/>
        </w:rPr>
        <w:t>EXERCISE AND PHYSICAL ACTIVITY</w:t>
      </w:r>
    </w:p>
    <w:p>
      <w:pPr>
        <w:pStyle w:val="BodyText"/>
        <w:spacing w:before="1"/>
        <w:rPr>
          <w:rFonts w:ascii="Arial"/>
        </w:rPr>
      </w:pPr>
    </w:p>
    <w:p>
      <w:pPr>
        <w:pStyle w:val="ListParagraph"/>
        <w:numPr>
          <w:ilvl w:val="0"/>
          <w:numId w:val="9"/>
        </w:numPr>
        <w:tabs>
          <w:tab w:pos="1395" w:val="left" w:leader="none"/>
        </w:tabs>
        <w:spacing w:line="288" w:lineRule="auto" w:before="0" w:after="0"/>
        <w:ind w:left="1410" w:right="1372" w:hanging="244"/>
        <w:jc w:val="left"/>
        <w:rPr>
          <w:sz w:val="26"/>
        </w:rPr>
      </w:pPr>
      <w:r>
        <w:rPr>
          <w:sz w:val="26"/>
        </w:rPr>
        <w:t>This</w:t>
      </w:r>
      <w:r>
        <w:rPr>
          <w:spacing w:val="-7"/>
          <w:sz w:val="26"/>
        </w:rPr>
        <w:t> </w:t>
      </w:r>
      <w:r>
        <w:rPr>
          <w:sz w:val="26"/>
        </w:rPr>
        <w:t>school</w:t>
      </w:r>
      <w:r>
        <w:rPr>
          <w:spacing w:val="-7"/>
          <w:sz w:val="26"/>
        </w:rPr>
        <w:t> </w:t>
      </w:r>
      <w:r>
        <w:rPr>
          <w:sz w:val="26"/>
        </w:rPr>
        <w:t>ensures</w:t>
      </w:r>
      <w:r>
        <w:rPr>
          <w:spacing w:val="-6"/>
          <w:sz w:val="26"/>
        </w:rPr>
        <w:t> </w:t>
      </w:r>
      <w:r>
        <w:rPr>
          <w:sz w:val="26"/>
        </w:rPr>
        <w:t>all</w:t>
      </w:r>
      <w:r>
        <w:rPr>
          <w:spacing w:val="-7"/>
          <w:sz w:val="26"/>
        </w:rPr>
        <w:t> </w:t>
      </w:r>
      <w:r>
        <w:rPr>
          <w:sz w:val="26"/>
        </w:rPr>
        <w:t>teachers</w:t>
      </w:r>
      <w:r>
        <w:rPr>
          <w:spacing w:val="-6"/>
          <w:sz w:val="26"/>
        </w:rPr>
        <w:t> </w:t>
      </w:r>
      <w:r>
        <w:rPr>
          <w:sz w:val="26"/>
        </w:rPr>
        <w:t>and</w:t>
      </w:r>
      <w:r>
        <w:rPr>
          <w:spacing w:val="-7"/>
          <w:sz w:val="26"/>
        </w:rPr>
        <w:t> </w:t>
      </w:r>
      <w:r>
        <w:rPr>
          <w:sz w:val="26"/>
        </w:rPr>
        <w:t>external</w:t>
      </w:r>
      <w:r>
        <w:rPr>
          <w:spacing w:val="-6"/>
          <w:sz w:val="26"/>
        </w:rPr>
        <w:t> </w:t>
      </w:r>
      <w:r>
        <w:rPr>
          <w:sz w:val="26"/>
        </w:rPr>
        <w:t>sports</w:t>
      </w:r>
      <w:r>
        <w:rPr>
          <w:spacing w:val="-7"/>
          <w:sz w:val="26"/>
        </w:rPr>
        <w:t> </w:t>
      </w:r>
      <w:r>
        <w:rPr>
          <w:sz w:val="26"/>
        </w:rPr>
        <w:t>coaches</w:t>
      </w:r>
      <w:r>
        <w:rPr>
          <w:spacing w:val="-7"/>
          <w:sz w:val="26"/>
        </w:rPr>
        <w:t> </w:t>
      </w:r>
      <w:r>
        <w:rPr>
          <w:sz w:val="26"/>
        </w:rPr>
        <w:t>make</w:t>
      </w:r>
      <w:r>
        <w:rPr>
          <w:spacing w:val="-6"/>
          <w:sz w:val="26"/>
        </w:rPr>
        <w:t> </w:t>
      </w:r>
      <w:r>
        <w:rPr>
          <w:sz w:val="26"/>
        </w:rPr>
        <w:t>appropriate adjustments to sports, games and other activities to make physical activity accessible to all</w:t>
      </w:r>
      <w:r>
        <w:rPr>
          <w:spacing w:val="14"/>
          <w:sz w:val="26"/>
        </w:rPr>
        <w:t> </w:t>
      </w:r>
      <w:r>
        <w:rPr>
          <w:sz w:val="26"/>
        </w:rPr>
        <w:t>students.</w:t>
      </w:r>
    </w:p>
    <w:p>
      <w:pPr>
        <w:pStyle w:val="ListParagraph"/>
        <w:numPr>
          <w:ilvl w:val="0"/>
          <w:numId w:val="9"/>
        </w:numPr>
        <w:tabs>
          <w:tab w:pos="1395" w:val="left" w:leader="none"/>
        </w:tabs>
        <w:spacing w:line="288" w:lineRule="auto" w:before="225" w:after="0"/>
        <w:ind w:left="1410" w:right="1532" w:hanging="244"/>
        <w:jc w:val="left"/>
        <w:rPr>
          <w:sz w:val="26"/>
        </w:rPr>
      </w:pPr>
      <w:r>
        <w:rPr>
          <w:sz w:val="26"/>
        </w:rPr>
        <w:t>This school ensures all teachers and external sports coaches understand</w:t>
      </w:r>
      <w:r>
        <w:rPr>
          <w:spacing w:val="-41"/>
          <w:sz w:val="26"/>
        </w:rPr>
        <w:t> </w:t>
      </w:r>
      <w:r>
        <w:rPr>
          <w:spacing w:val="-3"/>
          <w:sz w:val="26"/>
        </w:rPr>
        <w:t>that </w:t>
      </w:r>
      <w:r>
        <w:rPr>
          <w:sz w:val="26"/>
        </w:rPr>
        <w:t>students should not be forced to take part in an activity if they feel</w:t>
      </w:r>
      <w:r>
        <w:rPr>
          <w:spacing w:val="21"/>
          <w:sz w:val="26"/>
        </w:rPr>
        <w:t> </w:t>
      </w:r>
      <w:r>
        <w:rPr>
          <w:sz w:val="26"/>
        </w:rPr>
        <w:t>unwell.</w:t>
      </w:r>
    </w:p>
    <w:p>
      <w:pPr>
        <w:pStyle w:val="ListParagraph"/>
        <w:numPr>
          <w:ilvl w:val="0"/>
          <w:numId w:val="9"/>
        </w:numPr>
        <w:tabs>
          <w:tab w:pos="1394" w:val="left" w:leader="none"/>
        </w:tabs>
        <w:spacing w:line="288" w:lineRule="auto" w:before="225" w:after="0"/>
        <w:ind w:left="1410" w:right="962" w:hanging="244"/>
        <w:jc w:val="left"/>
        <w:rPr>
          <w:sz w:val="26"/>
        </w:rPr>
      </w:pPr>
      <w:r>
        <w:rPr>
          <w:spacing w:val="-4"/>
          <w:sz w:val="26"/>
        </w:rPr>
        <w:t>Teachers</w:t>
      </w:r>
      <w:r>
        <w:rPr>
          <w:spacing w:val="-7"/>
          <w:sz w:val="26"/>
        </w:rPr>
        <w:t> </w:t>
      </w:r>
      <w:r>
        <w:rPr>
          <w:sz w:val="26"/>
        </w:rPr>
        <w:t>and</w:t>
      </w:r>
      <w:r>
        <w:rPr>
          <w:spacing w:val="-7"/>
          <w:sz w:val="26"/>
        </w:rPr>
        <w:t> </w:t>
      </w:r>
      <w:r>
        <w:rPr>
          <w:sz w:val="26"/>
        </w:rPr>
        <w:t>external</w:t>
      </w:r>
      <w:r>
        <w:rPr>
          <w:spacing w:val="-6"/>
          <w:sz w:val="26"/>
        </w:rPr>
        <w:t> </w:t>
      </w:r>
      <w:r>
        <w:rPr>
          <w:sz w:val="26"/>
        </w:rPr>
        <w:t>sports</w:t>
      </w:r>
      <w:r>
        <w:rPr>
          <w:spacing w:val="-7"/>
          <w:sz w:val="26"/>
        </w:rPr>
        <w:t> </w:t>
      </w:r>
      <w:r>
        <w:rPr>
          <w:sz w:val="26"/>
        </w:rPr>
        <w:t>coaches</w:t>
      </w:r>
      <w:r>
        <w:rPr>
          <w:spacing w:val="-6"/>
          <w:sz w:val="26"/>
        </w:rPr>
        <w:t> </w:t>
      </w:r>
      <w:r>
        <w:rPr>
          <w:sz w:val="26"/>
        </w:rPr>
        <w:t>are</w:t>
      </w:r>
      <w:r>
        <w:rPr>
          <w:spacing w:val="-7"/>
          <w:sz w:val="26"/>
        </w:rPr>
        <w:t> </w:t>
      </w:r>
      <w:r>
        <w:rPr>
          <w:spacing w:val="-4"/>
          <w:sz w:val="26"/>
        </w:rPr>
        <w:t>aware</w:t>
      </w:r>
      <w:r>
        <w:rPr>
          <w:spacing w:val="-6"/>
          <w:sz w:val="26"/>
        </w:rPr>
        <w:t> </w:t>
      </w:r>
      <w:r>
        <w:rPr>
          <w:sz w:val="26"/>
        </w:rPr>
        <w:t>of</w:t>
      </w:r>
      <w:r>
        <w:rPr>
          <w:spacing w:val="-7"/>
          <w:sz w:val="26"/>
        </w:rPr>
        <w:t> </w:t>
      </w:r>
      <w:r>
        <w:rPr>
          <w:sz w:val="26"/>
        </w:rPr>
        <w:t>students</w:t>
      </w:r>
      <w:r>
        <w:rPr>
          <w:spacing w:val="-6"/>
          <w:sz w:val="26"/>
        </w:rPr>
        <w:t> </w:t>
      </w:r>
      <w:r>
        <w:rPr>
          <w:sz w:val="26"/>
        </w:rPr>
        <w:t>in</w:t>
      </w:r>
      <w:r>
        <w:rPr>
          <w:spacing w:val="-7"/>
          <w:sz w:val="26"/>
        </w:rPr>
        <w:t> </w:t>
      </w:r>
      <w:r>
        <w:rPr>
          <w:sz w:val="26"/>
        </w:rPr>
        <w:t>their</w:t>
      </w:r>
      <w:r>
        <w:rPr>
          <w:spacing w:val="-6"/>
          <w:sz w:val="26"/>
        </w:rPr>
        <w:t> </w:t>
      </w:r>
      <w:r>
        <w:rPr>
          <w:sz w:val="26"/>
        </w:rPr>
        <w:t>care</w:t>
      </w:r>
      <w:r>
        <w:rPr>
          <w:spacing w:val="-7"/>
          <w:sz w:val="26"/>
        </w:rPr>
        <w:t> </w:t>
      </w:r>
      <w:r>
        <w:rPr>
          <w:sz w:val="26"/>
        </w:rPr>
        <w:t>who</w:t>
      </w:r>
      <w:r>
        <w:rPr>
          <w:spacing w:val="-6"/>
          <w:sz w:val="26"/>
        </w:rPr>
        <w:t> </w:t>
      </w:r>
      <w:r>
        <w:rPr>
          <w:spacing w:val="-3"/>
          <w:sz w:val="26"/>
        </w:rPr>
        <w:t>have </w:t>
      </w:r>
      <w:r>
        <w:rPr>
          <w:sz w:val="26"/>
        </w:rPr>
        <w:t>been advised to avoid or to take special precautions with particular</w:t>
      </w:r>
      <w:r>
        <w:rPr>
          <w:spacing w:val="9"/>
          <w:sz w:val="26"/>
        </w:rPr>
        <w:t> </w:t>
      </w:r>
      <w:r>
        <w:rPr>
          <w:sz w:val="26"/>
        </w:rPr>
        <w:t>activities.</w:t>
      </w:r>
    </w:p>
    <w:p>
      <w:pPr>
        <w:pStyle w:val="ListParagraph"/>
        <w:numPr>
          <w:ilvl w:val="0"/>
          <w:numId w:val="9"/>
        </w:numPr>
        <w:tabs>
          <w:tab w:pos="1395" w:val="left" w:leader="none"/>
        </w:tabs>
        <w:spacing w:line="288" w:lineRule="auto" w:before="225" w:after="0"/>
        <w:ind w:left="1410" w:right="1198" w:hanging="244"/>
        <w:jc w:val="left"/>
        <w:rPr>
          <w:sz w:val="26"/>
        </w:rPr>
      </w:pPr>
      <w:r>
        <w:rPr>
          <w:sz w:val="26"/>
        </w:rPr>
        <w:t>This school ensures all teachers and sports coaches are </w:t>
      </w:r>
      <w:r>
        <w:rPr>
          <w:spacing w:val="-3"/>
          <w:sz w:val="26"/>
        </w:rPr>
        <w:t>aware </w:t>
      </w:r>
      <w:r>
        <w:rPr>
          <w:sz w:val="26"/>
        </w:rPr>
        <w:t>of the potential triggers for a student’s condition(s) when exercising and how to minimise</w:t>
      </w:r>
      <w:r>
        <w:rPr>
          <w:spacing w:val="-24"/>
          <w:sz w:val="26"/>
        </w:rPr>
        <w:t> </w:t>
      </w:r>
      <w:r>
        <w:rPr>
          <w:sz w:val="26"/>
        </w:rPr>
        <w:t>these triggers.</w:t>
      </w:r>
    </w:p>
    <w:p>
      <w:pPr>
        <w:pStyle w:val="ListParagraph"/>
        <w:numPr>
          <w:ilvl w:val="0"/>
          <w:numId w:val="9"/>
        </w:numPr>
        <w:tabs>
          <w:tab w:pos="1393" w:val="left" w:leader="none"/>
        </w:tabs>
        <w:spacing w:line="288" w:lineRule="auto" w:before="225" w:after="0"/>
        <w:ind w:left="1410" w:right="956" w:hanging="244"/>
        <w:jc w:val="left"/>
        <w:rPr>
          <w:sz w:val="26"/>
        </w:rPr>
      </w:pPr>
      <w:r>
        <w:rPr>
          <w:sz w:val="26"/>
        </w:rPr>
        <w:t>This</w:t>
      </w:r>
      <w:r>
        <w:rPr>
          <w:spacing w:val="-10"/>
          <w:sz w:val="26"/>
        </w:rPr>
        <w:t> </w:t>
      </w:r>
      <w:r>
        <w:rPr>
          <w:sz w:val="26"/>
        </w:rPr>
        <w:t>school</w:t>
      </w:r>
      <w:r>
        <w:rPr>
          <w:spacing w:val="-9"/>
          <w:sz w:val="26"/>
        </w:rPr>
        <w:t> </w:t>
      </w:r>
      <w:r>
        <w:rPr>
          <w:sz w:val="26"/>
        </w:rPr>
        <w:t>ensures</w:t>
      </w:r>
      <w:r>
        <w:rPr>
          <w:spacing w:val="-10"/>
          <w:sz w:val="26"/>
        </w:rPr>
        <w:t> </w:t>
      </w:r>
      <w:r>
        <w:rPr>
          <w:sz w:val="26"/>
        </w:rPr>
        <w:t>all</w:t>
      </w:r>
      <w:r>
        <w:rPr>
          <w:spacing w:val="-9"/>
          <w:sz w:val="26"/>
        </w:rPr>
        <w:t> </w:t>
      </w:r>
      <w:r>
        <w:rPr>
          <w:sz w:val="26"/>
        </w:rPr>
        <w:t>students</w:t>
      </w:r>
      <w:r>
        <w:rPr>
          <w:spacing w:val="-9"/>
          <w:sz w:val="26"/>
        </w:rPr>
        <w:t> </w:t>
      </w:r>
      <w:r>
        <w:rPr>
          <w:spacing w:val="-3"/>
          <w:sz w:val="26"/>
        </w:rPr>
        <w:t>have</w:t>
      </w:r>
      <w:r>
        <w:rPr>
          <w:spacing w:val="-10"/>
          <w:sz w:val="26"/>
        </w:rPr>
        <w:t> </w:t>
      </w:r>
      <w:r>
        <w:rPr>
          <w:sz w:val="26"/>
        </w:rPr>
        <w:t>the</w:t>
      </w:r>
      <w:r>
        <w:rPr>
          <w:spacing w:val="-9"/>
          <w:sz w:val="26"/>
        </w:rPr>
        <w:t> </w:t>
      </w:r>
      <w:r>
        <w:rPr>
          <w:sz w:val="26"/>
        </w:rPr>
        <w:t>appropriate</w:t>
      </w:r>
      <w:r>
        <w:rPr>
          <w:spacing w:val="-10"/>
          <w:sz w:val="26"/>
        </w:rPr>
        <w:t> </w:t>
      </w:r>
      <w:r>
        <w:rPr>
          <w:sz w:val="26"/>
        </w:rPr>
        <w:t>medication</w:t>
      </w:r>
      <w:r>
        <w:rPr>
          <w:spacing w:val="-9"/>
          <w:sz w:val="26"/>
        </w:rPr>
        <w:t> </w:t>
      </w:r>
      <w:r>
        <w:rPr>
          <w:sz w:val="26"/>
        </w:rPr>
        <w:t>and/or</w:t>
      </w:r>
      <w:r>
        <w:rPr>
          <w:spacing w:val="-9"/>
          <w:sz w:val="26"/>
        </w:rPr>
        <w:t> </w:t>
      </w:r>
      <w:r>
        <w:rPr>
          <w:sz w:val="26"/>
        </w:rPr>
        <w:t>food</w:t>
      </w:r>
      <w:r>
        <w:rPr>
          <w:spacing w:val="-10"/>
          <w:sz w:val="26"/>
        </w:rPr>
        <w:t> </w:t>
      </w:r>
      <w:r>
        <w:rPr>
          <w:sz w:val="26"/>
        </w:rPr>
        <w:t>with them during physical activity and that students take them when</w:t>
      </w:r>
      <w:r>
        <w:rPr>
          <w:spacing w:val="27"/>
          <w:sz w:val="26"/>
        </w:rPr>
        <w:t> </w:t>
      </w:r>
      <w:r>
        <w:rPr>
          <w:sz w:val="26"/>
        </w:rPr>
        <w:t>needed.</w:t>
      </w:r>
    </w:p>
    <w:p>
      <w:pPr>
        <w:pStyle w:val="ListParagraph"/>
        <w:numPr>
          <w:ilvl w:val="0"/>
          <w:numId w:val="9"/>
        </w:numPr>
        <w:tabs>
          <w:tab w:pos="1395" w:val="left" w:leader="none"/>
        </w:tabs>
        <w:spacing w:line="288" w:lineRule="auto" w:before="225" w:after="0"/>
        <w:ind w:left="1410" w:right="1171" w:hanging="244"/>
        <w:jc w:val="left"/>
        <w:rPr>
          <w:sz w:val="26"/>
        </w:rPr>
      </w:pPr>
      <w:r>
        <w:rPr>
          <w:sz w:val="26"/>
        </w:rPr>
        <w:t>This school ensures all students with chronic conditions are actively</w:t>
      </w:r>
      <w:r>
        <w:rPr>
          <w:spacing w:val="-23"/>
          <w:sz w:val="26"/>
        </w:rPr>
        <w:t> </w:t>
      </w:r>
      <w:r>
        <w:rPr>
          <w:sz w:val="26"/>
        </w:rPr>
        <w:t>encouraged to take part in out-of-school activities and team</w:t>
      </w:r>
      <w:r>
        <w:rPr>
          <w:spacing w:val="42"/>
          <w:sz w:val="26"/>
        </w:rPr>
        <w:t> </w:t>
      </w:r>
      <w:r>
        <w:rPr>
          <w:sz w:val="26"/>
        </w:rPr>
        <w:t>sports.</w:t>
      </w:r>
    </w:p>
    <w:p>
      <w:pPr>
        <w:pStyle w:val="Heading8"/>
        <w:spacing w:before="249"/>
        <w:ind w:left="787"/>
      </w:pPr>
      <w:r>
        <w:rPr>
          <w:w w:val="95"/>
        </w:rPr>
        <w:t>SCHOOL EXCURSIONS</w:t>
      </w:r>
    </w:p>
    <w:p>
      <w:pPr>
        <w:pStyle w:val="BodyText"/>
        <w:rPr>
          <w:rFonts w:ascii="Arial"/>
        </w:rPr>
      </w:pPr>
    </w:p>
    <w:p>
      <w:pPr>
        <w:pStyle w:val="ListParagraph"/>
        <w:numPr>
          <w:ilvl w:val="0"/>
          <w:numId w:val="10"/>
        </w:numPr>
        <w:tabs>
          <w:tab w:pos="1412" w:val="left" w:leader="none"/>
        </w:tabs>
        <w:spacing w:line="288" w:lineRule="auto" w:before="1" w:after="0"/>
        <w:ind w:left="1410" w:right="1116" w:hanging="244"/>
        <w:jc w:val="left"/>
        <w:rPr>
          <w:sz w:val="26"/>
        </w:rPr>
      </w:pPr>
      <w:r>
        <w:rPr>
          <w:sz w:val="26"/>
        </w:rPr>
        <w:t>Risk assessments are carried out </w:t>
      </w:r>
      <w:r>
        <w:rPr>
          <w:spacing w:val="-3"/>
          <w:sz w:val="26"/>
        </w:rPr>
        <w:t>by </w:t>
      </w:r>
      <w:r>
        <w:rPr>
          <w:sz w:val="26"/>
        </w:rPr>
        <w:t>this school prior to any out-of-school visit and chronic conditions are considered during this process. </w:t>
      </w:r>
      <w:r>
        <w:rPr>
          <w:spacing w:val="-3"/>
          <w:sz w:val="26"/>
        </w:rPr>
        <w:t>Factors </w:t>
      </w:r>
      <w:r>
        <w:rPr>
          <w:sz w:val="26"/>
        </w:rPr>
        <w:t>the school considers include: how all students will be able to access the activities</w:t>
      </w:r>
      <w:r>
        <w:rPr>
          <w:spacing w:val="-40"/>
          <w:sz w:val="26"/>
        </w:rPr>
        <w:t> </w:t>
      </w:r>
      <w:r>
        <w:rPr>
          <w:spacing w:val="-3"/>
          <w:sz w:val="26"/>
        </w:rPr>
        <w:t>proposed, </w:t>
      </w:r>
      <w:r>
        <w:rPr>
          <w:sz w:val="26"/>
        </w:rPr>
        <w:t>how routine and emergency medication will be stored and administered and where help can be obtained in an</w:t>
      </w:r>
      <w:r>
        <w:rPr>
          <w:spacing w:val="26"/>
          <w:sz w:val="26"/>
        </w:rPr>
        <w:t> </w:t>
      </w:r>
      <w:r>
        <w:rPr>
          <w:spacing w:val="-3"/>
          <w:sz w:val="26"/>
        </w:rPr>
        <w:t>emergency.</w:t>
      </w:r>
    </w:p>
    <w:p>
      <w:pPr>
        <w:pStyle w:val="ListParagraph"/>
        <w:numPr>
          <w:ilvl w:val="0"/>
          <w:numId w:val="10"/>
        </w:numPr>
        <w:tabs>
          <w:tab w:pos="1395" w:val="left" w:leader="none"/>
        </w:tabs>
        <w:spacing w:line="288" w:lineRule="auto" w:before="223" w:after="0"/>
        <w:ind w:left="1410" w:right="1186" w:hanging="244"/>
        <w:jc w:val="left"/>
        <w:rPr>
          <w:sz w:val="26"/>
        </w:rPr>
      </w:pPr>
      <w:r>
        <w:rPr>
          <w:sz w:val="26"/>
        </w:rPr>
        <w:t>This school understands that there may be additional medication, equipment</w:t>
      </w:r>
      <w:r>
        <w:rPr>
          <w:spacing w:val="-38"/>
          <w:sz w:val="26"/>
        </w:rPr>
        <w:t> </w:t>
      </w:r>
      <w:r>
        <w:rPr>
          <w:spacing w:val="-6"/>
          <w:sz w:val="26"/>
        </w:rPr>
        <w:t>or </w:t>
      </w:r>
      <w:r>
        <w:rPr>
          <w:sz w:val="26"/>
        </w:rPr>
        <w:t>other factors to consider when planning</w:t>
      </w:r>
      <w:r>
        <w:rPr>
          <w:spacing w:val="23"/>
          <w:sz w:val="26"/>
        </w:rPr>
        <w:t> </w:t>
      </w:r>
      <w:r>
        <w:rPr>
          <w:sz w:val="26"/>
        </w:rPr>
        <w:t>tours.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3"/>
        <w:spacing w:before="80"/>
        <w:ind w:right="104"/>
      </w:pPr>
      <w:r>
        <w:rPr>
          <w:w w:val="90"/>
        </w:rPr>
        <w:t>11</w:t>
      </w:r>
    </w:p>
    <w:p>
      <w:pPr>
        <w:spacing w:after="0"/>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72224"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000001pt;margin-top:181.417007pt;width:28.35pt;height:580.65pt;mso-position-horizontal-relative:page;mso-position-vertical-relative:page;z-index:-257971200"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w w:val="105"/>
        </w:rPr>
        <w:t>Statement B</w:t>
      </w:r>
    </w:p>
    <w:p>
      <w:pPr>
        <w:pStyle w:val="BodyText"/>
        <w:spacing w:before="5"/>
        <w:rPr>
          <w:b/>
          <w:sz w:val="32"/>
        </w:rPr>
      </w:pPr>
    </w:p>
    <w:p>
      <w:pPr>
        <w:pStyle w:val="Heading8"/>
        <w:spacing w:line="312" w:lineRule="auto"/>
        <w:ind w:left="787" w:right="1294"/>
      </w:pPr>
      <w:r>
        <w:rPr/>
        <w:t>This</w:t>
      </w:r>
      <w:r>
        <w:rPr>
          <w:spacing w:val="-53"/>
        </w:rPr>
        <w:t> </w:t>
      </w:r>
      <w:r>
        <w:rPr/>
        <w:t>school</w:t>
      </w:r>
      <w:r>
        <w:rPr>
          <w:spacing w:val="-52"/>
        </w:rPr>
        <w:t> </w:t>
      </w:r>
      <w:r>
        <w:rPr/>
        <w:t>understands</w:t>
      </w:r>
      <w:r>
        <w:rPr>
          <w:spacing w:val="-52"/>
        </w:rPr>
        <w:t> </w:t>
      </w:r>
      <w:r>
        <w:rPr/>
        <w:t>that</w:t>
      </w:r>
      <w:r>
        <w:rPr>
          <w:spacing w:val="-53"/>
        </w:rPr>
        <w:t> </w:t>
      </w:r>
      <w:r>
        <w:rPr/>
        <w:t>certain</w:t>
      </w:r>
      <w:r>
        <w:rPr>
          <w:spacing w:val="-52"/>
        </w:rPr>
        <w:t> </w:t>
      </w:r>
      <w:r>
        <w:rPr/>
        <w:t>chronic</w:t>
      </w:r>
      <w:r>
        <w:rPr>
          <w:spacing w:val="-52"/>
        </w:rPr>
        <w:t> </w:t>
      </w:r>
      <w:r>
        <w:rPr/>
        <w:t>conditions</w:t>
      </w:r>
      <w:r>
        <w:rPr>
          <w:spacing w:val="-52"/>
        </w:rPr>
        <w:t> </w:t>
      </w:r>
      <w:r>
        <w:rPr/>
        <w:t>are</w:t>
      </w:r>
      <w:r>
        <w:rPr>
          <w:spacing w:val="-53"/>
        </w:rPr>
        <w:t> </w:t>
      </w:r>
      <w:r>
        <w:rPr/>
        <w:t>serious</w:t>
      </w:r>
      <w:r>
        <w:rPr>
          <w:spacing w:val="-52"/>
        </w:rPr>
        <w:t> </w:t>
      </w:r>
      <w:r>
        <w:rPr/>
        <w:t>and</w:t>
      </w:r>
      <w:r>
        <w:rPr>
          <w:spacing w:val="-52"/>
        </w:rPr>
        <w:t> </w:t>
      </w:r>
      <w:r>
        <w:rPr/>
        <w:t>can be</w:t>
      </w:r>
      <w:r>
        <w:rPr>
          <w:spacing w:val="-35"/>
        </w:rPr>
        <w:t> </w:t>
      </w:r>
      <w:r>
        <w:rPr/>
        <w:t>potentially</w:t>
      </w:r>
      <w:r>
        <w:rPr>
          <w:spacing w:val="-34"/>
        </w:rPr>
        <w:t> </w:t>
      </w:r>
      <w:r>
        <w:rPr/>
        <w:t>life</w:t>
      </w:r>
      <w:r>
        <w:rPr>
          <w:spacing w:val="-34"/>
        </w:rPr>
        <w:t> </w:t>
      </w:r>
      <w:r>
        <w:rPr/>
        <w:t>threatening,</w:t>
      </w:r>
      <w:r>
        <w:rPr>
          <w:spacing w:val="-42"/>
        </w:rPr>
        <w:t> </w:t>
      </w:r>
      <w:r>
        <w:rPr/>
        <w:t>particularly</w:t>
      </w:r>
      <w:r>
        <w:rPr>
          <w:spacing w:val="-34"/>
        </w:rPr>
        <w:t> </w:t>
      </w:r>
      <w:r>
        <w:rPr/>
        <w:t>if</w:t>
      </w:r>
      <w:r>
        <w:rPr>
          <w:spacing w:val="-34"/>
        </w:rPr>
        <w:t> </w:t>
      </w:r>
      <w:r>
        <w:rPr/>
        <w:t>ill</w:t>
      </w:r>
      <w:r>
        <w:rPr>
          <w:spacing w:val="-34"/>
        </w:rPr>
        <w:t> </w:t>
      </w:r>
      <w:r>
        <w:rPr/>
        <w:t>managed</w:t>
      </w:r>
      <w:r>
        <w:rPr>
          <w:spacing w:val="-34"/>
        </w:rPr>
        <w:t> </w:t>
      </w:r>
      <w:r>
        <w:rPr/>
        <w:t>or</w:t>
      </w:r>
      <w:r>
        <w:rPr>
          <w:spacing w:val="-34"/>
        </w:rPr>
        <w:t> </w:t>
      </w:r>
      <w:r>
        <w:rPr/>
        <w:t>misunderstood. Parents</w:t>
      </w:r>
      <w:r>
        <w:rPr>
          <w:spacing w:val="-39"/>
        </w:rPr>
        <w:t> </w:t>
      </w:r>
      <w:r>
        <w:rPr/>
        <w:t>have</w:t>
      </w:r>
      <w:r>
        <w:rPr>
          <w:spacing w:val="-39"/>
        </w:rPr>
        <w:t> </w:t>
      </w:r>
      <w:r>
        <w:rPr/>
        <w:t>a</w:t>
      </w:r>
      <w:r>
        <w:rPr>
          <w:spacing w:val="-39"/>
        </w:rPr>
        <w:t> </w:t>
      </w:r>
      <w:r>
        <w:rPr/>
        <w:t>duty</w:t>
      </w:r>
      <w:r>
        <w:rPr>
          <w:spacing w:val="-39"/>
        </w:rPr>
        <w:t> </w:t>
      </w:r>
      <w:r>
        <w:rPr/>
        <w:t>to</w:t>
      </w:r>
      <w:r>
        <w:rPr>
          <w:spacing w:val="-39"/>
        </w:rPr>
        <w:t> </w:t>
      </w:r>
      <w:r>
        <w:rPr/>
        <w:t>inform</w:t>
      </w:r>
      <w:r>
        <w:rPr>
          <w:spacing w:val="-38"/>
        </w:rPr>
        <w:t> </w:t>
      </w:r>
      <w:r>
        <w:rPr/>
        <w:t>the</w:t>
      </w:r>
      <w:r>
        <w:rPr>
          <w:spacing w:val="-39"/>
        </w:rPr>
        <w:t> </w:t>
      </w:r>
      <w:r>
        <w:rPr/>
        <w:t>school</w:t>
      </w:r>
      <w:r>
        <w:rPr>
          <w:spacing w:val="-39"/>
        </w:rPr>
        <w:t> </w:t>
      </w:r>
      <w:r>
        <w:rPr/>
        <w:t>of</w:t>
      </w:r>
      <w:r>
        <w:rPr>
          <w:spacing w:val="-39"/>
        </w:rPr>
        <w:t> </w:t>
      </w:r>
      <w:r>
        <w:rPr/>
        <w:t>such</w:t>
      </w:r>
      <w:r>
        <w:rPr>
          <w:spacing w:val="-39"/>
        </w:rPr>
        <w:t> </w:t>
      </w:r>
      <w:r>
        <w:rPr/>
        <w:t>a</w:t>
      </w:r>
      <w:r>
        <w:rPr>
          <w:spacing w:val="-38"/>
        </w:rPr>
        <w:t> </w:t>
      </w:r>
      <w:r>
        <w:rPr/>
        <w:t>condition</w:t>
      </w:r>
      <w:r>
        <w:rPr>
          <w:spacing w:val="-39"/>
        </w:rPr>
        <w:t> </w:t>
      </w:r>
      <w:r>
        <w:rPr/>
        <w:t>and</w:t>
      </w:r>
      <w:r>
        <w:rPr>
          <w:spacing w:val="-39"/>
        </w:rPr>
        <w:t> </w:t>
      </w:r>
      <w:r>
        <w:rPr/>
        <w:t>provide</w:t>
      </w:r>
      <w:r>
        <w:rPr>
          <w:spacing w:val="-39"/>
        </w:rPr>
        <w:t> </w:t>
      </w:r>
      <w:r>
        <w:rPr/>
        <w:t>the necessary</w:t>
      </w:r>
      <w:r>
        <w:rPr>
          <w:spacing w:val="-23"/>
        </w:rPr>
        <w:t> </w:t>
      </w:r>
      <w:r>
        <w:rPr/>
        <w:t>medical</w:t>
      </w:r>
      <w:r>
        <w:rPr>
          <w:spacing w:val="-22"/>
        </w:rPr>
        <w:t> </w:t>
      </w:r>
      <w:r>
        <w:rPr/>
        <w:t>equipment</w:t>
      </w:r>
      <w:r>
        <w:rPr>
          <w:spacing w:val="-23"/>
        </w:rPr>
        <w:t> </w:t>
      </w:r>
      <w:r>
        <w:rPr/>
        <w:t>to</w:t>
      </w:r>
      <w:r>
        <w:rPr>
          <w:spacing w:val="-22"/>
        </w:rPr>
        <w:t> </w:t>
      </w:r>
      <w:r>
        <w:rPr/>
        <w:t>respond</w:t>
      </w:r>
      <w:r>
        <w:rPr>
          <w:spacing w:val="-22"/>
        </w:rPr>
        <w:t> </w:t>
      </w:r>
      <w:r>
        <w:rPr/>
        <w:t>to</w:t>
      </w:r>
      <w:r>
        <w:rPr>
          <w:spacing w:val="-23"/>
        </w:rPr>
        <w:t> </w:t>
      </w:r>
      <w:r>
        <w:rPr/>
        <w:t>emergencies.</w:t>
      </w:r>
    </w:p>
    <w:p>
      <w:pPr>
        <w:pStyle w:val="BodyText"/>
        <w:spacing w:line="288" w:lineRule="auto" w:before="207"/>
        <w:ind w:left="787" w:right="987"/>
      </w:pPr>
      <w:r>
        <w:rPr/>
        <w:t>This school has a clear communication plan for staff and parents</w:t>
      </w:r>
      <w:r>
        <w:rPr>
          <w:rFonts w:ascii="Arial"/>
          <w:i/>
        </w:rPr>
        <w:t>* </w:t>
      </w:r>
      <w:r>
        <w:rPr/>
        <w:t>to ensure the safety of all students with a chronic condition.</w:t>
      </w:r>
    </w:p>
    <w:p>
      <w:pPr>
        <w:pStyle w:val="BodyText"/>
        <w:spacing w:before="3"/>
        <w:rPr>
          <w:sz w:val="31"/>
        </w:rPr>
      </w:pPr>
    </w:p>
    <w:p>
      <w:pPr>
        <w:pStyle w:val="Heading4"/>
      </w:pPr>
      <w:r>
        <w:rPr>
          <w:color w:val="E50083"/>
          <w:w w:val="105"/>
        </w:rPr>
        <w:t>What we aim to achieve</w:t>
      </w:r>
    </w:p>
    <w:p>
      <w:pPr>
        <w:pStyle w:val="BodyText"/>
        <w:spacing w:before="4"/>
        <w:rPr>
          <w:b/>
          <w:sz w:val="30"/>
        </w:rPr>
      </w:pPr>
    </w:p>
    <w:p>
      <w:pPr>
        <w:pStyle w:val="ListParagraph"/>
        <w:numPr>
          <w:ilvl w:val="0"/>
          <w:numId w:val="11"/>
        </w:numPr>
        <w:tabs>
          <w:tab w:pos="1415" w:val="left" w:leader="none"/>
        </w:tabs>
        <w:spacing w:line="288" w:lineRule="auto" w:before="0" w:after="0"/>
        <w:ind w:left="1362" w:right="1451" w:hanging="176"/>
        <w:jc w:val="left"/>
        <w:rPr>
          <w:sz w:val="26"/>
        </w:rPr>
      </w:pPr>
      <w:r>
        <w:rPr>
          <w:sz w:val="26"/>
        </w:rPr>
        <w:t>All</w:t>
      </w:r>
      <w:r>
        <w:rPr>
          <w:spacing w:val="-5"/>
          <w:sz w:val="26"/>
        </w:rPr>
        <w:t> </w:t>
      </w:r>
      <w:r>
        <w:rPr>
          <w:sz w:val="26"/>
        </w:rPr>
        <w:t>parents</w:t>
      </w:r>
      <w:r>
        <w:rPr>
          <w:spacing w:val="-5"/>
          <w:sz w:val="26"/>
        </w:rPr>
        <w:t> </w:t>
      </w:r>
      <w:r>
        <w:rPr>
          <w:sz w:val="26"/>
        </w:rPr>
        <w:t>are</w:t>
      </w:r>
      <w:r>
        <w:rPr>
          <w:spacing w:val="-5"/>
          <w:sz w:val="26"/>
        </w:rPr>
        <w:t> </w:t>
      </w:r>
      <w:r>
        <w:rPr>
          <w:sz w:val="26"/>
        </w:rPr>
        <w:t>informed</w:t>
      </w:r>
      <w:r>
        <w:rPr>
          <w:spacing w:val="-5"/>
          <w:sz w:val="26"/>
        </w:rPr>
        <w:t> </w:t>
      </w:r>
      <w:r>
        <w:rPr>
          <w:sz w:val="26"/>
        </w:rPr>
        <w:t>and</w:t>
      </w:r>
      <w:r>
        <w:rPr>
          <w:spacing w:val="-5"/>
          <w:sz w:val="26"/>
        </w:rPr>
        <w:t> </w:t>
      </w:r>
      <w:r>
        <w:rPr>
          <w:sz w:val="26"/>
        </w:rPr>
        <w:t>reminded</w:t>
      </w:r>
      <w:r>
        <w:rPr>
          <w:spacing w:val="-5"/>
          <w:sz w:val="26"/>
        </w:rPr>
        <w:t> </w:t>
      </w:r>
      <w:r>
        <w:rPr>
          <w:sz w:val="26"/>
        </w:rPr>
        <w:t>about</w:t>
      </w:r>
      <w:r>
        <w:rPr>
          <w:spacing w:val="-4"/>
          <w:sz w:val="26"/>
        </w:rPr>
        <w:t> </w:t>
      </w:r>
      <w:r>
        <w:rPr>
          <w:sz w:val="26"/>
        </w:rPr>
        <w:t>this</w:t>
      </w:r>
      <w:r>
        <w:rPr>
          <w:spacing w:val="-5"/>
          <w:sz w:val="26"/>
        </w:rPr>
        <w:t> </w:t>
      </w:r>
      <w:r>
        <w:rPr>
          <w:sz w:val="26"/>
        </w:rPr>
        <w:t>school’s</w:t>
      </w:r>
      <w:r>
        <w:rPr>
          <w:spacing w:val="-19"/>
          <w:sz w:val="26"/>
        </w:rPr>
        <w:t> </w:t>
      </w:r>
      <w:r>
        <w:rPr>
          <w:sz w:val="26"/>
        </w:rPr>
        <w:t>‘Managing</w:t>
      </w:r>
      <w:r>
        <w:rPr>
          <w:spacing w:val="-5"/>
          <w:sz w:val="26"/>
        </w:rPr>
        <w:t> </w:t>
      </w:r>
      <w:r>
        <w:rPr>
          <w:spacing w:val="-3"/>
          <w:sz w:val="26"/>
        </w:rPr>
        <w:t>Chronic </w:t>
      </w:r>
      <w:r>
        <w:rPr>
          <w:sz w:val="26"/>
        </w:rPr>
        <w:t>Health Conditions’</w:t>
      </w:r>
      <w:r>
        <w:rPr>
          <w:spacing w:val="-4"/>
          <w:sz w:val="26"/>
        </w:rPr>
        <w:t> </w:t>
      </w:r>
      <w:r>
        <w:rPr>
          <w:sz w:val="26"/>
        </w:rPr>
        <w:t>guidelines:</w:t>
      </w:r>
    </w:p>
    <w:p>
      <w:pPr>
        <w:pStyle w:val="ListParagraph"/>
        <w:numPr>
          <w:ilvl w:val="1"/>
          <w:numId w:val="11"/>
        </w:numPr>
        <w:tabs>
          <w:tab w:pos="1807" w:val="left" w:leader="none"/>
        </w:tabs>
        <w:spacing w:line="288" w:lineRule="auto" w:before="19" w:after="0"/>
        <w:ind w:left="1827" w:right="2241" w:hanging="201"/>
        <w:jc w:val="left"/>
        <w:rPr>
          <w:sz w:val="26"/>
        </w:rPr>
      </w:pPr>
      <w:r>
        <w:rPr>
          <w:sz w:val="26"/>
        </w:rPr>
        <w:t>By including the guiding statement in the school’s prospectus </w:t>
      </w:r>
      <w:r>
        <w:rPr>
          <w:spacing w:val="-5"/>
          <w:sz w:val="26"/>
        </w:rPr>
        <w:t>and </w:t>
      </w:r>
      <w:r>
        <w:rPr>
          <w:sz w:val="26"/>
        </w:rPr>
        <w:t>communicating this to new</w:t>
      </w:r>
      <w:r>
        <w:rPr>
          <w:spacing w:val="19"/>
          <w:sz w:val="26"/>
        </w:rPr>
        <w:t> </w:t>
      </w:r>
      <w:r>
        <w:rPr>
          <w:sz w:val="26"/>
        </w:rPr>
        <w:t>parents</w:t>
      </w:r>
    </w:p>
    <w:p>
      <w:pPr>
        <w:pStyle w:val="ListParagraph"/>
        <w:numPr>
          <w:ilvl w:val="1"/>
          <w:numId w:val="11"/>
        </w:numPr>
        <w:tabs>
          <w:tab w:pos="1807" w:val="left" w:leader="none"/>
        </w:tabs>
        <w:spacing w:line="240" w:lineRule="auto" w:before="18" w:after="0"/>
        <w:ind w:left="1806" w:right="0" w:hanging="180"/>
        <w:jc w:val="left"/>
        <w:rPr>
          <w:sz w:val="26"/>
        </w:rPr>
      </w:pPr>
      <w:r>
        <w:rPr>
          <w:sz w:val="26"/>
        </w:rPr>
        <w:t>When their child is enrolled as a new</w:t>
      </w:r>
      <w:r>
        <w:rPr>
          <w:spacing w:val="34"/>
          <w:sz w:val="26"/>
        </w:rPr>
        <w:t> </w:t>
      </w:r>
      <w:r>
        <w:rPr>
          <w:sz w:val="26"/>
        </w:rPr>
        <w:t>student</w:t>
      </w:r>
    </w:p>
    <w:p>
      <w:pPr>
        <w:pStyle w:val="ListParagraph"/>
        <w:numPr>
          <w:ilvl w:val="1"/>
          <w:numId w:val="11"/>
        </w:numPr>
        <w:tabs>
          <w:tab w:pos="1807" w:val="left" w:leader="none"/>
        </w:tabs>
        <w:spacing w:line="240" w:lineRule="auto" w:before="82" w:after="0"/>
        <w:ind w:left="1806" w:right="0" w:hanging="180"/>
        <w:jc w:val="left"/>
        <w:rPr>
          <w:sz w:val="26"/>
        </w:rPr>
      </w:pPr>
      <w:r>
        <w:rPr>
          <w:spacing w:val="-3"/>
          <w:sz w:val="26"/>
        </w:rPr>
        <w:t>Via </w:t>
      </w:r>
      <w:r>
        <w:rPr>
          <w:sz w:val="26"/>
        </w:rPr>
        <w:t>the school’s</w:t>
      </w:r>
      <w:r>
        <w:rPr>
          <w:spacing w:val="17"/>
          <w:sz w:val="26"/>
        </w:rPr>
        <w:t> </w:t>
      </w:r>
      <w:r>
        <w:rPr>
          <w:sz w:val="26"/>
        </w:rPr>
        <w:t>website</w:t>
      </w:r>
    </w:p>
    <w:p>
      <w:pPr>
        <w:pStyle w:val="ListParagraph"/>
        <w:numPr>
          <w:ilvl w:val="1"/>
          <w:numId w:val="11"/>
        </w:numPr>
        <w:tabs>
          <w:tab w:pos="1807" w:val="left" w:leader="none"/>
        </w:tabs>
        <w:spacing w:line="240" w:lineRule="auto" w:before="83" w:after="0"/>
        <w:ind w:left="1806" w:right="0" w:hanging="180"/>
        <w:jc w:val="left"/>
        <w:rPr>
          <w:sz w:val="26"/>
        </w:rPr>
      </w:pPr>
      <w:r>
        <w:rPr>
          <w:sz w:val="26"/>
        </w:rPr>
        <w:t>In the school’s newsletter once a</w:t>
      </w:r>
      <w:r>
        <w:rPr>
          <w:spacing w:val="26"/>
          <w:sz w:val="26"/>
        </w:rPr>
        <w:t> </w:t>
      </w:r>
      <w:r>
        <w:rPr>
          <w:sz w:val="26"/>
        </w:rPr>
        <w:t>year</w:t>
      </w:r>
    </w:p>
    <w:p>
      <w:pPr>
        <w:pStyle w:val="BodyText"/>
        <w:spacing w:before="9"/>
        <w:rPr>
          <w:sz w:val="23"/>
        </w:rPr>
      </w:pPr>
    </w:p>
    <w:p>
      <w:pPr>
        <w:pStyle w:val="ListParagraph"/>
        <w:numPr>
          <w:ilvl w:val="0"/>
          <w:numId w:val="11"/>
        </w:numPr>
        <w:tabs>
          <w:tab w:pos="1432" w:val="left" w:leader="none"/>
        </w:tabs>
        <w:spacing w:line="288" w:lineRule="auto" w:before="0" w:after="0"/>
        <w:ind w:left="1447" w:right="1338" w:hanging="260"/>
        <w:jc w:val="left"/>
        <w:rPr>
          <w:sz w:val="26"/>
        </w:rPr>
      </w:pPr>
      <w:r>
        <w:rPr>
          <w:sz w:val="26"/>
        </w:rPr>
        <w:t>Parents</w:t>
      </w:r>
      <w:r>
        <w:rPr>
          <w:spacing w:val="-5"/>
          <w:sz w:val="26"/>
        </w:rPr>
        <w:t> </w:t>
      </w:r>
      <w:r>
        <w:rPr>
          <w:sz w:val="26"/>
        </w:rPr>
        <w:t>of</w:t>
      </w:r>
      <w:r>
        <w:rPr>
          <w:spacing w:val="-5"/>
          <w:sz w:val="26"/>
        </w:rPr>
        <w:t> </w:t>
      </w:r>
      <w:r>
        <w:rPr>
          <w:sz w:val="26"/>
        </w:rPr>
        <w:t>children</w:t>
      </w:r>
      <w:r>
        <w:rPr>
          <w:spacing w:val="-5"/>
          <w:sz w:val="26"/>
        </w:rPr>
        <w:t> </w:t>
      </w:r>
      <w:r>
        <w:rPr>
          <w:sz w:val="26"/>
        </w:rPr>
        <w:t>with</w:t>
      </w:r>
      <w:r>
        <w:rPr>
          <w:spacing w:val="-5"/>
          <w:sz w:val="26"/>
        </w:rPr>
        <w:t> </w:t>
      </w:r>
      <w:r>
        <w:rPr>
          <w:sz w:val="26"/>
        </w:rPr>
        <w:t>a</w:t>
      </w:r>
      <w:r>
        <w:rPr>
          <w:spacing w:val="-5"/>
          <w:sz w:val="26"/>
        </w:rPr>
        <w:t> </w:t>
      </w:r>
      <w:r>
        <w:rPr>
          <w:sz w:val="26"/>
        </w:rPr>
        <w:t>chronic</w:t>
      </w:r>
      <w:r>
        <w:rPr>
          <w:spacing w:val="-5"/>
          <w:sz w:val="26"/>
        </w:rPr>
        <w:t> </w:t>
      </w:r>
      <w:r>
        <w:rPr>
          <w:sz w:val="26"/>
        </w:rPr>
        <w:t>condition</w:t>
      </w:r>
      <w:r>
        <w:rPr>
          <w:spacing w:val="-5"/>
          <w:sz w:val="26"/>
        </w:rPr>
        <w:t> </w:t>
      </w:r>
      <w:r>
        <w:rPr>
          <w:sz w:val="26"/>
        </w:rPr>
        <w:t>are</w:t>
      </w:r>
      <w:r>
        <w:rPr>
          <w:spacing w:val="-5"/>
          <w:sz w:val="26"/>
        </w:rPr>
        <w:t> </w:t>
      </w:r>
      <w:r>
        <w:rPr>
          <w:sz w:val="26"/>
        </w:rPr>
        <w:t>informed</w:t>
      </w:r>
      <w:r>
        <w:rPr>
          <w:spacing w:val="-5"/>
          <w:sz w:val="26"/>
        </w:rPr>
        <w:t> </w:t>
      </w:r>
      <w:r>
        <w:rPr>
          <w:sz w:val="26"/>
        </w:rPr>
        <w:t>and</w:t>
      </w:r>
      <w:r>
        <w:rPr>
          <w:spacing w:val="-5"/>
          <w:sz w:val="26"/>
        </w:rPr>
        <w:t> </w:t>
      </w:r>
      <w:r>
        <w:rPr>
          <w:sz w:val="26"/>
        </w:rPr>
        <w:t>reminded</w:t>
      </w:r>
      <w:r>
        <w:rPr>
          <w:spacing w:val="-4"/>
          <w:sz w:val="26"/>
        </w:rPr>
        <w:t> </w:t>
      </w:r>
      <w:r>
        <w:rPr>
          <w:spacing w:val="-3"/>
          <w:sz w:val="26"/>
        </w:rPr>
        <w:t>about </w:t>
      </w:r>
      <w:r>
        <w:rPr>
          <w:sz w:val="26"/>
        </w:rPr>
        <w:t>this school’s ‘Managing Chronic Health Conditions</w:t>
      </w:r>
      <w:r>
        <w:rPr>
          <w:spacing w:val="7"/>
          <w:sz w:val="26"/>
        </w:rPr>
        <w:t> </w:t>
      </w:r>
      <w:r>
        <w:rPr>
          <w:sz w:val="26"/>
        </w:rPr>
        <w:t>guidelines:</w:t>
      </w:r>
    </w:p>
    <w:p>
      <w:pPr>
        <w:pStyle w:val="ListParagraph"/>
        <w:numPr>
          <w:ilvl w:val="1"/>
          <w:numId w:val="11"/>
        </w:numPr>
        <w:tabs>
          <w:tab w:pos="1807" w:val="left" w:leader="none"/>
        </w:tabs>
        <w:spacing w:line="288" w:lineRule="auto" w:before="18" w:after="0"/>
        <w:ind w:left="1827" w:right="1385" w:hanging="201"/>
        <w:jc w:val="left"/>
        <w:rPr>
          <w:sz w:val="26"/>
        </w:rPr>
      </w:pPr>
      <w:r>
        <w:rPr>
          <w:spacing w:val="-5"/>
          <w:sz w:val="26"/>
        </w:rPr>
        <w:t>At </w:t>
      </w:r>
      <w:r>
        <w:rPr>
          <w:sz w:val="26"/>
        </w:rPr>
        <w:t>the start of the school year when communication is sent out about </w:t>
      </w:r>
      <w:r>
        <w:rPr>
          <w:spacing w:val="-4"/>
          <w:sz w:val="26"/>
        </w:rPr>
        <w:t>the </w:t>
      </w:r>
      <w:r>
        <w:rPr>
          <w:sz w:val="26"/>
        </w:rPr>
        <w:t>Healthcare</w:t>
      </w:r>
      <w:r>
        <w:rPr>
          <w:spacing w:val="4"/>
          <w:sz w:val="26"/>
        </w:rPr>
        <w:t> </w:t>
      </w:r>
      <w:r>
        <w:rPr>
          <w:sz w:val="26"/>
        </w:rPr>
        <w:t>Plan</w:t>
      </w:r>
    </w:p>
    <w:p>
      <w:pPr>
        <w:pStyle w:val="ListParagraph"/>
        <w:numPr>
          <w:ilvl w:val="0"/>
          <w:numId w:val="11"/>
        </w:numPr>
        <w:tabs>
          <w:tab w:pos="1432" w:val="left" w:leader="none"/>
        </w:tabs>
        <w:spacing w:line="288" w:lineRule="auto" w:before="225" w:after="0"/>
        <w:ind w:left="1447" w:right="1270" w:hanging="260"/>
        <w:jc w:val="left"/>
        <w:rPr>
          <w:sz w:val="26"/>
        </w:rPr>
      </w:pPr>
      <w:r>
        <w:rPr>
          <w:sz w:val="26"/>
        </w:rPr>
        <w:t>School</w:t>
      </w:r>
      <w:r>
        <w:rPr>
          <w:spacing w:val="-4"/>
          <w:sz w:val="26"/>
        </w:rPr>
        <w:t> </w:t>
      </w:r>
      <w:r>
        <w:rPr>
          <w:sz w:val="26"/>
        </w:rPr>
        <w:t>staff</w:t>
      </w:r>
      <w:r>
        <w:rPr>
          <w:spacing w:val="-3"/>
          <w:sz w:val="26"/>
        </w:rPr>
        <w:t> </w:t>
      </w:r>
      <w:r>
        <w:rPr>
          <w:sz w:val="26"/>
        </w:rPr>
        <w:t>are</w:t>
      </w:r>
      <w:r>
        <w:rPr>
          <w:spacing w:val="-3"/>
          <w:sz w:val="26"/>
        </w:rPr>
        <w:t> </w:t>
      </w:r>
      <w:r>
        <w:rPr>
          <w:sz w:val="26"/>
        </w:rPr>
        <w:t>informed</w:t>
      </w:r>
      <w:r>
        <w:rPr>
          <w:spacing w:val="-4"/>
          <w:sz w:val="26"/>
        </w:rPr>
        <w:t> </w:t>
      </w:r>
      <w:r>
        <w:rPr>
          <w:sz w:val="26"/>
        </w:rPr>
        <w:t>and</w:t>
      </w:r>
      <w:r>
        <w:rPr>
          <w:spacing w:val="-3"/>
          <w:sz w:val="26"/>
        </w:rPr>
        <w:t> </w:t>
      </w:r>
      <w:r>
        <w:rPr>
          <w:sz w:val="26"/>
        </w:rPr>
        <w:t>regularly</w:t>
      </w:r>
      <w:r>
        <w:rPr>
          <w:spacing w:val="-3"/>
          <w:sz w:val="26"/>
        </w:rPr>
        <w:t> </w:t>
      </w:r>
      <w:r>
        <w:rPr>
          <w:sz w:val="26"/>
        </w:rPr>
        <w:t>reminded</w:t>
      </w:r>
      <w:r>
        <w:rPr>
          <w:spacing w:val="-3"/>
          <w:sz w:val="26"/>
        </w:rPr>
        <w:t> </w:t>
      </w:r>
      <w:r>
        <w:rPr>
          <w:sz w:val="26"/>
        </w:rPr>
        <w:t>about</w:t>
      </w:r>
      <w:r>
        <w:rPr>
          <w:spacing w:val="-4"/>
          <w:sz w:val="26"/>
        </w:rPr>
        <w:t> </w:t>
      </w:r>
      <w:r>
        <w:rPr>
          <w:sz w:val="26"/>
        </w:rPr>
        <w:t>the</w:t>
      </w:r>
      <w:r>
        <w:rPr>
          <w:spacing w:val="-17"/>
          <w:sz w:val="26"/>
        </w:rPr>
        <w:t> </w:t>
      </w:r>
      <w:r>
        <w:rPr>
          <w:sz w:val="26"/>
        </w:rPr>
        <w:t>‘Managing</w:t>
      </w:r>
      <w:r>
        <w:rPr>
          <w:spacing w:val="-3"/>
          <w:sz w:val="26"/>
        </w:rPr>
        <w:t> Chronic </w:t>
      </w:r>
      <w:r>
        <w:rPr>
          <w:sz w:val="26"/>
        </w:rPr>
        <w:t>Health Conditions</w:t>
      </w:r>
      <w:r>
        <w:rPr>
          <w:spacing w:val="9"/>
          <w:sz w:val="26"/>
        </w:rPr>
        <w:t> </w:t>
      </w:r>
      <w:r>
        <w:rPr>
          <w:sz w:val="26"/>
        </w:rPr>
        <w:t>guidelines:</w:t>
      </w:r>
    </w:p>
    <w:p>
      <w:pPr>
        <w:pStyle w:val="ListParagraph"/>
        <w:numPr>
          <w:ilvl w:val="1"/>
          <w:numId w:val="11"/>
        </w:numPr>
        <w:tabs>
          <w:tab w:pos="1807" w:val="left" w:leader="none"/>
        </w:tabs>
        <w:spacing w:line="288" w:lineRule="auto" w:before="18" w:after="0"/>
        <w:ind w:left="1827" w:right="1536" w:hanging="201"/>
        <w:jc w:val="left"/>
        <w:rPr>
          <w:sz w:val="26"/>
        </w:rPr>
      </w:pPr>
      <w:r>
        <w:rPr>
          <w:sz w:val="26"/>
        </w:rPr>
        <w:t>Through updates with a copy for all staff including substitute/temporary teachers and</w:t>
      </w:r>
      <w:r>
        <w:rPr>
          <w:spacing w:val="9"/>
          <w:sz w:val="26"/>
        </w:rPr>
        <w:t> </w:t>
      </w:r>
      <w:r>
        <w:rPr>
          <w:sz w:val="26"/>
        </w:rPr>
        <w:t>coaches</w:t>
      </w:r>
    </w:p>
    <w:p>
      <w:pPr>
        <w:pStyle w:val="ListParagraph"/>
        <w:numPr>
          <w:ilvl w:val="1"/>
          <w:numId w:val="11"/>
        </w:numPr>
        <w:tabs>
          <w:tab w:pos="1807" w:val="left" w:leader="none"/>
        </w:tabs>
        <w:spacing w:line="240" w:lineRule="auto" w:before="19" w:after="0"/>
        <w:ind w:left="1806" w:right="0" w:hanging="180"/>
        <w:jc w:val="left"/>
        <w:rPr>
          <w:sz w:val="26"/>
        </w:rPr>
      </w:pPr>
      <w:r>
        <w:rPr>
          <w:spacing w:val="-5"/>
          <w:sz w:val="26"/>
        </w:rPr>
        <w:t>At </w:t>
      </w:r>
      <w:r>
        <w:rPr>
          <w:sz w:val="26"/>
        </w:rPr>
        <w:t>scheduled chronic conditions training</w:t>
      </w:r>
      <w:r>
        <w:rPr>
          <w:spacing w:val="27"/>
          <w:sz w:val="26"/>
        </w:rPr>
        <w:t> </w:t>
      </w:r>
      <w:r>
        <w:rPr>
          <w:sz w:val="26"/>
        </w:rPr>
        <w:t>sessions</w:t>
      </w:r>
    </w:p>
    <w:p>
      <w:pPr>
        <w:pStyle w:val="BodyText"/>
        <w:rPr>
          <w:sz w:val="28"/>
        </w:rPr>
      </w:pPr>
    </w:p>
    <w:p>
      <w:pPr>
        <w:pStyle w:val="BodyText"/>
        <w:rPr>
          <w:sz w:val="28"/>
        </w:rPr>
      </w:pPr>
    </w:p>
    <w:p>
      <w:pPr>
        <w:pStyle w:val="ListParagraph"/>
        <w:numPr>
          <w:ilvl w:val="0"/>
          <w:numId w:val="12"/>
        </w:numPr>
        <w:tabs>
          <w:tab w:pos="953" w:val="left" w:leader="none"/>
        </w:tabs>
        <w:spacing w:line="304" w:lineRule="auto" w:before="216" w:after="0"/>
        <w:ind w:left="787" w:right="1246" w:firstLine="0"/>
        <w:jc w:val="left"/>
        <w:rPr>
          <w:rFonts w:ascii="Arial" w:hAnsi="Arial"/>
          <w:i/>
          <w:sz w:val="26"/>
        </w:rPr>
      </w:pPr>
      <w:r>
        <w:rPr>
          <w:rFonts w:ascii="Arial" w:hAnsi="Arial"/>
          <w:i/>
          <w:spacing w:val="-3"/>
          <w:w w:val="95"/>
          <w:sz w:val="26"/>
        </w:rPr>
        <w:t>The</w:t>
      </w:r>
      <w:r>
        <w:rPr>
          <w:rFonts w:ascii="Arial" w:hAnsi="Arial"/>
          <w:i/>
          <w:spacing w:val="-51"/>
          <w:w w:val="95"/>
          <w:sz w:val="26"/>
        </w:rPr>
        <w:t> </w:t>
      </w:r>
      <w:r>
        <w:rPr>
          <w:rFonts w:ascii="Arial" w:hAnsi="Arial"/>
          <w:i/>
          <w:w w:val="95"/>
          <w:sz w:val="26"/>
        </w:rPr>
        <w:t>term</w:t>
      </w:r>
      <w:r>
        <w:rPr>
          <w:rFonts w:ascii="Arial" w:hAnsi="Arial"/>
          <w:i/>
          <w:spacing w:val="-54"/>
          <w:w w:val="95"/>
          <w:sz w:val="26"/>
        </w:rPr>
        <w:t> </w:t>
      </w:r>
      <w:r>
        <w:rPr>
          <w:rFonts w:ascii="Arial" w:hAnsi="Arial"/>
          <w:i/>
          <w:w w:val="95"/>
          <w:sz w:val="26"/>
        </w:rPr>
        <w:t>‘parent’</w:t>
      </w:r>
      <w:r>
        <w:rPr>
          <w:rFonts w:ascii="Arial" w:hAnsi="Arial"/>
          <w:i/>
          <w:spacing w:val="-53"/>
          <w:w w:val="95"/>
          <w:sz w:val="26"/>
        </w:rPr>
        <w:t> </w:t>
      </w:r>
      <w:r>
        <w:rPr>
          <w:rFonts w:ascii="Arial" w:hAnsi="Arial"/>
          <w:i/>
          <w:w w:val="95"/>
          <w:sz w:val="26"/>
        </w:rPr>
        <w:t>implies</w:t>
      </w:r>
      <w:r>
        <w:rPr>
          <w:rFonts w:ascii="Arial" w:hAnsi="Arial"/>
          <w:i/>
          <w:spacing w:val="-50"/>
          <w:w w:val="95"/>
          <w:sz w:val="26"/>
        </w:rPr>
        <w:t> </w:t>
      </w:r>
      <w:r>
        <w:rPr>
          <w:rFonts w:ascii="Arial" w:hAnsi="Arial"/>
          <w:i/>
          <w:w w:val="95"/>
          <w:sz w:val="26"/>
        </w:rPr>
        <w:t>any</w:t>
      </w:r>
      <w:r>
        <w:rPr>
          <w:rFonts w:ascii="Arial" w:hAnsi="Arial"/>
          <w:i/>
          <w:spacing w:val="-51"/>
          <w:w w:val="95"/>
          <w:sz w:val="26"/>
        </w:rPr>
        <w:t> </w:t>
      </w:r>
      <w:r>
        <w:rPr>
          <w:rFonts w:ascii="Arial" w:hAnsi="Arial"/>
          <w:i/>
          <w:w w:val="95"/>
          <w:sz w:val="26"/>
        </w:rPr>
        <w:t>person</w:t>
      </w:r>
      <w:r>
        <w:rPr>
          <w:rFonts w:ascii="Arial" w:hAnsi="Arial"/>
          <w:i/>
          <w:spacing w:val="-50"/>
          <w:w w:val="95"/>
          <w:sz w:val="26"/>
        </w:rPr>
        <w:t> </w:t>
      </w:r>
      <w:r>
        <w:rPr>
          <w:rFonts w:ascii="Arial" w:hAnsi="Arial"/>
          <w:i/>
          <w:w w:val="95"/>
          <w:sz w:val="26"/>
        </w:rPr>
        <w:t>with</w:t>
      </w:r>
      <w:r>
        <w:rPr>
          <w:rFonts w:ascii="Arial" w:hAnsi="Arial"/>
          <w:i/>
          <w:spacing w:val="-50"/>
          <w:w w:val="95"/>
          <w:sz w:val="26"/>
        </w:rPr>
        <w:t> </w:t>
      </w:r>
      <w:r>
        <w:rPr>
          <w:rFonts w:ascii="Arial" w:hAnsi="Arial"/>
          <w:i/>
          <w:w w:val="95"/>
          <w:sz w:val="26"/>
        </w:rPr>
        <w:t>parental</w:t>
      </w:r>
      <w:r>
        <w:rPr>
          <w:rFonts w:ascii="Arial" w:hAnsi="Arial"/>
          <w:i/>
          <w:spacing w:val="-50"/>
          <w:w w:val="95"/>
          <w:sz w:val="26"/>
        </w:rPr>
        <w:t> </w:t>
      </w:r>
      <w:r>
        <w:rPr>
          <w:rFonts w:ascii="Arial" w:hAnsi="Arial"/>
          <w:i/>
          <w:w w:val="95"/>
          <w:sz w:val="26"/>
        </w:rPr>
        <w:t>responsibility</w:t>
      </w:r>
      <w:r>
        <w:rPr>
          <w:rFonts w:ascii="Arial" w:hAnsi="Arial"/>
          <w:i/>
          <w:spacing w:val="-50"/>
          <w:w w:val="95"/>
          <w:sz w:val="26"/>
        </w:rPr>
        <w:t> </w:t>
      </w:r>
      <w:r>
        <w:rPr>
          <w:rFonts w:ascii="Arial" w:hAnsi="Arial"/>
          <w:i/>
          <w:w w:val="95"/>
          <w:sz w:val="26"/>
        </w:rPr>
        <w:t>such</w:t>
      </w:r>
      <w:r>
        <w:rPr>
          <w:rFonts w:ascii="Arial" w:hAnsi="Arial"/>
          <w:i/>
          <w:spacing w:val="-50"/>
          <w:w w:val="95"/>
          <w:sz w:val="26"/>
        </w:rPr>
        <w:t> </w:t>
      </w:r>
      <w:r>
        <w:rPr>
          <w:rFonts w:ascii="Arial" w:hAnsi="Arial"/>
          <w:i/>
          <w:w w:val="95"/>
          <w:sz w:val="26"/>
        </w:rPr>
        <w:t>as</w:t>
      </w:r>
      <w:r>
        <w:rPr>
          <w:rFonts w:ascii="Arial" w:hAnsi="Arial"/>
          <w:i/>
          <w:spacing w:val="-51"/>
          <w:w w:val="95"/>
          <w:sz w:val="26"/>
        </w:rPr>
        <w:t> </w:t>
      </w:r>
      <w:r>
        <w:rPr>
          <w:rFonts w:ascii="Arial" w:hAnsi="Arial"/>
          <w:i/>
          <w:w w:val="95"/>
          <w:sz w:val="26"/>
        </w:rPr>
        <w:t>foster</w:t>
      </w:r>
      <w:r>
        <w:rPr>
          <w:rFonts w:ascii="Arial" w:hAnsi="Arial"/>
          <w:i/>
          <w:spacing w:val="-50"/>
          <w:w w:val="95"/>
          <w:sz w:val="26"/>
        </w:rPr>
        <w:t> </w:t>
      </w:r>
      <w:r>
        <w:rPr>
          <w:rFonts w:ascii="Arial" w:hAnsi="Arial"/>
          <w:i/>
          <w:w w:val="95"/>
          <w:sz w:val="26"/>
        </w:rPr>
        <w:t>parent, </w:t>
      </w:r>
      <w:r>
        <w:rPr>
          <w:rFonts w:ascii="Arial" w:hAnsi="Arial"/>
          <w:i/>
          <w:spacing w:val="-3"/>
          <w:sz w:val="26"/>
        </w:rPr>
        <w:t>carer,</w:t>
      </w:r>
      <w:r>
        <w:rPr>
          <w:rFonts w:ascii="Arial" w:hAnsi="Arial"/>
          <w:i/>
          <w:spacing w:val="-33"/>
          <w:sz w:val="26"/>
        </w:rPr>
        <w:t> </w:t>
      </w:r>
      <w:r>
        <w:rPr>
          <w:rFonts w:ascii="Arial" w:hAnsi="Arial"/>
          <w:i/>
          <w:sz w:val="26"/>
        </w:rPr>
        <w:t>guardian</w:t>
      </w:r>
      <w:r>
        <w:rPr>
          <w:rFonts w:ascii="Arial" w:hAnsi="Arial"/>
          <w:i/>
          <w:spacing w:val="-27"/>
          <w:sz w:val="26"/>
        </w:rPr>
        <w:t> </w:t>
      </w:r>
      <w:r>
        <w:rPr>
          <w:rFonts w:ascii="Arial" w:hAnsi="Arial"/>
          <w:i/>
          <w:sz w:val="26"/>
        </w:rPr>
        <w:t>or</w:t>
      </w:r>
      <w:r>
        <w:rPr>
          <w:rFonts w:ascii="Arial" w:hAnsi="Arial"/>
          <w:i/>
          <w:spacing w:val="-28"/>
          <w:sz w:val="26"/>
        </w:rPr>
        <w:t> </w:t>
      </w:r>
      <w:r>
        <w:rPr>
          <w:rFonts w:ascii="Arial" w:hAnsi="Arial"/>
          <w:i/>
          <w:sz w:val="26"/>
        </w:rPr>
        <w:t>local</w:t>
      </w:r>
      <w:r>
        <w:rPr>
          <w:rFonts w:ascii="Arial" w:hAnsi="Arial"/>
          <w:i/>
          <w:spacing w:val="-27"/>
          <w:sz w:val="26"/>
        </w:rPr>
        <w:t> </w:t>
      </w:r>
      <w:r>
        <w:rPr>
          <w:rFonts w:ascii="Arial" w:hAnsi="Arial"/>
          <w:i/>
          <w:sz w:val="26"/>
        </w:rPr>
        <w:t>authority.</w:t>
      </w:r>
    </w:p>
    <w:p>
      <w:pPr>
        <w:pStyle w:val="BodyText"/>
        <w:rPr>
          <w:rFonts w:ascii="Arial"/>
          <w:i/>
          <w:sz w:val="20"/>
        </w:rPr>
      </w:pPr>
    </w:p>
    <w:p>
      <w:pPr>
        <w:pStyle w:val="BodyText"/>
        <w:rPr>
          <w:rFonts w:ascii="Arial"/>
          <w:i/>
          <w:sz w:val="20"/>
        </w:rPr>
      </w:pPr>
    </w:p>
    <w:p>
      <w:pPr>
        <w:pStyle w:val="Heading3"/>
        <w:spacing w:before="194"/>
        <w:ind w:left="106"/>
        <w:jc w:val="left"/>
      </w:pPr>
      <w:r>
        <w:rPr/>
        <w:t>12</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9015pt;width:578.3pt;height:53.25pt;mso-position-horizontal-relative:page;mso-position-vertical-relative:page;z-index:-257969152"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566.929077pt;margin-top:181.418015pt;width:28.35pt;height:580.65pt;mso-position-horizontal-relative:page;mso-position-vertical-relative:page;z-index:251735040"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ListParagraph"/>
        <w:numPr>
          <w:ilvl w:val="1"/>
          <w:numId w:val="12"/>
        </w:numPr>
        <w:tabs>
          <w:tab w:pos="1807" w:val="left" w:leader="none"/>
        </w:tabs>
        <w:spacing w:line="288" w:lineRule="auto" w:before="74" w:after="0"/>
        <w:ind w:left="1827" w:right="1502" w:hanging="201"/>
        <w:jc w:val="left"/>
        <w:rPr>
          <w:sz w:val="26"/>
        </w:rPr>
      </w:pPr>
      <w:r>
        <w:rPr>
          <w:sz w:val="26"/>
        </w:rPr>
        <w:t>Through </w:t>
      </w:r>
      <w:r>
        <w:rPr>
          <w:spacing w:val="-3"/>
          <w:sz w:val="26"/>
        </w:rPr>
        <w:t>key </w:t>
      </w:r>
      <w:r>
        <w:rPr>
          <w:sz w:val="26"/>
        </w:rPr>
        <w:t>principles of the school guidelines being displayed in</w:t>
      </w:r>
      <w:r>
        <w:rPr>
          <w:spacing w:val="-38"/>
          <w:sz w:val="26"/>
        </w:rPr>
        <w:t> </w:t>
      </w:r>
      <w:r>
        <w:rPr>
          <w:sz w:val="26"/>
        </w:rPr>
        <w:t>several prominent staff areas at</w:t>
      </w:r>
      <w:r>
        <w:rPr>
          <w:spacing w:val="18"/>
          <w:sz w:val="26"/>
        </w:rPr>
        <w:t> </w:t>
      </w:r>
      <w:r>
        <w:rPr>
          <w:sz w:val="26"/>
        </w:rPr>
        <w:t>school</w:t>
      </w:r>
    </w:p>
    <w:p>
      <w:pPr>
        <w:pStyle w:val="ListParagraph"/>
        <w:numPr>
          <w:ilvl w:val="1"/>
          <w:numId w:val="12"/>
        </w:numPr>
        <w:tabs>
          <w:tab w:pos="1807" w:val="left" w:leader="none"/>
        </w:tabs>
        <w:spacing w:line="288" w:lineRule="auto" w:before="18" w:after="0"/>
        <w:ind w:left="1827" w:right="1409" w:hanging="201"/>
        <w:jc w:val="left"/>
        <w:rPr>
          <w:sz w:val="26"/>
        </w:rPr>
      </w:pPr>
      <w:r>
        <w:rPr>
          <w:sz w:val="26"/>
        </w:rPr>
        <w:t>Through school-wide communication about results of the monitoring </w:t>
      </w:r>
      <w:r>
        <w:rPr>
          <w:spacing w:val="-4"/>
          <w:sz w:val="26"/>
        </w:rPr>
        <w:t>and </w:t>
      </w:r>
      <w:r>
        <w:rPr>
          <w:sz w:val="26"/>
        </w:rPr>
        <w:t>evaluation of the</w:t>
      </w:r>
      <w:r>
        <w:rPr>
          <w:spacing w:val="13"/>
          <w:sz w:val="26"/>
        </w:rPr>
        <w:t> </w:t>
      </w:r>
      <w:r>
        <w:rPr>
          <w:sz w:val="26"/>
        </w:rPr>
        <w:t>guidelines</w:t>
      </w:r>
    </w:p>
    <w:p>
      <w:pPr>
        <w:pStyle w:val="ListParagraph"/>
        <w:numPr>
          <w:ilvl w:val="0"/>
          <w:numId w:val="11"/>
        </w:numPr>
        <w:tabs>
          <w:tab w:pos="1412" w:val="left" w:leader="none"/>
        </w:tabs>
        <w:spacing w:line="288" w:lineRule="auto" w:before="226" w:after="0"/>
        <w:ind w:left="1411" w:right="1486" w:hanging="244"/>
        <w:jc w:val="left"/>
        <w:rPr>
          <w:sz w:val="26"/>
        </w:rPr>
      </w:pPr>
      <w:r>
        <w:rPr>
          <w:sz w:val="26"/>
        </w:rPr>
        <w:t>Students are informed and regularly reminded about the ‘Managing Chronic Health Conditions’ guidelines in social, personal and health education </w:t>
      </w:r>
      <w:r>
        <w:rPr>
          <w:spacing w:val="-3"/>
          <w:sz w:val="26"/>
        </w:rPr>
        <w:t>(SPHE) </w:t>
      </w:r>
      <w:r>
        <w:rPr>
          <w:sz w:val="26"/>
        </w:rPr>
        <w:t>classes.</w:t>
      </w:r>
    </w:p>
    <w:p>
      <w:pPr>
        <w:pStyle w:val="ListParagraph"/>
        <w:numPr>
          <w:ilvl w:val="0"/>
          <w:numId w:val="11"/>
        </w:numPr>
        <w:tabs>
          <w:tab w:pos="1395" w:val="left" w:leader="none"/>
        </w:tabs>
        <w:spacing w:line="288" w:lineRule="auto" w:before="224" w:after="0"/>
        <w:ind w:left="1411" w:right="1146" w:hanging="244"/>
        <w:jc w:val="left"/>
        <w:rPr>
          <w:sz w:val="26"/>
        </w:rPr>
      </w:pPr>
      <w:r>
        <w:rPr>
          <w:sz w:val="26"/>
        </w:rPr>
        <w:t>The responsibilities of school staff and parents of students with a chronic condition are set out in a written format and clearly understood </w:t>
      </w:r>
      <w:r>
        <w:rPr>
          <w:spacing w:val="-3"/>
          <w:sz w:val="26"/>
        </w:rPr>
        <w:t>by </w:t>
      </w:r>
      <w:r>
        <w:rPr>
          <w:sz w:val="26"/>
        </w:rPr>
        <w:t>all parties </w:t>
      </w:r>
      <w:r>
        <w:rPr>
          <w:spacing w:val="-6"/>
          <w:sz w:val="26"/>
        </w:rPr>
        <w:t>in </w:t>
      </w:r>
      <w:r>
        <w:rPr>
          <w:sz w:val="26"/>
        </w:rPr>
        <w:t>the Healthcare Plan and Emergency Plan for each</w:t>
      </w:r>
      <w:r>
        <w:rPr>
          <w:spacing w:val="25"/>
          <w:sz w:val="26"/>
        </w:rPr>
        <w:t> </w:t>
      </w:r>
      <w:r>
        <w:rPr>
          <w:sz w:val="26"/>
        </w:rPr>
        <w:t>condition.</w:t>
      </w:r>
    </w:p>
    <w:p>
      <w:pPr>
        <w:pStyle w:val="ListParagraph"/>
        <w:numPr>
          <w:ilvl w:val="0"/>
          <w:numId w:val="11"/>
        </w:numPr>
        <w:tabs>
          <w:tab w:pos="1411" w:val="left" w:leader="none"/>
        </w:tabs>
        <w:spacing w:line="288" w:lineRule="auto" w:before="225" w:after="0"/>
        <w:ind w:left="1411" w:right="960" w:hanging="244"/>
        <w:jc w:val="left"/>
        <w:rPr>
          <w:sz w:val="26"/>
        </w:rPr>
      </w:pPr>
      <w:r>
        <w:rPr>
          <w:sz w:val="26"/>
        </w:rPr>
        <w:t>Healthcare</w:t>
      </w:r>
      <w:r>
        <w:rPr>
          <w:spacing w:val="-9"/>
          <w:sz w:val="26"/>
        </w:rPr>
        <w:t> </w:t>
      </w:r>
      <w:r>
        <w:rPr>
          <w:sz w:val="26"/>
        </w:rPr>
        <w:t>Plans</w:t>
      </w:r>
      <w:r>
        <w:rPr>
          <w:spacing w:val="-8"/>
          <w:sz w:val="26"/>
        </w:rPr>
        <w:t> </w:t>
      </w:r>
      <w:r>
        <w:rPr>
          <w:sz w:val="26"/>
        </w:rPr>
        <w:t>are</w:t>
      </w:r>
      <w:r>
        <w:rPr>
          <w:spacing w:val="-9"/>
          <w:sz w:val="26"/>
        </w:rPr>
        <w:t> </w:t>
      </w:r>
      <w:r>
        <w:rPr>
          <w:sz w:val="26"/>
        </w:rPr>
        <w:t>used</w:t>
      </w:r>
      <w:r>
        <w:rPr>
          <w:spacing w:val="-8"/>
          <w:sz w:val="26"/>
        </w:rPr>
        <w:t> </w:t>
      </w:r>
      <w:r>
        <w:rPr>
          <w:sz w:val="26"/>
        </w:rPr>
        <w:t>to</w:t>
      </w:r>
      <w:r>
        <w:rPr>
          <w:spacing w:val="-8"/>
          <w:sz w:val="26"/>
        </w:rPr>
        <w:t> </w:t>
      </w:r>
      <w:r>
        <w:rPr>
          <w:sz w:val="26"/>
        </w:rPr>
        <w:t>create</w:t>
      </w:r>
      <w:r>
        <w:rPr>
          <w:spacing w:val="-9"/>
          <w:sz w:val="26"/>
        </w:rPr>
        <w:t> </w:t>
      </w:r>
      <w:r>
        <w:rPr>
          <w:sz w:val="26"/>
        </w:rPr>
        <w:t>a</w:t>
      </w:r>
      <w:r>
        <w:rPr>
          <w:spacing w:val="-8"/>
          <w:sz w:val="26"/>
        </w:rPr>
        <w:t> </w:t>
      </w:r>
      <w:r>
        <w:rPr>
          <w:sz w:val="26"/>
        </w:rPr>
        <w:t>centralised</w:t>
      </w:r>
      <w:r>
        <w:rPr>
          <w:spacing w:val="-8"/>
          <w:sz w:val="26"/>
        </w:rPr>
        <w:t> </w:t>
      </w:r>
      <w:r>
        <w:rPr>
          <w:sz w:val="26"/>
        </w:rPr>
        <w:t>register</w:t>
      </w:r>
      <w:r>
        <w:rPr>
          <w:spacing w:val="-9"/>
          <w:sz w:val="26"/>
        </w:rPr>
        <w:t> </w:t>
      </w:r>
      <w:r>
        <w:rPr>
          <w:sz w:val="26"/>
        </w:rPr>
        <w:t>of</w:t>
      </w:r>
      <w:r>
        <w:rPr>
          <w:spacing w:val="-8"/>
          <w:sz w:val="26"/>
        </w:rPr>
        <w:t> </w:t>
      </w:r>
      <w:r>
        <w:rPr>
          <w:sz w:val="26"/>
        </w:rPr>
        <w:t>students</w:t>
      </w:r>
      <w:r>
        <w:rPr>
          <w:spacing w:val="-9"/>
          <w:sz w:val="26"/>
        </w:rPr>
        <w:t> </w:t>
      </w:r>
      <w:r>
        <w:rPr>
          <w:sz w:val="26"/>
        </w:rPr>
        <w:t>with</w:t>
      </w:r>
      <w:r>
        <w:rPr>
          <w:spacing w:val="-8"/>
          <w:sz w:val="26"/>
        </w:rPr>
        <w:t> </w:t>
      </w:r>
      <w:r>
        <w:rPr>
          <w:sz w:val="26"/>
        </w:rPr>
        <w:t>medical needs. An identified member of staff has responsibility for the register at this school.</w:t>
      </w:r>
    </w:p>
    <w:p>
      <w:pPr>
        <w:pStyle w:val="ListParagraph"/>
        <w:numPr>
          <w:ilvl w:val="0"/>
          <w:numId w:val="11"/>
        </w:numPr>
        <w:tabs>
          <w:tab w:pos="1395" w:val="left" w:leader="none"/>
        </w:tabs>
        <w:spacing w:line="288" w:lineRule="auto" w:before="224" w:after="0"/>
        <w:ind w:left="1411" w:right="963" w:hanging="244"/>
        <w:jc w:val="left"/>
        <w:rPr>
          <w:sz w:val="26"/>
        </w:rPr>
      </w:pPr>
      <w:r>
        <w:rPr>
          <w:sz w:val="26"/>
        </w:rPr>
        <w:t>The responsible member of staff follows up with the parents on any further details</w:t>
      </w:r>
      <w:r>
        <w:rPr>
          <w:spacing w:val="-11"/>
          <w:sz w:val="26"/>
        </w:rPr>
        <w:t> </w:t>
      </w:r>
      <w:r>
        <w:rPr>
          <w:sz w:val="26"/>
        </w:rPr>
        <w:t>on</w:t>
      </w:r>
      <w:r>
        <w:rPr>
          <w:spacing w:val="-10"/>
          <w:sz w:val="26"/>
        </w:rPr>
        <w:t> </w:t>
      </w:r>
      <w:r>
        <w:rPr>
          <w:sz w:val="26"/>
        </w:rPr>
        <w:t>a</w:t>
      </w:r>
      <w:r>
        <w:rPr>
          <w:spacing w:val="-10"/>
          <w:sz w:val="26"/>
        </w:rPr>
        <w:t> </w:t>
      </w:r>
      <w:r>
        <w:rPr>
          <w:sz w:val="26"/>
        </w:rPr>
        <w:t>student’s</w:t>
      </w:r>
      <w:r>
        <w:rPr>
          <w:spacing w:val="-11"/>
          <w:sz w:val="26"/>
        </w:rPr>
        <w:t> </w:t>
      </w:r>
      <w:r>
        <w:rPr>
          <w:sz w:val="26"/>
        </w:rPr>
        <w:t>Healthcare</w:t>
      </w:r>
      <w:r>
        <w:rPr>
          <w:spacing w:val="-10"/>
          <w:sz w:val="26"/>
        </w:rPr>
        <w:t> </w:t>
      </w:r>
      <w:r>
        <w:rPr>
          <w:sz w:val="26"/>
        </w:rPr>
        <w:t>Plan</w:t>
      </w:r>
      <w:r>
        <w:rPr>
          <w:spacing w:val="-10"/>
          <w:sz w:val="26"/>
        </w:rPr>
        <w:t> </w:t>
      </w:r>
      <w:r>
        <w:rPr>
          <w:sz w:val="26"/>
        </w:rPr>
        <w:t>required,</w:t>
      </w:r>
      <w:r>
        <w:rPr>
          <w:spacing w:val="-18"/>
          <w:sz w:val="26"/>
        </w:rPr>
        <w:t> </w:t>
      </w:r>
      <w:r>
        <w:rPr>
          <w:sz w:val="26"/>
        </w:rPr>
        <w:t>or</w:t>
      </w:r>
      <w:r>
        <w:rPr>
          <w:spacing w:val="-11"/>
          <w:sz w:val="26"/>
        </w:rPr>
        <w:t> </w:t>
      </w:r>
      <w:r>
        <w:rPr>
          <w:sz w:val="26"/>
        </w:rPr>
        <w:t>if</w:t>
      </w:r>
      <w:r>
        <w:rPr>
          <w:spacing w:val="-10"/>
          <w:sz w:val="26"/>
        </w:rPr>
        <w:t> </w:t>
      </w:r>
      <w:r>
        <w:rPr>
          <w:sz w:val="26"/>
        </w:rPr>
        <w:t>permission</w:t>
      </w:r>
      <w:r>
        <w:rPr>
          <w:spacing w:val="-10"/>
          <w:sz w:val="26"/>
        </w:rPr>
        <w:t> </w:t>
      </w:r>
      <w:r>
        <w:rPr>
          <w:sz w:val="26"/>
        </w:rPr>
        <w:t>for</w:t>
      </w:r>
      <w:r>
        <w:rPr>
          <w:spacing w:val="-11"/>
          <w:sz w:val="26"/>
        </w:rPr>
        <w:t> </w:t>
      </w:r>
      <w:r>
        <w:rPr>
          <w:sz w:val="26"/>
        </w:rPr>
        <w:t>administration of medication is unclear or</w:t>
      </w:r>
      <w:r>
        <w:rPr>
          <w:spacing w:val="22"/>
          <w:sz w:val="26"/>
        </w:rPr>
        <w:t> </w:t>
      </w:r>
      <w:r>
        <w:rPr>
          <w:sz w:val="26"/>
        </w:rPr>
        <w:t>incomplete.</w:t>
      </w:r>
    </w:p>
    <w:p>
      <w:pPr>
        <w:pStyle w:val="Heading8"/>
        <w:spacing w:before="248"/>
        <w:ind w:left="787"/>
      </w:pPr>
      <w:r>
        <w:rPr/>
        <w:t>ONGOING COMMUNICATION AND REVIEW OF HEALTHCARE PLANS</w:t>
      </w:r>
    </w:p>
    <w:p>
      <w:pPr>
        <w:pStyle w:val="BodyText"/>
        <w:spacing w:before="1"/>
        <w:rPr>
          <w:rFonts w:ascii="Arial"/>
        </w:rPr>
      </w:pPr>
    </w:p>
    <w:p>
      <w:pPr>
        <w:pStyle w:val="ListParagraph"/>
        <w:numPr>
          <w:ilvl w:val="0"/>
          <w:numId w:val="13"/>
        </w:numPr>
        <w:tabs>
          <w:tab w:pos="1412" w:val="left" w:leader="none"/>
        </w:tabs>
        <w:spacing w:line="288" w:lineRule="auto" w:before="0" w:after="0"/>
        <w:ind w:left="1410" w:right="981" w:hanging="244"/>
        <w:jc w:val="left"/>
        <w:rPr>
          <w:sz w:val="26"/>
        </w:rPr>
      </w:pPr>
      <w:r>
        <w:rPr>
          <w:sz w:val="26"/>
        </w:rPr>
        <w:t>Parents of students at this school are regularly reminded to update their child’s Healthcare Plan with changes to things such as their symptoms (getting better </w:t>
      </w:r>
      <w:r>
        <w:rPr>
          <w:spacing w:val="-6"/>
          <w:sz w:val="26"/>
        </w:rPr>
        <w:t>or </w:t>
      </w:r>
      <w:r>
        <w:rPr>
          <w:sz w:val="26"/>
        </w:rPr>
        <w:t>worse) or their</w:t>
      </w:r>
      <w:r>
        <w:rPr>
          <w:spacing w:val="13"/>
          <w:sz w:val="26"/>
        </w:rPr>
        <w:t> </w:t>
      </w:r>
      <w:r>
        <w:rPr>
          <w:sz w:val="26"/>
        </w:rPr>
        <w:t>medication.</w:t>
      </w:r>
    </w:p>
    <w:p>
      <w:pPr>
        <w:pStyle w:val="ListParagraph"/>
        <w:numPr>
          <w:ilvl w:val="0"/>
          <w:numId w:val="13"/>
        </w:numPr>
        <w:tabs>
          <w:tab w:pos="1412" w:val="left" w:leader="none"/>
        </w:tabs>
        <w:spacing w:line="288" w:lineRule="auto" w:before="225" w:after="0"/>
        <w:ind w:left="1410" w:right="963" w:hanging="244"/>
        <w:jc w:val="left"/>
        <w:rPr>
          <w:sz w:val="26"/>
        </w:rPr>
      </w:pPr>
      <w:r>
        <w:rPr>
          <w:sz w:val="26"/>
        </w:rPr>
        <w:t>Staff at this school use opportunities such as teacher–parent meetings to check that information held </w:t>
      </w:r>
      <w:r>
        <w:rPr>
          <w:spacing w:val="-3"/>
          <w:sz w:val="26"/>
        </w:rPr>
        <w:t>by </w:t>
      </w:r>
      <w:r>
        <w:rPr>
          <w:sz w:val="26"/>
        </w:rPr>
        <w:t>the school on a student’s condition is accurate and up to date.</w:t>
      </w:r>
    </w:p>
    <w:p>
      <w:pPr>
        <w:pStyle w:val="ListParagraph"/>
        <w:numPr>
          <w:ilvl w:val="0"/>
          <w:numId w:val="13"/>
        </w:numPr>
        <w:tabs>
          <w:tab w:pos="1411" w:val="left" w:leader="none"/>
        </w:tabs>
        <w:spacing w:line="288" w:lineRule="auto" w:before="224" w:after="0"/>
        <w:ind w:left="1410" w:right="1739" w:hanging="244"/>
        <w:jc w:val="left"/>
        <w:rPr>
          <w:sz w:val="26"/>
        </w:rPr>
      </w:pPr>
      <w:r>
        <w:rPr>
          <w:sz w:val="26"/>
        </w:rPr>
        <w:t>All students with a Healthcare Plan at this school have their plan </w:t>
      </w:r>
      <w:r>
        <w:rPr>
          <w:spacing w:val="-3"/>
          <w:sz w:val="26"/>
        </w:rPr>
        <w:t>routinely </w:t>
      </w:r>
      <w:r>
        <w:rPr>
          <w:sz w:val="26"/>
        </w:rPr>
        <w:t>discussed and reviewed at least once a</w:t>
      </w:r>
      <w:r>
        <w:rPr>
          <w:spacing w:val="25"/>
          <w:sz w:val="26"/>
        </w:rPr>
        <w:t> </w:t>
      </w:r>
      <w:r>
        <w:rPr>
          <w:spacing w:val="-3"/>
          <w:sz w:val="26"/>
        </w:rPr>
        <w:t>year.</w:t>
      </w:r>
    </w:p>
    <w:p>
      <w:pPr>
        <w:pStyle w:val="Heading8"/>
        <w:spacing w:before="249"/>
        <w:ind w:left="787"/>
      </w:pPr>
      <w:r>
        <w:rPr>
          <w:w w:val="95"/>
        </w:rPr>
        <w:t>STORAGE AND ACCESS TO HEALTHCARE PLANS</w:t>
      </w:r>
    </w:p>
    <w:p>
      <w:pPr>
        <w:pStyle w:val="BodyText"/>
        <w:spacing w:before="1"/>
        <w:rPr>
          <w:rFonts w:ascii="Arial"/>
        </w:rPr>
      </w:pPr>
    </w:p>
    <w:p>
      <w:pPr>
        <w:pStyle w:val="ListParagraph"/>
        <w:numPr>
          <w:ilvl w:val="0"/>
          <w:numId w:val="14"/>
        </w:numPr>
        <w:tabs>
          <w:tab w:pos="1412" w:val="left" w:leader="none"/>
        </w:tabs>
        <w:spacing w:line="288" w:lineRule="auto" w:before="0" w:after="0"/>
        <w:ind w:left="1410" w:right="1671" w:hanging="244"/>
        <w:jc w:val="left"/>
        <w:rPr>
          <w:sz w:val="26"/>
        </w:rPr>
      </w:pPr>
      <w:r>
        <w:rPr>
          <w:sz w:val="26"/>
        </w:rPr>
        <w:t>Parents of students at this school are provided with a copy of the </w:t>
      </w:r>
      <w:r>
        <w:rPr>
          <w:spacing w:val="-3"/>
          <w:sz w:val="26"/>
        </w:rPr>
        <w:t>student’s </w:t>
      </w:r>
      <w:r>
        <w:rPr>
          <w:sz w:val="26"/>
        </w:rPr>
        <w:t>current agreed Healthcare</w:t>
      </w:r>
      <w:r>
        <w:rPr>
          <w:spacing w:val="12"/>
          <w:sz w:val="26"/>
        </w:rPr>
        <w:t> </w:t>
      </w:r>
      <w:r>
        <w:rPr>
          <w:sz w:val="26"/>
        </w:rPr>
        <w:t>Plan.</w:t>
      </w:r>
    </w:p>
    <w:p>
      <w:pPr>
        <w:pStyle w:val="BodyText"/>
        <w:rPr>
          <w:sz w:val="20"/>
        </w:rPr>
      </w:pPr>
    </w:p>
    <w:p>
      <w:pPr>
        <w:pStyle w:val="BodyText"/>
        <w:spacing w:before="7"/>
        <w:rPr>
          <w:sz w:val="23"/>
        </w:rPr>
      </w:pPr>
    </w:p>
    <w:p>
      <w:pPr>
        <w:pStyle w:val="Heading3"/>
        <w:ind w:right="104"/>
      </w:pPr>
      <w:r>
        <w:rPr>
          <w:w w:val="90"/>
        </w:rPr>
        <w:t>13</w:t>
      </w:r>
    </w:p>
    <w:p>
      <w:pPr>
        <w:spacing w:after="0"/>
        <w:sectPr>
          <w:pgSz w:w="11910" w:h="16840"/>
          <w:pgMar w:top="600" w:bottom="0" w:left="460" w:right="460"/>
        </w:sectPr>
      </w:pPr>
    </w:p>
    <w:p>
      <w:pPr>
        <w:pStyle w:val="BodyText"/>
        <w:rPr>
          <w:rFonts w:ascii="Trebuchet MS"/>
          <w:b/>
          <w:sz w:val="20"/>
        </w:rPr>
      </w:pPr>
      <w:r>
        <w:rPr/>
        <w:pict>
          <v:group style="position:absolute;margin-left:0pt;margin-top:30.778614pt;width:578.3pt;height:53.25pt;mso-position-horizontal-relative:page;mso-position-vertical-relative:page;z-index:-257966080"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000001pt;margin-top:181.418015pt;width:28.35pt;height:580.65pt;mso-position-horizontal-relative:page;mso-position-vertical-relative:page;z-index:-257965056"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ListParagraph"/>
        <w:numPr>
          <w:ilvl w:val="0"/>
          <w:numId w:val="14"/>
        </w:numPr>
        <w:tabs>
          <w:tab w:pos="1412" w:val="left" w:leader="none"/>
        </w:tabs>
        <w:spacing w:line="240" w:lineRule="auto" w:before="74" w:after="0"/>
        <w:ind w:left="1411" w:right="0" w:hanging="245"/>
        <w:jc w:val="left"/>
        <w:rPr>
          <w:sz w:val="26"/>
        </w:rPr>
      </w:pPr>
      <w:r>
        <w:rPr>
          <w:sz w:val="26"/>
        </w:rPr>
        <w:t>Healthcare Plans are kept in a secure central location at</w:t>
      </w:r>
      <w:r>
        <w:rPr>
          <w:spacing w:val="35"/>
          <w:sz w:val="26"/>
        </w:rPr>
        <w:t> </w:t>
      </w:r>
      <w:r>
        <w:rPr>
          <w:sz w:val="26"/>
        </w:rPr>
        <w:t>school.</w:t>
      </w:r>
    </w:p>
    <w:p>
      <w:pPr>
        <w:pStyle w:val="BodyText"/>
        <w:spacing w:before="9"/>
        <w:rPr>
          <w:sz w:val="23"/>
        </w:rPr>
      </w:pPr>
    </w:p>
    <w:p>
      <w:pPr>
        <w:pStyle w:val="ListParagraph"/>
        <w:numPr>
          <w:ilvl w:val="0"/>
          <w:numId w:val="14"/>
        </w:numPr>
        <w:tabs>
          <w:tab w:pos="1395" w:val="left" w:leader="none"/>
        </w:tabs>
        <w:spacing w:line="288" w:lineRule="auto" w:before="0" w:after="0"/>
        <w:ind w:left="1410" w:right="1002" w:hanging="244"/>
        <w:jc w:val="left"/>
        <w:rPr>
          <w:sz w:val="26"/>
        </w:rPr>
      </w:pPr>
      <w:r>
        <w:rPr>
          <w:sz w:val="26"/>
        </w:rPr>
        <w:t>All members of staff who work with students have access to the Healthcare Plans of students in their</w:t>
      </w:r>
      <w:r>
        <w:rPr>
          <w:spacing w:val="18"/>
          <w:sz w:val="26"/>
        </w:rPr>
        <w:t> </w:t>
      </w:r>
      <w:r>
        <w:rPr>
          <w:sz w:val="26"/>
        </w:rPr>
        <w:t>care.</w:t>
      </w:r>
    </w:p>
    <w:p>
      <w:pPr>
        <w:pStyle w:val="ListParagraph"/>
        <w:numPr>
          <w:ilvl w:val="0"/>
          <w:numId w:val="14"/>
        </w:numPr>
        <w:tabs>
          <w:tab w:pos="1395" w:val="left" w:leader="none"/>
        </w:tabs>
        <w:spacing w:line="288" w:lineRule="auto" w:before="225" w:after="0"/>
        <w:ind w:left="1410" w:right="1246" w:hanging="244"/>
        <w:jc w:val="left"/>
        <w:rPr>
          <w:sz w:val="26"/>
        </w:rPr>
      </w:pPr>
      <w:r>
        <w:rPr>
          <w:sz w:val="26"/>
        </w:rPr>
        <w:t>The</w:t>
      </w:r>
      <w:r>
        <w:rPr>
          <w:spacing w:val="-6"/>
          <w:sz w:val="26"/>
        </w:rPr>
        <w:t> </w:t>
      </w:r>
      <w:r>
        <w:rPr>
          <w:sz w:val="26"/>
        </w:rPr>
        <w:t>school</w:t>
      </w:r>
      <w:r>
        <w:rPr>
          <w:spacing w:val="-6"/>
          <w:sz w:val="26"/>
        </w:rPr>
        <w:t> </w:t>
      </w:r>
      <w:r>
        <w:rPr>
          <w:sz w:val="26"/>
        </w:rPr>
        <w:t>ensures</w:t>
      </w:r>
      <w:r>
        <w:rPr>
          <w:spacing w:val="-5"/>
          <w:sz w:val="26"/>
        </w:rPr>
        <w:t> </w:t>
      </w:r>
      <w:r>
        <w:rPr>
          <w:sz w:val="26"/>
        </w:rPr>
        <w:t>that</w:t>
      </w:r>
      <w:r>
        <w:rPr>
          <w:spacing w:val="-6"/>
          <w:sz w:val="26"/>
        </w:rPr>
        <w:t> </w:t>
      </w:r>
      <w:r>
        <w:rPr>
          <w:sz w:val="26"/>
        </w:rPr>
        <w:t>substitute/temporary</w:t>
      </w:r>
      <w:r>
        <w:rPr>
          <w:spacing w:val="-5"/>
          <w:sz w:val="26"/>
        </w:rPr>
        <w:t> </w:t>
      </w:r>
      <w:r>
        <w:rPr>
          <w:sz w:val="26"/>
        </w:rPr>
        <w:t>teachers</w:t>
      </w:r>
      <w:r>
        <w:rPr>
          <w:spacing w:val="-6"/>
          <w:sz w:val="26"/>
        </w:rPr>
        <w:t> </w:t>
      </w:r>
      <w:r>
        <w:rPr>
          <w:sz w:val="26"/>
        </w:rPr>
        <w:t>are</w:t>
      </w:r>
      <w:r>
        <w:rPr>
          <w:spacing w:val="-5"/>
          <w:sz w:val="26"/>
        </w:rPr>
        <w:t> </w:t>
      </w:r>
      <w:r>
        <w:rPr>
          <w:sz w:val="26"/>
        </w:rPr>
        <w:t>made</w:t>
      </w:r>
      <w:r>
        <w:rPr>
          <w:spacing w:val="-6"/>
          <w:sz w:val="26"/>
        </w:rPr>
        <w:t> </w:t>
      </w:r>
      <w:r>
        <w:rPr>
          <w:spacing w:val="-3"/>
          <w:sz w:val="26"/>
        </w:rPr>
        <w:t>aware</w:t>
      </w:r>
      <w:r>
        <w:rPr>
          <w:spacing w:val="-6"/>
          <w:sz w:val="26"/>
        </w:rPr>
        <w:t> </w:t>
      </w:r>
      <w:r>
        <w:rPr>
          <w:sz w:val="26"/>
        </w:rPr>
        <w:t>of</w:t>
      </w:r>
      <w:r>
        <w:rPr>
          <w:spacing w:val="-5"/>
          <w:sz w:val="26"/>
        </w:rPr>
        <w:t> </w:t>
      </w:r>
      <w:r>
        <w:rPr>
          <w:sz w:val="26"/>
        </w:rPr>
        <w:t>(and have access to) the Healthcare Plans of students in their</w:t>
      </w:r>
      <w:r>
        <w:rPr>
          <w:spacing w:val="32"/>
          <w:sz w:val="26"/>
        </w:rPr>
        <w:t> </w:t>
      </w:r>
      <w:r>
        <w:rPr>
          <w:sz w:val="26"/>
        </w:rPr>
        <w:t>care.</w:t>
      </w:r>
    </w:p>
    <w:p>
      <w:pPr>
        <w:pStyle w:val="ListParagraph"/>
        <w:numPr>
          <w:ilvl w:val="0"/>
          <w:numId w:val="14"/>
        </w:numPr>
        <w:tabs>
          <w:tab w:pos="1395" w:val="left" w:leader="none"/>
        </w:tabs>
        <w:spacing w:line="240" w:lineRule="auto" w:before="225" w:after="0"/>
        <w:ind w:left="1394" w:right="0" w:hanging="228"/>
        <w:jc w:val="left"/>
        <w:rPr>
          <w:sz w:val="26"/>
        </w:rPr>
      </w:pPr>
      <w:r>
        <w:rPr>
          <w:sz w:val="26"/>
        </w:rPr>
        <w:t>This school ensures that all staff protect student</w:t>
      </w:r>
      <w:r>
        <w:rPr>
          <w:spacing w:val="35"/>
          <w:sz w:val="26"/>
        </w:rPr>
        <w:t> </w:t>
      </w:r>
      <w:r>
        <w:rPr>
          <w:sz w:val="26"/>
        </w:rPr>
        <w:t>confidentiality.</w:t>
      </w:r>
    </w:p>
    <w:p>
      <w:pPr>
        <w:pStyle w:val="BodyText"/>
        <w:spacing w:before="9"/>
        <w:rPr>
          <w:sz w:val="23"/>
        </w:rPr>
      </w:pPr>
    </w:p>
    <w:p>
      <w:pPr>
        <w:pStyle w:val="ListParagraph"/>
        <w:numPr>
          <w:ilvl w:val="0"/>
          <w:numId w:val="14"/>
        </w:numPr>
        <w:tabs>
          <w:tab w:pos="1395" w:val="left" w:leader="none"/>
        </w:tabs>
        <w:spacing w:line="288" w:lineRule="auto" w:before="0" w:after="0"/>
        <w:ind w:left="1410" w:right="1237" w:hanging="244"/>
        <w:jc w:val="left"/>
        <w:rPr>
          <w:sz w:val="26"/>
        </w:rPr>
      </w:pPr>
      <w:r>
        <w:rPr>
          <w:sz w:val="26"/>
        </w:rPr>
        <w:t>This school seeks permission from parents to allow the Healthcare Plan to be sent</w:t>
      </w:r>
      <w:r>
        <w:rPr>
          <w:spacing w:val="-6"/>
          <w:sz w:val="26"/>
        </w:rPr>
        <w:t> </w:t>
      </w:r>
      <w:r>
        <w:rPr>
          <w:sz w:val="26"/>
        </w:rPr>
        <w:t>ahead</w:t>
      </w:r>
      <w:r>
        <w:rPr>
          <w:spacing w:val="-6"/>
          <w:sz w:val="26"/>
        </w:rPr>
        <w:t> </w:t>
      </w:r>
      <w:r>
        <w:rPr>
          <w:sz w:val="26"/>
        </w:rPr>
        <w:t>to</w:t>
      </w:r>
      <w:r>
        <w:rPr>
          <w:spacing w:val="-5"/>
          <w:sz w:val="26"/>
        </w:rPr>
        <w:t> </w:t>
      </w:r>
      <w:r>
        <w:rPr>
          <w:sz w:val="26"/>
        </w:rPr>
        <w:t>emergency</w:t>
      </w:r>
      <w:r>
        <w:rPr>
          <w:spacing w:val="-6"/>
          <w:sz w:val="26"/>
        </w:rPr>
        <w:t> </w:t>
      </w:r>
      <w:r>
        <w:rPr>
          <w:sz w:val="26"/>
        </w:rPr>
        <w:t>care</w:t>
      </w:r>
      <w:r>
        <w:rPr>
          <w:spacing w:val="-5"/>
          <w:sz w:val="26"/>
        </w:rPr>
        <w:t> </w:t>
      </w:r>
      <w:r>
        <w:rPr>
          <w:sz w:val="26"/>
        </w:rPr>
        <w:t>staff</w:t>
      </w:r>
      <w:r>
        <w:rPr>
          <w:spacing w:val="-6"/>
          <w:sz w:val="26"/>
        </w:rPr>
        <w:t> </w:t>
      </w:r>
      <w:r>
        <w:rPr>
          <w:sz w:val="26"/>
        </w:rPr>
        <w:t>should</w:t>
      </w:r>
      <w:r>
        <w:rPr>
          <w:spacing w:val="-6"/>
          <w:sz w:val="26"/>
        </w:rPr>
        <w:t> </w:t>
      </w:r>
      <w:r>
        <w:rPr>
          <w:sz w:val="26"/>
        </w:rPr>
        <w:t>an</w:t>
      </w:r>
      <w:r>
        <w:rPr>
          <w:spacing w:val="-5"/>
          <w:sz w:val="26"/>
        </w:rPr>
        <w:t> </w:t>
      </w:r>
      <w:r>
        <w:rPr>
          <w:sz w:val="26"/>
        </w:rPr>
        <w:t>emergency</w:t>
      </w:r>
      <w:r>
        <w:rPr>
          <w:spacing w:val="-6"/>
          <w:sz w:val="26"/>
        </w:rPr>
        <w:t> </w:t>
      </w:r>
      <w:r>
        <w:rPr>
          <w:sz w:val="26"/>
        </w:rPr>
        <w:t>happen</w:t>
      </w:r>
      <w:r>
        <w:rPr>
          <w:spacing w:val="-5"/>
          <w:sz w:val="26"/>
        </w:rPr>
        <w:t> </w:t>
      </w:r>
      <w:r>
        <w:rPr>
          <w:sz w:val="26"/>
        </w:rPr>
        <w:t>during</w:t>
      </w:r>
      <w:r>
        <w:rPr>
          <w:spacing w:val="-6"/>
          <w:sz w:val="26"/>
        </w:rPr>
        <w:t> </w:t>
      </w:r>
      <w:r>
        <w:rPr>
          <w:sz w:val="26"/>
        </w:rPr>
        <w:t>school hours or at a school activity outside the normal school </w:t>
      </w:r>
      <w:r>
        <w:rPr>
          <w:spacing w:val="-5"/>
          <w:sz w:val="26"/>
        </w:rPr>
        <w:t>day. </w:t>
      </w:r>
      <w:r>
        <w:rPr>
          <w:sz w:val="26"/>
        </w:rPr>
        <w:t>This permission is included on the Healthcare</w:t>
      </w:r>
      <w:r>
        <w:rPr>
          <w:spacing w:val="17"/>
          <w:sz w:val="26"/>
        </w:rPr>
        <w:t> </w:t>
      </w:r>
      <w:r>
        <w:rPr>
          <w:sz w:val="26"/>
        </w:rPr>
        <w:t>Plan.</w:t>
      </w:r>
    </w:p>
    <w:p>
      <w:pPr>
        <w:pStyle w:val="Heading8"/>
        <w:spacing w:before="248"/>
        <w:ind w:left="787"/>
      </w:pPr>
      <w:r>
        <w:rPr>
          <w:w w:val="95"/>
        </w:rPr>
        <w:t>USE OF HEALTHCARE PLANS</w:t>
      </w:r>
    </w:p>
    <w:p>
      <w:pPr>
        <w:pStyle w:val="BodyText"/>
        <w:rPr>
          <w:rFonts w:ascii="Arial"/>
        </w:rPr>
      </w:pPr>
    </w:p>
    <w:p>
      <w:pPr>
        <w:pStyle w:val="BodyText"/>
        <w:spacing w:before="1"/>
        <w:ind w:left="787"/>
      </w:pPr>
      <w:r>
        <w:rPr/>
        <w:t>Healthcare Plans are used by this school to:</w:t>
      </w:r>
    </w:p>
    <w:p>
      <w:pPr>
        <w:pStyle w:val="BodyText"/>
        <w:spacing w:before="4"/>
        <w:rPr>
          <w:sz w:val="25"/>
        </w:rPr>
      </w:pPr>
    </w:p>
    <w:p>
      <w:pPr>
        <w:pStyle w:val="ListParagraph"/>
        <w:numPr>
          <w:ilvl w:val="0"/>
          <w:numId w:val="15"/>
        </w:numPr>
        <w:tabs>
          <w:tab w:pos="1347" w:val="left" w:leader="none"/>
        </w:tabs>
        <w:spacing w:line="288" w:lineRule="auto" w:before="0" w:after="0"/>
        <w:ind w:left="1347" w:right="1855" w:hanging="180"/>
        <w:jc w:val="left"/>
        <w:rPr>
          <w:sz w:val="26"/>
        </w:rPr>
      </w:pPr>
      <w:r>
        <w:rPr>
          <w:sz w:val="26"/>
        </w:rPr>
        <w:t>Inform</w:t>
      </w:r>
      <w:r>
        <w:rPr>
          <w:spacing w:val="-7"/>
          <w:sz w:val="26"/>
        </w:rPr>
        <w:t> </w:t>
      </w:r>
      <w:r>
        <w:rPr>
          <w:sz w:val="26"/>
        </w:rPr>
        <w:t>the</w:t>
      </w:r>
      <w:r>
        <w:rPr>
          <w:spacing w:val="-6"/>
          <w:sz w:val="26"/>
        </w:rPr>
        <w:t> </w:t>
      </w:r>
      <w:r>
        <w:rPr>
          <w:sz w:val="26"/>
        </w:rPr>
        <w:t>appropriate</w:t>
      </w:r>
      <w:r>
        <w:rPr>
          <w:spacing w:val="-7"/>
          <w:sz w:val="26"/>
        </w:rPr>
        <w:t> </w:t>
      </w:r>
      <w:r>
        <w:rPr>
          <w:sz w:val="26"/>
        </w:rPr>
        <w:t>staff</w:t>
      </w:r>
      <w:r>
        <w:rPr>
          <w:spacing w:val="-6"/>
          <w:sz w:val="26"/>
        </w:rPr>
        <w:t> </w:t>
      </w:r>
      <w:r>
        <w:rPr>
          <w:sz w:val="26"/>
        </w:rPr>
        <w:t>and</w:t>
      </w:r>
      <w:r>
        <w:rPr>
          <w:spacing w:val="-7"/>
          <w:sz w:val="26"/>
        </w:rPr>
        <w:t> </w:t>
      </w:r>
      <w:r>
        <w:rPr>
          <w:sz w:val="26"/>
        </w:rPr>
        <w:t>substitute/temporary</w:t>
      </w:r>
      <w:r>
        <w:rPr>
          <w:spacing w:val="-6"/>
          <w:sz w:val="26"/>
        </w:rPr>
        <w:t> </w:t>
      </w:r>
      <w:r>
        <w:rPr>
          <w:sz w:val="26"/>
        </w:rPr>
        <w:t>teachers</w:t>
      </w:r>
      <w:r>
        <w:rPr>
          <w:spacing w:val="-7"/>
          <w:sz w:val="26"/>
        </w:rPr>
        <w:t> </w:t>
      </w:r>
      <w:r>
        <w:rPr>
          <w:sz w:val="26"/>
        </w:rPr>
        <w:t>about</w:t>
      </w:r>
      <w:r>
        <w:rPr>
          <w:spacing w:val="-6"/>
          <w:sz w:val="26"/>
        </w:rPr>
        <w:t> </w:t>
      </w:r>
      <w:r>
        <w:rPr>
          <w:spacing w:val="-4"/>
          <w:sz w:val="26"/>
        </w:rPr>
        <w:t>the </w:t>
      </w:r>
      <w:r>
        <w:rPr>
          <w:sz w:val="26"/>
        </w:rPr>
        <w:t>individual needs of a student with a chronic condition in their</w:t>
      </w:r>
      <w:r>
        <w:rPr>
          <w:spacing w:val="30"/>
          <w:sz w:val="26"/>
        </w:rPr>
        <w:t> </w:t>
      </w:r>
      <w:r>
        <w:rPr>
          <w:sz w:val="26"/>
        </w:rPr>
        <w:t>care</w:t>
      </w:r>
    </w:p>
    <w:p>
      <w:pPr>
        <w:pStyle w:val="ListParagraph"/>
        <w:numPr>
          <w:ilvl w:val="0"/>
          <w:numId w:val="15"/>
        </w:numPr>
        <w:tabs>
          <w:tab w:pos="1347" w:val="left" w:leader="none"/>
        </w:tabs>
        <w:spacing w:line="288" w:lineRule="auto" w:before="18" w:after="0"/>
        <w:ind w:left="1347" w:right="956" w:hanging="180"/>
        <w:jc w:val="left"/>
        <w:rPr>
          <w:sz w:val="26"/>
        </w:rPr>
      </w:pPr>
      <w:r>
        <w:rPr>
          <w:sz w:val="26"/>
        </w:rPr>
        <w:t>Remind students with chronic conditions to take their medication when they </w:t>
      </w:r>
      <w:r>
        <w:rPr>
          <w:spacing w:val="-3"/>
          <w:sz w:val="26"/>
        </w:rPr>
        <w:t>need </w:t>
      </w:r>
      <w:r>
        <w:rPr>
          <w:sz w:val="26"/>
        </w:rPr>
        <w:t>to and if appropriate, remind them to keep their emergency medication with them at all</w:t>
      </w:r>
      <w:r>
        <w:rPr>
          <w:spacing w:val="15"/>
          <w:sz w:val="26"/>
        </w:rPr>
        <w:t> </w:t>
      </w:r>
      <w:r>
        <w:rPr>
          <w:sz w:val="26"/>
        </w:rPr>
        <w:t>times</w:t>
      </w:r>
    </w:p>
    <w:p>
      <w:pPr>
        <w:pStyle w:val="ListParagraph"/>
        <w:numPr>
          <w:ilvl w:val="0"/>
          <w:numId w:val="15"/>
        </w:numPr>
        <w:tabs>
          <w:tab w:pos="1347" w:val="left" w:leader="none"/>
        </w:tabs>
        <w:spacing w:line="288" w:lineRule="auto" w:before="18" w:after="0"/>
        <w:ind w:left="1347" w:right="1457" w:hanging="180"/>
        <w:jc w:val="left"/>
        <w:rPr>
          <w:sz w:val="26"/>
        </w:rPr>
      </w:pPr>
      <w:r>
        <w:rPr>
          <w:sz w:val="26"/>
        </w:rPr>
        <w:t>Identify common or important individual triggers for students with chronic conditions at school that bring on symptoms and can cause emergencies. </w:t>
      </w:r>
      <w:r>
        <w:rPr>
          <w:spacing w:val="-5"/>
          <w:sz w:val="26"/>
        </w:rPr>
        <w:t>This </w:t>
      </w:r>
      <w:r>
        <w:rPr>
          <w:sz w:val="26"/>
        </w:rPr>
        <w:t>school uses this information to help reduce the impact of common</w:t>
      </w:r>
      <w:r>
        <w:rPr>
          <w:spacing w:val="20"/>
          <w:sz w:val="26"/>
        </w:rPr>
        <w:t> </w:t>
      </w:r>
      <w:r>
        <w:rPr>
          <w:sz w:val="26"/>
        </w:rPr>
        <w:t>triggers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3"/>
        <w:spacing w:before="80"/>
        <w:ind w:left="106"/>
        <w:jc w:val="left"/>
      </w:pPr>
      <w:r>
        <w:rPr/>
        <w:t>14</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63008"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566.929077pt;margin-top:181.417007pt;width:28.35pt;height:580.65pt;mso-position-horizontal-relative:page;mso-position-vertical-relative:page;z-index:251741184"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w w:val="110"/>
        </w:rPr>
        <w:t>Statement C</w:t>
      </w:r>
    </w:p>
    <w:p>
      <w:pPr>
        <w:pStyle w:val="BodyText"/>
        <w:spacing w:before="5"/>
        <w:rPr>
          <w:b/>
          <w:sz w:val="32"/>
        </w:rPr>
      </w:pPr>
    </w:p>
    <w:p>
      <w:pPr>
        <w:pStyle w:val="Heading8"/>
        <w:spacing w:line="312" w:lineRule="auto"/>
        <w:ind w:left="787" w:right="987"/>
      </w:pPr>
      <w:r>
        <w:rPr>
          <w:w w:val="95"/>
        </w:rPr>
        <w:t>This</w:t>
      </w:r>
      <w:r>
        <w:rPr>
          <w:spacing w:val="-13"/>
          <w:w w:val="95"/>
        </w:rPr>
        <w:t> </w:t>
      </w:r>
      <w:r>
        <w:rPr>
          <w:w w:val="95"/>
        </w:rPr>
        <w:t>school</w:t>
      </w:r>
      <w:r>
        <w:rPr>
          <w:spacing w:val="-12"/>
          <w:w w:val="95"/>
        </w:rPr>
        <w:t> </w:t>
      </w:r>
      <w:r>
        <w:rPr>
          <w:w w:val="95"/>
        </w:rPr>
        <w:t>has</w:t>
      </w:r>
      <w:r>
        <w:rPr>
          <w:spacing w:val="-12"/>
          <w:w w:val="95"/>
        </w:rPr>
        <w:t> </w:t>
      </w:r>
      <w:r>
        <w:rPr>
          <w:w w:val="95"/>
        </w:rPr>
        <w:t>clear</w:t>
      </w:r>
      <w:r>
        <w:rPr>
          <w:spacing w:val="-12"/>
          <w:w w:val="95"/>
        </w:rPr>
        <w:t> </w:t>
      </w:r>
      <w:r>
        <w:rPr>
          <w:w w:val="95"/>
        </w:rPr>
        <w:t>guidance</w:t>
      </w:r>
      <w:r>
        <w:rPr>
          <w:spacing w:val="-13"/>
          <w:w w:val="95"/>
        </w:rPr>
        <w:t> </w:t>
      </w:r>
      <w:r>
        <w:rPr>
          <w:w w:val="95"/>
        </w:rPr>
        <w:t>on</w:t>
      </w:r>
      <w:r>
        <w:rPr>
          <w:spacing w:val="-12"/>
          <w:w w:val="95"/>
        </w:rPr>
        <w:t> </w:t>
      </w:r>
      <w:r>
        <w:rPr>
          <w:w w:val="95"/>
        </w:rPr>
        <w:t>the</w:t>
      </w:r>
      <w:r>
        <w:rPr>
          <w:spacing w:val="-12"/>
          <w:w w:val="95"/>
        </w:rPr>
        <w:t> </w:t>
      </w:r>
      <w:r>
        <w:rPr>
          <w:w w:val="95"/>
        </w:rPr>
        <w:t>administration</w:t>
      </w:r>
      <w:r>
        <w:rPr>
          <w:spacing w:val="-12"/>
          <w:w w:val="95"/>
        </w:rPr>
        <w:t> </w:t>
      </w:r>
      <w:r>
        <w:rPr>
          <w:w w:val="95"/>
        </w:rPr>
        <w:t>and</w:t>
      </w:r>
      <w:r>
        <w:rPr>
          <w:spacing w:val="-13"/>
          <w:w w:val="95"/>
        </w:rPr>
        <w:t> </w:t>
      </w:r>
      <w:r>
        <w:rPr>
          <w:w w:val="95"/>
        </w:rPr>
        <w:t>storage</w:t>
      </w:r>
      <w:r>
        <w:rPr>
          <w:spacing w:val="-12"/>
          <w:w w:val="95"/>
        </w:rPr>
        <w:t> </w:t>
      </w:r>
      <w:r>
        <w:rPr>
          <w:w w:val="95"/>
        </w:rPr>
        <w:t>of</w:t>
      </w:r>
      <w:r>
        <w:rPr>
          <w:spacing w:val="-12"/>
          <w:w w:val="95"/>
        </w:rPr>
        <w:t> </w:t>
      </w:r>
      <w:r>
        <w:rPr>
          <w:w w:val="95"/>
        </w:rPr>
        <w:t>medication </w:t>
      </w:r>
      <w:r>
        <w:rPr/>
        <w:t>and necessary equipment at</w:t>
      </w:r>
      <w:r>
        <w:rPr>
          <w:spacing w:val="-59"/>
        </w:rPr>
        <w:t> </w:t>
      </w:r>
      <w:r>
        <w:rPr/>
        <w:t>school.</w:t>
      </w:r>
    </w:p>
    <w:p>
      <w:pPr>
        <w:pStyle w:val="BodyText"/>
        <w:spacing w:line="288" w:lineRule="auto" w:before="205"/>
        <w:ind w:left="787" w:right="1209"/>
      </w:pPr>
      <w:r>
        <w:rPr/>
        <w:t>This school understands the importance of medication being taken as prescribed and the need for safe storage of medication at school.</w:t>
      </w:r>
    </w:p>
    <w:p>
      <w:pPr>
        <w:pStyle w:val="BodyText"/>
        <w:spacing w:before="2"/>
        <w:rPr>
          <w:sz w:val="31"/>
        </w:rPr>
      </w:pPr>
    </w:p>
    <w:p>
      <w:pPr>
        <w:pStyle w:val="Heading4"/>
      </w:pPr>
      <w:r>
        <w:rPr>
          <w:color w:val="E50083"/>
          <w:w w:val="105"/>
        </w:rPr>
        <w:t>What we aim to achieve</w:t>
      </w:r>
    </w:p>
    <w:p>
      <w:pPr>
        <w:pStyle w:val="BodyText"/>
        <w:spacing w:before="5"/>
        <w:rPr>
          <w:b/>
          <w:sz w:val="32"/>
        </w:rPr>
      </w:pPr>
    </w:p>
    <w:p>
      <w:pPr>
        <w:pStyle w:val="Heading8"/>
        <w:ind w:left="787"/>
      </w:pPr>
      <w:r>
        <w:rPr/>
        <w:t>ADMINISTRATION – EMERGENCY MEDICATION</w:t>
      </w:r>
    </w:p>
    <w:p>
      <w:pPr>
        <w:pStyle w:val="BodyText"/>
        <w:spacing w:before="1"/>
        <w:rPr>
          <w:rFonts w:ascii="Arial"/>
        </w:rPr>
      </w:pPr>
    </w:p>
    <w:p>
      <w:pPr>
        <w:pStyle w:val="ListParagraph"/>
        <w:numPr>
          <w:ilvl w:val="0"/>
          <w:numId w:val="16"/>
        </w:numPr>
        <w:tabs>
          <w:tab w:pos="1395" w:val="left" w:leader="none"/>
        </w:tabs>
        <w:spacing w:line="288" w:lineRule="auto" w:before="0" w:after="0"/>
        <w:ind w:left="1410" w:right="2169" w:hanging="244"/>
        <w:jc w:val="left"/>
        <w:rPr>
          <w:sz w:val="26"/>
        </w:rPr>
      </w:pPr>
      <w:r>
        <w:rPr>
          <w:sz w:val="26"/>
        </w:rPr>
        <w:t>All students at this school with chronic conditions have access to </w:t>
      </w:r>
      <w:r>
        <w:rPr>
          <w:spacing w:val="-3"/>
          <w:sz w:val="26"/>
        </w:rPr>
        <w:t>their </w:t>
      </w:r>
      <w:r>
        <w:rPr>
          <w:sz w:val="26"/>
        </w:rPr>
        <w:t>emergency medication at all</w:t>
      </w:r>
      <w:r>
        <w:rPr>
          <w:spacing w:val="18"/>
          <w:sz w:val="26"/>
        </w:rPr>
        <w:t> </w:t>
      </w:r>
      <w:r>
        <w:rPr>
          <w:sz w:val="26"/>
        </w:rPr>
        <w:t>times.</w:t>
      </w:r>
    </w:p>
    <w:p>
      <w:pPr>
        <w:pStyle w:val="ListParagraph"/>
        <w:numPr>
          <w:ilvl w:val="0"/>
          <w:numId w:val="16"/>
        </w:numPr>
        <w:tabs>
          <w:tab w:pos="1395" w:val="left" w:leader="none"/>
        </w:tabs>
        <w:spacing w:line="240" w:lineRule="auto" w:before="225" w:after="0"/>
        <w:ind w:left="1394" w:right="0" w:hanging="228"/>
        <w:jc w:val="left"/>
        <w:rPr>
          <w:sz w:val="26"/>
        </w:rPr>
      </w:pPr>
      <w:r>
        <w:rPr>
          <w:sz w:val="26"/>
        </w:rPr>
        <w:t>This school understands the importance of medication being taken as</w:t>
      </w:r>
      <w:r>
        <w:rPr>
          <w:spacing w:val="8"/>
          <w:sz w:val="26"/>
        </w:rPr>
        <w:t> </w:t>
      </w:r>
      <w:r>
        <w:rPr>
          <w:sz w:val="26"/>
        </w:rPr>
        <w:t>prescribed.</w:t>
      </w:r>
    </w:p>
    <w:p>
      <w:pPr>
        <w:pStyle w:val="BodyText"/>
        <w:spacing w:before="9"/>
        <w:rPr>
          <w:sz w:val="23"/>
        </w:rPr>
      </w:pPr>
    </w:p>
    <w:p>
      <w:pPr>
        <w:pStyle w:val="ListParagraph"/>
        <w:numPr>
          <w:ilvl w:val="0"/>
          <w:numId w:val="16"/>
        </w:numPr>
        <w:tabs>
          <w:tab w:pos="1412" w:val="left" w:leader="none"/>
        </w:tabs>
        <w:spacing w:line="288" w:lineRule="auto" w:before="0" w:after="0"/>
        <w:ind w:left="1410" w:right="1028" w:hanging="244"/>
        <w:jc w:val="left"/>
        <w:rPr>
          <w:sz w:val="26"/>
        </w:rPr>
      </w:pPr>
      <w:r>
        <w:rPr>
          <w:sz w:val="26"/>
        </w:rPr>
        <w:t>Staff are </w:t>
      </w:r>
      <w:r>
        <w:rPr>
          <w:spacing w:val="-3"/>
          <w:sz w:val="26"/>
        </w:rPr>
        <w:t>aware </w:t>
      </w:r>
      <w:r>
        <w:rPr>
          <w:sz w:val="26"/>
        </w:rPr>
        <w:t>that there is no legal or contractual duty for a member of staff to administer medication or supervise a student taking medication. </w:t>
      </w:r>
      <w:r>
        <w:rPr>
          <w:spacing w:val="-4"/>
          <w:sz w:val="26"/>
        </w:rPr>
        <w:t>However, </w:t>
      </w:r>
      <w:r>
        <w:rPr>
          <w:sz w:val="26"/>
        </w:rPr>
        <w:t>any teacher who is willing and confident to administer medication to a student can do so under controlled guidelines. This teacher will need to have the permission of the Board of Management, have the written approval of parents and be fully trained in</w:t>
      </w:r>
      <w:r>
        <w:rPr>
          <w:spacing w:val="8"/>
          <w:sz w:val="26"/>
        </w:rPr>
        <w:t> </w:t>
      </w:r>
      <w:r>
        <w:rPr>
          <w:sz w:val="26"/>
        </w:rPr>
        <w:t>procedures.</w:t>
      </w:r>
    </w:p>
    <w:p>
      <w:pPr>
        <w:pStyle w:val="ListParagraph"/>
        <w:numPr>
          <w:ilvl w:val="0"/>
          <w:numId w:val="16"/>
        </w:numPr>
        <w:tabs>
          <w:tab w:pos="1412" w:val="left" w:leader="none"/>
        </w:tabs>
        <w:spacing w:line="288" w:lineRule="auto" w:before="222" w:after="0"/>
        <w:ind w:left="1410" w:right="1183" w:hanging="244"/>
        <w:jc w:val="left"/>
        <w:rPr>
          <w:sz w:val="26"/>
        </w:rPr>
      </w:pPr>
      <w:r>
        <w:rPr>
          <w:sz w:val="26"/>
        </w:rPr>
        <w:t>Parents of students at this school understand that if their child’s medication changes or is discontinued, they should notify the school immediately in writing to update their child’s Healthcare Plan. The school confirms the</w:t>
      </w:r>
      <w:r>
        <w:rPr>
          <w:spacing w:val="-27"/>
          <w:sz w:val="26"/>
        </w:rPr>
        <w:t> </w:t>
      </w:r>
      <w:r>
        <w:rPr>
          <w:spacing w:val="-3"/>
          <w:sz w:val="26"/>
        </w:rPr>
        <w:t>changes </w:t>
      </w:r>
      <w:r>
        <w:rPr>
          <w:sz w:val="26"/>
        </w:rPr>
        <w:t>are incorporated into the</w:t>
      </w:r>
      <w:r>
        <w:rPr>
          <w:spacing w:val="16"/>
          <w:sz w:val="26"/>
        </w:rPr>
        <w:t> </w:t>
      </w:r>
      <w:r>
        <w:rPr>
          <w:sz w:val="26"/>
        </w:rPr>
        <w:t>plan.</w:t>
      </w:r>
    </w:p>
    <w:p>
      <w:pPr>
        <w:pStyle w:val="ListParagraph"/>
        <w:numPr>
          <w:ilvl w:val="0"/>
          <w:numId w:val="16"/>
        </w:numPr>
        <w:tabs>
          <w:tab w:pos="1412" w:val="left" w:leader="none"/>
        </w:tabs>
        <w:spacing w:line="288" w:lineRule="auto" w:before="224" w:after="0"/>
        <w:ind w:left="1410" w:right="1027" w:hanging="244"/>
        <w:jc w:val="left"/>
        <w:rPr>
          <w:sz w:val="26"/>
        </w:rPr>
      </w:pPr>
      <w:r>
        <w:rPr>
          <w:sz w:val="26"/>
        </w:rPr>
        <w:t>Staff or other parents attending tours/off site activities are made </w:t>
      </w:r>
      <w:r>
        <w:rPr>
          <w:spacing w:val="-3"/>
          <w:sz w:val="26"/>
        </w:rPr>
        <w:t>aware </w:t>
      </w:r>
      <w:r>
        <w:rPr>
          <w:sz w:val="26"/>
        </w:rPr>
        <w:t>of any students with chronic conditions on the visit. They will receive information </w:t>
      </w:r>
      <w:r>
        <w:rPr>
          <w:spacing w:val="-3"/>
          <w:sz w:val="26"/>
        </w:rPr>
        <w:t>about </w:t>
      </w:r>
      <w:r>
        <w:rPr>
          <w:sz w:val="26"/>
        </w:rPr>
        <w:t>the type of condition, what to do in an emergency and any other additional support necessary, including any additional medication or equipment</w:t>
      </w:r>
      <w:r>
        <w:rPr>
          <w:spacing w:val="-32"/>
          <w:sz w:val="26"/>
        </w:rPr>
        <w:t> </w:t>
      </w:r>
      <w:r>
        <w:rPr>
          <w:sz w:val="26"/>
        </w:rPr>
        <w:t>needed.</w:t>
      </w:r>
    </w:p>
    <w:p>
      <w:pPr>
        <w:pStyle w:val="ListParagraph"/>
        <w:numPr>
          <w:ilvl w:val="0"/>
          <w:numId w:val="16"/>
        </w:numPr>
        <w:tabs>
          <w:tab w:pos="1412" w:val="left" w:leader="none"/>
        </w:tabs>
        <w:spacing w:line="288" w:lineRule="auto" w:before="224" w:after="0"/>
        <w:ind w:left="1427" w:right="1602" w:hanging="260"/>
        <w:jc w:val="left"/>
        <w:rPr>
          <w:sz w:val="26"/>
        </w:rPr>
      </w:pPr>
      <w:r>
        <w:rPr>
          <w:sz w:val="26"/>
        </w:rPr>
        <w:t>If</w:t>
      </w:r>
      <w:r>
        <w:rPr>
          <w:spacing w:val="-5"/>
          <w:sz w:val="26"/>
        </w:rPr>
        <w:t> </w:t>
      </w:r>
      <w:r>
        <w:rPr>
          <w:sz w:val="26"/>
        </w:rPr>
        <w:t>a</w:t>
      </w:r>
      <w:r>
        <w:rPr>
          <w:spacing w:val="-4"/>
          <w:sz w:val="26"/>
        </w:rPr>
        <w:t> </w:t>
      </w:r>
      <w:r>
        <w:rPr>
          <w:sz w:val="26"/>
        </w:rPr>
        <w:t>student</w:t>
      </w:r>
      <w:r>
        <w:rPr>
          <w:spacing w:val="-4"/>
          <w:sz w:val="26"/>
        </w:rPr>
        <w:t> </w:t>
      </w:r>
      <w:r>
        <w:rPr>
          <w:sz w:val="26"/>
        </w:rPr>
        <w:t>misuses</w:t>
      </w:r>
      <w:r>
        <w:rPr>
          <w:spacing w:val="-4"/>
          <w:sz w:val="26"/>
        </w:rPr>
        <w:t> </w:t>
      </w:r>
      <w:r>
        <w:rPr>
          <w:sz w:val="26"/>
        </w:rPr>
        <w:t>medication,</w:t>
      </w:r>
      <w:r>
        <w:rPr>
          <w:spacing w:val="-13"/>
          <w:sz w:val="26"/>
        </w:rPr>
        <w:t> </w:t>
      </w:r>
      <w:r>
        <w:rPr>
          <w:sz w:val="26"/>
        </w:rPr>
        <w:t>either</w:t>
      </w:r>
      <w:r>
        <w:rPr>
          <w:spacing w:val="-4"/>
          <w:sz w:val="26"/>
        </w:rPr>
        <w:t> </w:t>
      </w:r>
      <w:r>
        <w:rPr>
          <w:sz w:val="26"/>
        </w:rPr>
        <w:t>their</w:t>
      </w:r>
      <w:r>
        <w:rPr>
          <w:spacing w:val="-4"/>
          <w:sz w:val="26"/>
        </w:rPr>
        <w:t> </w:t>
      </w:r>
      <w:r>
        <w:rPr>
          <w:sz w:val="26"/>
        </w:rPr>
        <w:t>own</w:t>
      </w:r>
      <w:r>
        <w:rPr>
          <w:spacing w:val="-4"/>
          <w:sz w:val="26"/>
        </w:rPr>
        <w:t> </w:t>
      </w:r>
      <w:r>
        <w:rPr>
          <w:sz w:val="26"/>
        </w:rPr>
        <w:t>or</w:t>
      </w:r>
      <w:r>
        <w:rPr>
          <w:spacing w:val="-4"/>
          <w:sz w:val="26"/>
        </w:rPr>
        <w:t> </w:t>
      </w:r>
      <w:r>
        <w:rPr>
          <w:sz w:val="26"/>
        </w:rPr>
        <w:t>another</w:t>
      </w:r>
      <w:r>
        <w:rPr>
          <w:spacing w:val="-4"/>
          <w:sz w:val="26"/>
        </w:rPr>
        <w:t> </w:t>
      </w:r>
      <w:r>
        <w:rPr>
          <w:sz w:val="26"/>
        </w:rPr>
        <w:t>student’s,</w:t>
      </w:r>
      <w:r>
        <w:rPr>
          <w:spacing w:val="-13"/>
          <w:sz w:val="26"/>
        </w:rPr>
        <w:t> </w:t>
      </w:r>
      <w:r>
        <w:rPr>
          <w:spacing w:val="-4"/>
          <w:sz w:val="26"/>
        </w:rPr>
        <w:t>their </w:t>
      </w:r>
      <w:r>
        <w:rPr>
          <w:sz w:val="26"/>
        </w:rPr>
        <w:t>parents are informed as soon as possible. These students are subject to the school’s usual disciplinary</w:t>
      </w:r>
      <w:r>
        <w:rPr>
          <w:spacing w:val="11"/>
          <w:sz w:val="26"/>
        </w:rPr>
        <w:t> </w:t>
      </w:r>
      <w:r>
        <w:rPr>
          <w:sz w:val="26"/>
        </w:rPr>
        <w:t>procedures.</w:t>
      </w:r>
    </w:p>
    <w:p>
      <w:pPr>
        <w:pStyle w:val="BodyText"/>
        <w:spacing w:before="6"/>
        <w:rPr>
          <w:sz w:val="24"/>
        </w:rPr>
      </w:pPr>
    </w:p>
    <w:p>
      <w:pPr>
        <w:pStyle w:val="Heading3"/>
        <w:spacing w:before="80"/>
        <w:ind w:right="104"/>
      </w:pPr>
      <w:r>
        <w:rPr>
          <w:w w:val="90"/>
        </w:rPr>
        <w:t>15</w:t>
      </w:r>
    </w:p>
    <w:p>
      <w:pPr>
        <w:spacing w:after="0"/>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59936"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000001pt;margin-top:181.417007pt;width:28.35pt;height:580.65pt;mso-position-horizontal-relative:page;mso-position-vertical-relative:page;z-index:-257958912"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ind w:left="787"/>
      </w:pPr>
      <w:r>
        <w:rPr>
          <w:w w:val="95"/>
        </w:rPr>
        <w:t>SAFE STORAGE – EMERGENCY MEDICATION</w:t>
      </w:r>
    </w:p>
    <w:p>
      <w:pPr>
        <w:pStyle w:val="BodyText"/>
        <w:spacing w:before="1"/>
        <w:rPr>
          <w:rFonts w:ascii="Arial"/>
        </w:rPr>
      </w:pPr>
    </w:p>
    <w:p>
      <w:pPr>
        <w:pStyle w:val="ListParagraph"/>
        <w:numPr>
          <w:ilvl w:val="0"/>
          <w:numId w:val="17"/>
        </w:numPr>
        <w:tabs>
          <w:tab w:pos="1412" w:val="left" w:leader="none"/>
        </w:tabs>
        <w:spacing w:line="288" w:lineRule="auto" w:before="0" w:after="0"/>
        <w:ind w:left="1410" w:right="1033" w:hanging="244"/>
        <w:jc w:val="left"/>
        <w:rPr>
          <w:sz w:val="26"/>
        </w:rPr>
      </w:pPr>
      <w:r>
        <w:rPr>
          <w:sz w:val="26"/>
        </w:rPr>
        <w:t>Emergency medication is readily available at all times during the school day or at off-site</w:t>
      </w:r>
      <w:r>
        <w:rPr>
          <w:spacing w:val="5"/>
          <w:sz w:val="26"/>
        </w:rPr>
        <w:t> </w:t>
      </w:r>
      <w:r>
        <w:rPr>
          <w:sz w:val="26"/>
        </w:rPr>
        <w:t>activities.</w:t>
      </w:r>
    </w:p>
    <w:p>
      <w:pPr>
        <w:pStyle w:val="ListParagraph"/>
        <w:numPr>
          <w:ilvl w:val="0"/>
          <w:numId w:val="17"/>
        </w:numPr>
        <w:tabs>
          <w:tab w:pos="1412" w:val="left" w:leader="none"/>
        </w:tabs>
        <w:spacing w:line="240" w:lineRule="auto" w:before="225" w:after="0"/>
        <w:ind w:left="1411" w:right="0" w:hanging="245"/>
        <w:jc w:val="left"/>
        <w:rPr>
          <w:sz w:val="26"/>
        </w:rPr>
      </w:pPr>
      <w:r>
        <w:rPr>
          <w:sz w:val="26"/>
        </w:rPr>
        <w:t>Staff members know where emergency medication is</w:t>
      </w:r>
      <w:r>
        <w:rPr>
          <w:spacing w:val="24"/>
          <w:sz w:val="26"/>
        </w:rPr>
        <w:t> </w:t>
      </w:r>
      <w:r>
        <w:rPr>
          <w:sz w:val="26"/>
        </w:rPr>
        <w:t>stored.</w:t>
      </w:r>
    </w:p>
    <w:p>
      <w:pPr>
        <w:pStyle w:val="BodyText"/>
        <w:spacing w:before="9"/>
        <w:rPr>
          <w:sz w:val="23"/>
        </w:rPr>
      </w:pPr>
    </w:p>
    <w:p>
      <w:pPr>
        <w:pStyle w:val="ListParagraph"/>
        <w:numPr>
          <w:ilvl w:val="0"/>
          <w:numId w:val="17"/>
        </w:numPr>
        <w:tabs>
          <w:tab w:pos="1391" w:val="left" w:leader="none"/>
        </w:tabs>
        <w:spacing w:line="288" w:lineRule="auto" w:before="0" w:after="0"/>
        <w:ind w:left="1410" w:right="1077" w:hanging="244"/>
        <w:jc w:val="left"/>
        <w:rPr>
          <w:sz w:val="26"/>
        </w:rPr>
      </w:pPr>
      <w:r>
        <w:rPr>
          <w:sz w:val="26"/>
        </w:rPr>
        <w:t>Where</w:t>
      </w:r>
      <w:r>
        <w:rPr>
          <w:spacing w:val="-5"/>
          <w:sz w:val="26"/>
        </w:rPr>
        <w:t> </w:t>
      </w:r>
      <w:r>
        <w:rPr>
          <w:sz w:val="26"/>
        </w:rPr>
        <w:t>healthcare</w:t>
      </w:r>
      <w:r>
        <w:rPr>
          <w:spacing w:val="-4"/>
          <w:sz w:val="26"/>
        </w:rPr>
        <w:t> </w:t>
      </w:r>
      <w:r>
        <w:rPr>
          <w:sz w:val="26"/>
        </w:rPr>
        <w:t>professionals</w:t>
      </w:r>
      <w:r>
        <w:rPr>
          <w:spacing w:val="-4"/>
          <w:sz w:val="26"/>
        </w:rPr>
        <w:t> </w:t>
      </w:r>
      <w:r>
        <w:rPr>
          <w:sz w:val="26"/>
        </w:rPr>
        <w:t>and</w:t>
      </w:r>
      <w:r>
        <w:rPr>
          <w:spacing w:val="-4"/>
          <w:sz w:val="26"/>
        </w:rPr>
        <w:t> </w:t>
      </w:r>
      <w:r>
        <w:rPr>
          <w:sz w:val="26"/>
        </w:rPr>
        <w:t>parents</w:t>
      </w:r>
      <w:r>
        <w:rPr>
          <w:spacing w:val="-4"/>
          <w:sz w:val="26"/>
        </w:rPr>
        <w:t> </w:t>
      </w:r>
      <w:r>
        <w:rPr>
          <w:sz w:val="26"/>
        </w:rPr>
        <w:t>advise</w:t>
      </w:r>
      <w:r>
        <w:rPr>
          <w:spacing w:val="-4"/>
          <w:sz w:val="26"/>
        </w:rPr>
        <w:t> </w:t>
      </w:r>
      <w:r>
        <w:rPr>
          <w:sz w:val="26"/>
        </w:rPr>
        <w:t>the</w:t>
      </w:r>
      <w:r>
        <w:rPr>
          <w:spacing w:val="-4"/>
          <w:sz w:val="26"/>
        </w:rPr>
        <w:t> </w:t>
      </w:r>
      <w:r>
        <w:rPr>
          <w:sz w:val="26"/>
        </w:rPr>
        <w:t>school</w:t>
      </w:r>
      <w:r>
        <w:rPr>
          <w:spacing w:val="-4"/>
          <w:sz w:val="26"/>
        </w:rPr>
        <w:t> </w:t>
      </w:r>
      <w:r>
        <w:rPr>
          <w:sz w:val="26"/>
        </w:rPr>
        <w:t>that</w:t>
      </w:r>
      <w:r>
        <w:rPr>
          <w:spacing w:val="-4"/>
          <w:sz w:val="26"/>
        </w:rPr>
        <w:t> </w:t>
      </w:r>
      <w:r>
        <w:rPr>
          <w:sz w:val="26"/>
        </w:rPr>
        <w:t>the</w:t>
      </w:r>
      <w:r>
        <w:rPr>
          <w:spacing w:val="-4"/>
          <w:sz w:val="26"/>
        </w:rPr>
        <w:t> </w:t>
      </w:r>
      <w:r>
        <w:rPr>
          <w:sz w:val="26"/>
        </w:rPr>
        <w:t>student</w:t>
      </w:r>
      <w:r>
        <w:rPr>
          <w:spacing w:val="-4"/>
          <w:sz w:val="26"/>
        </w:rPr>
        <w:t> </w:t>
      </w:r>
      <w:r>
        <w:rPr>
          <w:spacing w:val="-7"/>
          <w:sz w:val="26"/>
        </w:rPr>
        <w:t>is </w:t>
      </w:r>
      <w:r>
        <w:rPr>
          <w:sz w:val="26"/>
        </w:rPr>
        <w:t>not yet able or old enough to self manage and carry their own emergency medication, this student’s teacher knows exactly where and how to access their emergency</w:t>
      </w:r>
      <w:r>
        <w:rPr>
          <w:spacing w:val="4"/>
          <w:sz w:val="26"/>
        </w:rPr>
        <w:t> </w:t>
      </w:r>
      <w:r>
        <w:rPr>
          <w:sz w:val="26"/>
        </w:rPr>
        <w:t>medication.</w:t>
      </w:r>
    </w:p>
    <w:p>
      <w:pPr>
        <w:pStyle w:val="ListParagraph"/>
        <w:numPr>
          <w:ilvl w:val="0"/>
          <w:numId w:val="17"/>
        </w:numPr>
        <w:tabs>
          <w:tab w:pos="1412" w:val="left" w:leader="none"/>
        </w:tabs>
        <w:spacing w:line="240" w:lineRule="auto" w:before="224" w:after="0"/>
        <w:ind w:left="1411" w:right="0" w:hanging="245"/>
        <w:jc w:val="left"/>
        <w:rPr>
          <w:sz w:val="26"/>
        </w:rPr>
      </w:pPr>
      <w:r>
        <w:rPr>
          <w:sz w:val="26"/>
        </w:rPr>
        <w:t>Staff ensures that medication is only accessible to those for whom it is</w:t>
      </w:r>
      <w:r>
        <w:rPr>
          <w:spacing w:val="32"/>
          <w:sz w:val="26"/>
        </w:rPr>
        <w:t> </w:t>
      </w:r>
      <w:r>
        <w:rPr>
          <w:sz w:val="26"/>
        </w:rPr>
        <w:t>prescribed.</w:t>
      </w:r>
    </w:p>
    <w:p>
      <w:pPr>
        <w:pStyle w:val="BodyText"/>
        <w:spacing w:before="8"/>
        <w:rPr>
          <w:sz w:val="25"/>
        </w:rPr>
      </w:pPr>
    </w:p>
    <w:p>
      <w:pPr>
        <w:pStyle w:val="Heading8"/>
        <w:ind w:left="787"/>
      </w:pPr>
      <w:r>
        <w:rPr>
          <w:w w:val="95"/>
        </w:rPr>
        <w:t>SAFE STORAGE – GENERAL</w:t>
      </w:r>
    </w:p>
    <w:p>
      <w:pPr>
        <w:pStyle w:val="BodyText"/>
        <w:spacing w:before="1"/>
        <w:rPr>
          <w:rFonts w:ascii="Arial"/>
        </w:rPr>
      </w:pPr>
    </w:p>
    <w:p>
      <w:pPr>
        <w:pStyle w:val="ListParagraph"/>
        <w:numPr>
          <w:ilvl w:val="0"/>
          <w:numId w:val="18"/>
        </w:numPr>
        <w:tabs>
          <w:tab w:pos="1395" w:val="left" w:leader="none"/>
        </w:tabs>
        <w:spacing w:line="288" w:lineRule="auto" w:before="0" w:after="0"/>
        <w:ind w:left="1410" w:right="1884" w:hanging="244"/>
        <w:jc w:val="left"/>
        <w:rPr>
          <w:sz w:val="26"/>
        </w:rPr>
      </w:pPr>
      <w:r>
        <w:rPr>
          <w:sz w:val="26"/>
        </w:rPr>
        <w:t>There</w:t>
      </w:r>
      <w:r>
        <w:rPr>
          <w:spacing w:val="-4"/>
          <w:sz w:val="26"/>
        </w:rPr>
        <w:t> </w:t>
      </w:r>
      <w:r>
        <w:rPr>
          <w:sz w:val="26"/>
        </w:rPr>
        <w:t>is</w:t>
      </w:r>
      <w:r>
        <w:rPr>
          <w:spacing w:val="-4"/>
          <w:sz w:val="26"/>
        </w:rPr>
        <w:t> </w:t>
      </w:r>
      <w:r>
        <w:rPr>
          <w:sz w:val="26"/>
        </w:rPr>
        <w:t>an</w:t>
      </w:r>
      <w:r>
        <w:rPr>
          <w:spacing w:val="-3"/>
          <w:sz w:val="26"/>
        </w:rPr>
        <w:t> </w:t>
      </w:r>
      <w:r>
        <w:rPr>
          <w:sz w:val="26"/>
        </w:rPr>
        <w:t>identified</w:t>
      </w:r>
      <w:r>
        <w:rPr>
          <w:spacing w:val="-4"/>
          <w:sz w:val="26"/>
        </w:rPr>
        <w:t> </w:t>
      </w:r>
      <w:r>
        <w:rPr>
          <w:sz w:val="26"/>
        </w:rPr>
        <w:t>member</w:t>
      </w:r>
      <w:r>
        <w:rPr>
          <w:spacing w:val="-3"/>
          <w:sz w:val="26"/>
        </w:rPr>
        <w:t> </w:t>
      </w:r>
      <w:r>
        <w:rPr>
          <w:sz w:val="26"/>
        </w:rPr>
        <w:t>of</w:t>
      </w:r>
      <w:r>
        <w:rPr>
          <w:spacing w:val="-4"/>
          <w:sz w:val="26"/>
        </w:rPr>
        <w:t> </w:t>
      </w:r>
      <w:r>
        <w:rPr>
          <w:sz w:val="26"/>
        </w:rPr>
        <w:t>staff</w:t>
      </w:r>
      <w:r>
        <w:rPr>
          <w:spacing w:val="-3"/>
          <w:sz w:val="26"/>
        </w:rPr>
        <w:t> </w:t>
      </w:r>
      <w:r>
        <w:rPr>
          <w:sz w:val="26"/>
        </w:rPr>
        <w:t>who</w:t>
      </w:r>
      <w:r>
        <w:rPr>
          <w:spacing w:val="-4"/>
          <w:sz w:val="26"/>
        </w:rPr>
        <w:t> </w:t>
      </w:r>
      <w:r>
        <w:rPr>
          <w:sz w:val="26"/>
        </w:rPr>
        <w:t>ensures</w:t>
      </w:r>
      <w:r>
        <w:rPr>
          <w:spacing w:val="-4"/>
          <w:sz w:val="26"/>
        </w:rPr>
        <w:t> </w:t>
      </w:r>
      <w:r>
        <w:rPr>
          <w:sz w:val="26"/>
        </w:rPr>
        <w:t>the</w:t>
      </w:r>
      <w:r>
        <w:rPr>
          <w:spacing w:val="-3"/>
          <w:sz w:val="26"/>
        </w:rPr>
        <w:t> </w:t>
      </w:r>
      <w:r>
        <w:rPr>
          <w:sz w:val="26"/>
        </w:rPr>
        <w:t>correct</w:t>
      </w:r>
      <w:r>
        <w:rPr>
          <w:spacing w:val="-4"/>
          <w:sz w:val="26"/>
        </w:rPr>
        <w:t> </w:t>
      </w:r>
      <w:r>
        <w:rPr>
          <w:sz w:val="26"/>
        </w:rPr>
        <w:t>storage</w:t>
      </w:r>
      <w:r>
        <w:rPr>
          <w:spacing w:val="-3"/>
          <w:sz w:val="26"/>
        </w:rPr>
        <w:t> </w:t>
      </w:r>
      <w:r>
        <w:rPr>
          <w:spacing w:val="-6"/>
          <w:sz w:val="26"/>
        </w:rPr>
        <w:t>of </w:t>
      </w:r>
      <w:r>
        <w:rPr>
          <w:sz w:val="26"/>
        </w:rPr>
        <w:t>medication at</w:t>
      </w:r>
      <w:r>
        <w:rPr>
          <w:spacing w:val="9"/>
          <w:sz w:val="26"/>
        </w:rPr>
        <w:t> </w:t>
      </w:r>
      <w:r>
        <w:rPr>
          <w:sz w:val="26"/>
        </w:rPr>
        <w:t>school.</w:t>
      </w:r>
    </w:p>
    <w:p>
      <w:pPr>
        <w:pStyle w:val="ListParagraph"/>
        <w:numPr>
          <w:ilvl w:val="0"/>
          <w:numId w:val="18"/>
        </w:numPr>
        <w:tabs>
          <w:tab w:pos="1395" w:val="left" w:leader="none"/>
        </w:tabs>
        <w:spacing w:line="240" w:lineRule="auto" w:before="226" w:after="0"/>
        <w:ind w:left="1394" w:right="0" w:hanging="228"/>
        <w:jc w:val="left"/>
        <w:rPr>
          <w:sz w:val="26"/>
        </w:rPr>
      </w:pPr>
      <w:r>
        <w:rPr>
          <w:spacing w:val="-9"/>
          <w:sz w:val="26"/>
        </w:rPr>
        <w:t>At </w:t>
      </w:r>
      <w:r>
        <w:rPr>
          <w:spacing w:val="-5"/>
          <w:sz w:val="26"/>
        </w:rPr>
        <w:t>the</w:t>
      </w:r>
      <w:r>
        <w:rPr>
          <w:spacing w:val="-9"/>
          <w:sz w:val="26"/>
        </w:rPr>
        <w:t> </w:t>
      </w:r>
      <w:r>
        <w:rPr>
          <w:spacing w:val="-7"/>
          <w:sz w:val="26"/>
        </w:rPr>
        <w:t>beginning</w:t>
      </w:r>
      <w:r>
        <w:rPr>
          <w:spacing w:val="-8"/>
          <w:sz w:val="26"/>
        </w:rPr>
        <w:t> </w:t>
      </w:r>
      <w:r>
        <w:rPr>
          <w:spacing w:val="-4"/>
          <w:sz w:val="26"/>
        </w:rPr>
        <w:t>of</w:t>
      </w:r>
      <w:r>
        <w:rPr>
          <w:spacing w:val="-9"/>
          <w:sz w:val="26"/>
        </w:rPr>
        <w:t> </w:t>
      </w:r>
      <w:r>
        <w:rPr>
          <w:spacing w:val="-5"/>
          <w:sz w:val="26"/>
        </w:rPr>
        <w:t>each</w:t>
      </w:r>
      <w:r>
        <w:rPr>
          <w:spacing w:val="-8"/>
          <w:sz w:val="26"/>
        </w:rPr>
        <w:t> </w:t>
      </w:r>
      <w:r>
        <w:rPr>
          <w:spacing w:val="-6"/>
          <w:sz w:val="26"/>
        </w:rPr>
        <w:t>term,</w:t>
      </w:r>
      <w:r>
        <w:rPr>
          <w:spacing w:val="-19"/>
          <w:sz w:val="26"/>
        </w:rPr>
        <w:t> </w:t>
      </w:r>
      <w:r>
        <w:rPr>
          <w:spacing w:val="-5"/>
          <w:sz w:val="26"/>
        </w:rPr>
        <w:t>the</w:t>
      </w:r>
      <w:r>
        <w:rPr>
          <w:spacing w:val="-8"/>
          <w:sz w:val="26"/>
        </w:rPr>
        <w:t> </w:t>
      </w:r>
      <w:r>
        <w:rPr>
          <w:spacing w:val="-6"/>
          <w:sz w:val="26"/>
        </w:rPr>
        <w:t>identified</w:t>
      </w:r>
      <w:r>
        <w:rPr>
          <w:spacing w:val="-9"/>
          <w:sz w:val="26"/>
        </w:rPr>
        <w:t> </w:t>
      </w:r>
      <w:r>
        <w:rPr>
          <w:spacing w:val="-6"/>
          <w:sz w:val="26"/>
        </w:rPr>
        <w:t>member</w:t>
      </w:r>
      <w:r>
        <w:rPr>
          <w:spacing w:val="-8"/>
          <w:sz w:val="26"/>
        </w:rPr>
        <w:t> </w:t>
      </w:r>
      <w:r>
        <w:rPr>
          <w:spacing w:val="-4"/>
          <w:sz w:val="26"/>
        </w:rPr>
        <w:t>of</w:t>
      </w:r>
      <w:r>
        <w:rPr>
          <w:spacing w:val="-9"/>
          <w:sz w:val="26"/>
        </w:rPr>
        <w:t> </w:t>
      </w:r>
      <w:r>
        <w:rPr>
          <w:spacing w:val="-6"/>
          <w:sz w:val="26"/>
        </w:rPr>
        <w:t>staff</w:t>
      </w:r>
      <w:r>
        <w:rPr>
          <w:spacing w:val="-8"/>
          <w:sz w:val="26"/>
        </w:rPr>
        <w:t> </w:t>
      </w:r>
      <w:r>
        <w:rPr>
          <w:spacing w:val="-6"/>
          <w:sz w:val="26"/>
        </w:rPr>
        <w:t>checks</w:t>
      </w:r>
      <w:r>
        <w:rPr>
          <w:spacing w:val="-9"/>
          <w:sz w:val="26"/>
        </w:rPr>
        <w:t> </w:t>
      </w:r>
      <w:r>
        <w:rPr>
          <w:spacing w:val="-5"/>
          <w:sz w:val="26"/>
        </w:rPr>
        <w:t>the</w:t>
      </w:r>
      <w:r>
        <w:rPr>
          <w:spacing w:val="-9"/>
          <w:sz w:val="26"/>
        </w:rPr>
        <w:t> </w:t>
      </w:r>
      <w:r>
        <w:rPr>
          <w:spacing w:val="-8"/>
          <w:sz w:val="26"/>
        </w:rPr>
        <w:t>expiry</w:t>
      </w:r>
    </w:p>
    <w:p>
      <w:pPr>
        <w:pStyle w:val="BodyText"/>
        <w:spacing w:before="62"/>
        <w:ind w:left="1410"/>
        <w:jc w:val="both"/>
      </w:pPr>
      <w:r>
        <w:rPr/>
        <w:t>dates for all medication stored at school. This is the responsibility of the parent as well.</w:t>
      </w:r>
    </w:p>
    <w:p>
      <w:pPr>
        <w:pStyle w:val="BodyText"/>
        <w:spacing w:before="9"/>
        <w:rPr>
          <w:sz w:val="23"/>
        </w:rPr>
      </w:pPr>
    </w:p>
    <w:p>
      <w:pPr>
        <w:pStyle w:val="ListParagraph"/>
        <w:numPr>
          <w:ilvl w:val="0"/>
          <w:numId w:val="18"/>
        </w:numPr>
        <w:tabs>
          <w:tab w:pos="1395" w:val="left" w:leader="none"/>
        </w:tabs>
        <w:spacing w:line="288" w:lineRule="auto" w:before="0" w:after="0"/>
        <w:ind w:left="1410" w:right="1243" w:hanging="244"/>
        <w:jc w:val="both"/>
        <w:rPr>
          <w:sz w:val="26"/>
        </w:rPr>
      </w:pPr>
      <w:r>
        <w:rPr>
          <w:sz w:val="26"/>
        </w:rPr>
        <w:t>The identified member of staff, along with the parents of students with </w:t>
      </w:r>
      <w:r>
        <w:rPr>
          <w:spacing w:val="-3"/>
          <w:sz w:val="26"/>
        </w:rPr>
        <w:t>chronic </w:t>
      </w:r>
      <w:r>
        <w:rPr>
          <w:sz w:val="26"/>
        </w:rPr>
        <w:t>conditions, ensure that all emergency and non-emergency medication</w:t>
      </w:r>
      <w:r>
        <w:rPr>
          <w:spacing w:val="-37"/>
          <w:sz w:val="26"/>
        </w:rPr>
        <w:t> </w:t>
      </w:r>
      <w:r>
        <w:rPr>
          <w:sz w:val="26"/>
        </w:rPr>
        <w:t>brought</w:t>
      </w:r>
    </w:p>
    <w:p>
      <w:pPr>
        <w:pStyle w:val="BodyText"/>
        <w:spacing w:line="288" w:lineRule="auto"/>
        <w:ind w:left="1410" w:right="1019"/>
        <w:jc w:val="both"/>
      </w:pPr>
      <w:r>
        <w:rPr/>
        <w:t>in to school is clearly labelled with the student’s name, the name and dose of </w:t>
      </w:r>
      <w:r>
        <w:rPr>
          <w:spacing w:val="-5"/>
        </w:rPr>
        <w:t>the </w:t>
      </w:r>
      <w:r>
        <w:rPr/>
        <w:t>medication and the frequency of dose. This includes all medication that students carry themselves.</w:t>
      </w:r>
    </w:p>
    <w:p>
      <w:pPr>
        <w:pStyle w:val="ListParagraph"/>
        <w:numPr>
          <w:ilvl w:val="0"/>
          <w:numId w:val="18"/>
        </w:numPr>
        <w:tabs>
          <w:tab w:pos="1412" w:val="left" w:leader="none"/>
        </w:tabs>
        <w:spacing w:line="288" w:lineRule="auto" w:before="223" w:after="0"/>
        <w:ind w:left="1410" w:right="1347" w:hanging="244"/>
        <w:jc w:val="both"/>
        <w:rPr>
          <w:sz w:val="26"/>
        </w:rPr>
      </w:pPr>
      <w:r>
        <w:rPr>
          <w:sz w:val="26"/>
        </w:rPr>
        <w:t>Medication is stored in accordance with instructions, paying particular note</w:t>
      </w:r>
      <w:r>
        <w:rPr>
          <w:spacing w:val="-26"/>
          <w:sz w:val="26"/>
        </w:rPr>
        <w:t> </w:t>
      </w:r>
      <w:r>
        <w:rPr>
          <w:spacing w:val="-7"/>
          <w:sz w:val="26"/>
        </w:rPr>
        <w:t>to </w:t>
      </w:r>
      <w:r>
        <w:rPr>
          <w:sz w:val="26"/>
        </w:rPr>
        <w:t>temperature.</w:t>
      </w:r>
    </w:p>
    <w:p>
      <w:pPr>
        <w:pStyle w:val="ListParagraph"/>
        <w:numPr>
          <w:ilvl w:val="0"/>
          <w:numId w:val="18"/>
        </w:numPr>
        <w:tabs>
          <w:tab w:pos="1412" w:val="left" w:leader="none"/>
        </w:tabs>
        <w:spacing w:line="288" w:lineRule="auto" w:before="225" w:after="0"/>
        <w:ind w:left="1410" w:right="1320" w:hanging="244"/>
        <w:jc w:val="left"/>
        <w:rPr>
          <w:sz w:val="26"/>
        </w:rPr>
      </w:pPr>
      <w:r>
        <w:rPr>
          <w:sz w:val="26"/>
        </w:rPr>
        <w:t>Some medication for students at this school may need to be refrigerated. All refrigerated medication is stored in an airtight container and is clearly</w:t>
      </w:r>
      <w:r>
        <w:rPr>
          <w:spacing w:val="-33"/>
          <w:sz w:val="26"/>
        </w:rPr>
        <w:t> </w:t>
      </w:r>
      <w:r>
        <w:rPr>
          <w:sz w:val="26"/>
        </w:rPr>
        <w:t>labelled with the student’s</w:t>
      </w:r>
      <w:r>
        <w:rPr>
          <w:spacing w:val="13"/>
          <w:sz w:val="26"/>
        </w:rPr>
        <w:t> </w:t>
      </w:r>
      <w:r>
        <w:rPr>
          <w:sz w:val="26"/>
        </w:rPr>
        <w:t>name.</w:t>
      </w:r>
    </w:p>
    <w:p>
      <w:pPr>
        <w:pStyle w:val="ListParagraph"/>
        <w:numPr>
          <w:ilvl w:val="0"/>
          <w:numId w:val="18"/>
        </w:numPr>
        <w:tabs>
          <w:tab w:pos="1395" w:val="left" w:leader="none"/>
        </w:tabs>
        <w:spacing w:line="288" w:lineRule="auto" w:before="225" w:after="0"/>
        <w:ind w:left="1410" w:right="994" w:hanging="244"/>
        <w:jc w:val="left"/>
        <w:rPr>
          <w:sz w:val="26"/>
        </w:rPr>
      </w:pPr>
      <w:r>
        <w:rPr>
          <w:sz w:val="26"/>
        </w:rPr>
        <w:t>All medication is sent home with parents at the end of the each term.</w:t>
      </w:r>
      <w:r>
        <w:rPr>
          <w:spacing w:val="-23"/>
          <w:sz w:val="26"/>
        </w:rPr>
        <w:t> </w:t>
      </w:r>
      <w:r>
        <w:rPr>
          <w:sz w:val="26"/>
        </w:rPr>
        <w:t>Medication is not stored at school during holiday</w:t>
      </w:r>
      <w:r>
        <w:rPr>
          <w:spacing w:val="29"/>
          <w:sz w:val="26"/>
        </w:rPr>
        <w:t> </w:t>
      </w:r>
      <w:r>
        <w:rPr>
          <w:sz w:val="26"/>
        </w:rPr>
        <w:t>periods.</w:t>
      </w:r>
    </w:p>
    <w:p>
      <w:pPr>
        <w:pStyle w:val="BodyText"/>
        <w:spacing w:before="4"/>
        <w:rPr>
          <w:sz w:val="12"/>
        </w:rPr>
      </w:pPr>
    </w:p>
    <w:p>
      <w:pPr>
        <w:pStyle w:val="ListParagraph"/>
        <w:numPr>
          <w:ilvl w:val="0"/>
          <w:numId w:val="18"/>
        </w:numPr>
        <w:tabs>
          <w:tab w:pos="1412" w:val="left" w:leader="none"/>
        </w:tabs>
        <w:spacing w:line="288" w:lineRule="auto" w:before="74" w:after="0"/>
        <w:ind w:left="1410" w:right="1103" w:hanging="244"/>
        <w:jc w:val="left"/>
        <w:rPr>
          <w:sz w:val="26"/>
        </w:rPr>
      </w:pPr>
      <w:r>
        <w:rPr>
          <w:sz w:val="26"/>
        </w:rPr>
        <w:t>It is the parent’s responsibility to ensure new and in date medication comes </w:t>
      </w:r>
      <w:r>
        <w:rPr>
          <w:spacing w:val="-4"/>
          <w:sz w:val="26"/>
        </w:rPr>
        <w:t>into </w:t>
      </w:r>
      <w:r>
        <w:rPr>
          <w:sz w:val="26"/>
        </w:rPr>
        <w:t>school on the first day of each new</w:t>
      </w:r>
      <w:r>
        <w:rPr>
          <w:spacing w:val="35"/>
          <w:sz w:val="26"/>
        </w:rPr>
        <w:t> </w:t>
      </w:r>
      <w:r>
        <w:rPr>
          <w:sz w:val="26"/>
        </w:rPr>
        <w:t>term.</w:t>
      </w:r>
    </w:p>
    <w:p>
      <w:pPr>
        <w:pStyle w:val="Heading3"/>
        <w:spacing w:before="201"/>
        <w:ind w:left="106"/>
        <w:jc w:val="left"/>
      </w:pPr>
      <w:r>
        <w:rPr/>
        <w:t>16</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56864"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566.929077pt;margin-top:181.417007pt;width:28.35pt;height:580.65pt;mso-position-horizontal-relative:page;mso-position-vertical-relative:page;z-index:251747328"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ind w:left="787"/>
      </w:pPr>
      <w:r>
        <w:rPr>
          <w:w w:val="90"/>
        </w:rPr>
        <w:t>SAFE DISPOSAL</w:t>
      </w:r>
    </w:p>
    <w:p>
      <w:pPr>
        <w:pStyle w:val="BodyText"/>
        <w:spacing w:before="1"/>
        <w:rPr>
          <w:rFonts w:ascii="Arial"/>
        </w:rPr>
      </w:pPr>
    </w:p>
    <w:p>
      <w:pPr>
        <w:pStyle w:val="ListParagraph"/>
        <w:numPr>
          <w:ilvl w:val="0"/>
          <w:numId w:val="19"/>
        </w:numPr>
        <w:tabs>
          <w:tab w:pos="1412" w:val="left" w:leader="none"/>
        </w:tabs>
        <w:spacing w:line="288" w:lineRule="auto" w:before="0" w:after="0"/>
        <w:ind w:left="1410" w:right="1613" w:hanging="244"/>
        <w:jc w:val="left"/>
        <w:rPr>
          <w:sz w:val="26"/>
        </w:rPr>
      </w:pPr>
      <w:r>
        <w:rPr>
          <w:sz w:val="26"/>
        </w:rPr>
        <w:t>Parents at this school are asked to ensure that an adult collects out-of-date medication.</w:t>
      </w:r>
    </w:p>
    <w:p>
      <w:pPr>
        <w:pStyle w:val="ListParagraph"/>
        <w:numPr>
          <w:ilvl w:val="0"/>
          <w:numId w:val="19"/>
        </w:numPr>
        <w:tabs>
          <w:tab w:pos="1412" w:val="left" w:leader="none"/>
        </w:tabs>
        <w:spacing w:line="288" w:lineRule="auto" w:before="225" w:after="0"/>
        <w:ind w:left="1410" w:right="1011" w:hanging="244"/>
        <w:jc w:val="left"/>
        <w:rPr>
          <w:sz w:val="26"/>
        </w:rPr>
      </w:pPr>
      <w:r>
        <w:rPr>
          <w:sz w:val="26"/>
        </w:rPr>
        <w:t>Sharps boxes are used for the disposal of needles. (A sharps box is a small yellow plastic container with a protective lid that is used for the disposal of used needles). Parents must provide the school with a sharps box. All sharps boxes in this school are stored in a safe place and this can be a locked cupboard when not in</w:t>
      </w:r>
      <w:r>
        <w:rPr>
          <w:spacing w:val="-4"/>
          <w:sz w:val="26"/>
        </w:rPr>
        <w:t> </w:t>
      </w:r>
      <w:r>
        <w:rPr>
          <w:sz w:val="26"/>
        </w:rPr>
        <w:t>use</w:t>
      </w:r>
      <w:r>
        <w:rPr>
          <w:spacing w:val="-4"/>
          <w:sz w:val="26"/>
        </w:rPr>
        <w:t> </w:t>
      </w:r>
      <w:r>
        <w:rPr>
          <w:sz w:val="26"/>
        </w:rPr>
        <w:t>unless</w:t>
      </w:r>
      <w:r>
        <w:rPr>
          <w:spacing w:val="-4"/>
          <w:sz w:val="26"/>
        </w:rPr>
        <w:t> </w:t>
      </w:r>
      <w:r>
        <w:rPr>
          <w:sz w:val="26"/>
        </w:rPr>
        <w:t>alternative</w:t>
      </w:r>
      <w:r>
        <w:rPr>
          <w:spacing w:val="-3"/>
          <w:sz w:val="26"/>
        </w:rPr>
        <w:t> </w:t>
      </w:r>
      <w:r>
        <w:rPr>
          <w:sz w:val="26"/>
        </w:rPr>
        <w:t>safe</w:t>
      </w:r>
      <w:r>
        <w:rPr>
          <w:spacing w:val="-4"/>
          <w:sz w:val="26"/>
        </w:rPr>
        <w:t> </w:t>
      </w:r>
      <w:r>
        <w:rPr>
          <w:sz w:val="26"/>
        </w:rPr>
        <w:t>and</w:t>
      </w:r>
      <w:r>
        <w:rPr>
          <w:spacing w:val="-4"/>
          <w:sz w:val="26"/>
        </w:rPr>
        <w:t> </w:t>
      </w:r>
      <w:r>
        <w:rPr>
          <w:sz w:val="26"/>
        </w:rPr>
        <w:t>secure</w:t>
      </w:r>
      <w:r>
        <w:rPr>
          <w:spacing w:val="-3"/>
          <w:sz w:val="26"/>
        </w:rPr>
        <w:t> </w:t>
      </w:r>
      <w:r>
        <w:rPr>
          <w:sz w:val="26"/>
        </w:rPr>
        <w:t>arrangements</w:t>
      </w:r>
      <w:r>
        <w:rPr>
          <w:spacing w:val="-4"/>
          <w:sz w:val="26"/>
        </w:rPr>
        <w:t> </w:t>
      </w:r>
      <w:r>
        <w:rPr>
          <w:sz w:val="26"/>
        </w:rPr>
        <w:t>are</w:t>
      </w:r>
      <w:r>
        <w:rPr>
          <w:spacing w:val="-4"/>
          <w:sz w:val="26"/>
        </w:rPr>
        <w:t> </w:t>
      </w:r>
      <w:r>
        <w:rPr>
          <w:sz w:val="26"/>
        </w:rPr>
        <w:t>put</w:t>
      </w:r>
      <w:r>
        <w:rPr>
          <w:spacing w:val="-3"/>
          <w:sz w:val="26"/>
        </w:rPr>
        <w:t> </w:t>
      </w:r>
      <w:r>
        <w:rPr>
          <w:sz w:val="26"/>
        </w:rPr>
        <w:t>in</w:t>
      </w:r>
      <w:r>
        <w:rPr>
          <w:spacing w:val="-4"/>
          <w:sz w:val="26"/>
        </w:rPr>
        <w:t> </w:t>
      </w:r>
      <w:r>
        <w:rPr>
          <w:sz w:val="26"/>
        </w:rPr>
        <w:t>place</w:t>
      </w:r>
      <w:r>
        <w:rPr>
          <w:spacing w:val="-4"/>
          <w:sz w:val="26"/>
        </w:rPr>
        <w:t> </w:t>
      </w:r>
      <w:r>
        <w:rPr>
          <w:sz w:val="26"/>
        </w:rPr>
        <w:t>on</w:t>
      </w:r>
      <w:r>
        <w:rPr>
          <w:spacing w:val="-3"/>
          <w:sz w:val="26"/>
        </w:rPr>
        <w:t> </w:t>
      </w:r>
      <w:r>
        <w:rPr>
          <w:sz w:val="26"/>
        </w:rPr>
        <w:t>a</w:t>
      </w:r>
      <w:r>
        <w:rPr>
          <w:spacing w:val="-4"/>
          <w:sz w:val="26"/>
        </w:rPr>
        <w:t> </w:t>
      </w:r>
      <w:r>
        <w:rPr>
          <w:spacing w:val="-3"/>
          <w:sz w:val="26"/>
        </w:rPr>
        <w:t>case- </w:t>
      </w:r>
      <w:r>
        <w:rPr>
          <w:sz w:val="26"/>
        </w:rPr>
        <w:t>by-case</w:t>
      </w:r>
      <w:r>
        <w:rPr>
          <w:spacing w:val="4"/>
          <w:sz w:val="26"/>
        </w:rPr>
        <w:t> </w:t>
      </w:r>
      <w:r>
        <w:rPr>
          <w:sz w:val="26"/>
        </w:rPr>
        <w:t>basis.</w:t>
      </w:r>
    </w:p>
    <w:p>
      <w:pPr>
        <w:pStyle w:val="ListParagraph"/>
        <w:numPr>
          <w:ilvl w:val="0"/>
          <w:numId w:val="19"/>
        </w:numPr>
        <w:tabs>
          <w:tab w:pos="1412" w:val="left" w:leader="none"/>
        </w:tabs>
        <w:spacing w:line="288" w:lineRule="auto" w:before="223" w:after="0"/>
        <w:ind w:left="1410" w:right="1312" w:hanging="244"/>
        <w:jc w:val="both"/>
        <w:rPr>
          <w:sz w:val="26"/>
        </w:rPr>
      </w:pPr>
      <w:r>
        <w:rPr>
          <w:sz w:val="26"/>
        </w:rPr>
        <w:t>If a sharps box is needed on an off-site or residential visit, a named member</w:t>
      </w:r>
      <w:r>
        <w:rPr>
          <w:spacing w:val="-28"/>
          <w:sz w:val="26"/>
        </w:rPr>
        <w:t> </w:t>
      </w:r>
      <w:r>
        <w:rPr>
          <w:spacing w:val="-7"/>
          <w:sz w:val="26"/>
        </w:rPr>
        <w:t>of </w:t>
      </w:r>
      <w:r>
        <w:rPr>
          <w:sz w:val="26"/>
        </w:rPr>
        <w:t>staff is responsible for its safe storage and returns it to school or the student’s parents.</w:t>
      </w:r>
    </w:p>
    <w:p>
      <w:pPr>
        <w:pStyle w:val="ListParagraph"/>
        <w:numPr>
          <w:ilvl w:val="0"/>
          <w:numId w:val="19"/>
        </w:numPr>
        <w:tabs>
          <w:tab w:pos="1412" w:val="left" w:leader="none"/>
        </w:tabs>
        <w:spacing w:line="240" w:lineRule="auto" w:before="224" w:after="0"/>
        <w:ind w:left="1411" w:right="0" w:hanging="245"/>
        <w:jc w:val="left"/>
        <w:rPr>
          <w:sz w:val="26"/>
        </w:rPr>
      </w:pPr>
      <w:r>
        <w:rPr>
          <w:sz w:val="26"/>
        </w:rPr>
        <w:t>Collection and disposal of sharps boxes is arranged </w:t>
      </w:r>
      <w:r>
        <w:rPr>
          <w:spacing w:val="-3"/>
          <w:sz w:val="26"/>
        </w:rPr>
        <w:t>by </w:t>
      </w:r>
      <w:r>
        <w:rPr>
          <w:sz w:val="26"/>
        </w:rPr>
        <w:t>the</w:t>
      </w:r>
      <w:r>
        <w:rPr>
          <w:spacing w:val="32"/>
          <w:sz w:val="26"/>
        </w:rPr>
        <w:t> </w:t>
      </w:r>
      <w:r>
        <w:rPr>
          <w:sz w:val="26"/>
        </w:rPr>
        <w:t>parents.</w:t>
      </w:r>
    </w:p>
    <w:p>
      <w:pPr>
        <w:pStyle w:val="BodyText"/>
        <w:spacing w:before="9"/>
        <w:rPr>
          <w:sz w:val="23"/>
        </w:rPr>
      </w:pPr>
    </w:p>
    <w:p>
      <w:pPr>
        <w:pStyle w:val="ListParagraph"/>
        <w:numPr>
          <w:ilvl w:val="0"/>
          <w:numId w:val="19"/>
        </w:numPr>
        <w:tabs>
          <w:tab w:pos="1412" w:val="left" w:leader="none"/>
        </w:tabs>
        <w:spacing w:line="240" w:lineRule="auto" w:before="0" w:after="0"/>
        <w:ind w:left="1411" w:right="0" w:hanging="245"/>
        <w:jc w:val="left"/>
        <w:rPr>
          <w:sz w:val="26"/>
        </w:rPr>
      </w:pPr>
      <w:r>
        <w:rPr>
          <w:sz w:val="26"/>
        </w:rPr>
        <w:t>Used Adrenalin auto injectors (Anapens) must be given to the ambulance</w:t>
      </w:r>
      <w:r>
        <w:rPr>
          <w:spacing w:val="7"/>
          <w:sz w:val="26"/>
        </w:rPr>
        <w:t> </w:t>
      </w:r>
      <w:r>
        <w:rPr>
          <w:spacing w:val="-4"/>
          <w:sz w:val="26"/>
        </w:rPr>
        <w:t>crew.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pStyle w:val="Heading3"/>
        <w:ind w:right="104"/>
      </w:pPr>
      <w:r>
        <w:rPr>
          <w:w w:val="90"/>
        </w:rPr>
        <w:t>17</w:t>
      </w:r>
    </w:p>
    <w:p>
      <w:pPr>
        <w:spacing w:after="0"/>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53792"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Meeting the Guiding Statement</w:t>
                    </w:r>
                  </w:p>
                </w:txbxContent>
              </v:textbox>
              <w10:wrap type="none"/>
            </v:shape>
            <w10:wrap type="none"/>
          </v:group>
        </w:pict>
      </w:r>
      <w:r>
        <w:rPr/>
        <w:pict>
          <v:shape style="position:absolute;margin-left:.000001pt;margin-top:181.417007pt;width:28.35pt;height:580.65pt;mso-position-horizontal-relative:page;mso-position-vertical-relative:page;z-index:-257952768"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w w:val="105"/>
        </w:rPr>
        <w:t>Statement D</w:t>
      </w:r>
    </w:p>
    <w:p>
      <w:pPr>
        <w:pStyle w:val="BodyText"/>
        <w:spacing w:before="5"/>
        <w:rPr>
          <w:b/>
          <w:sz w:val="32"/>
        </w:rPr>
      </w:pPr>
    </w:p>
    <w:p>
      <w:pPr>
        <w:pStyle w:val="Heading8"/>
        <w:spacing w:line="312" w:lineRule="auto"/>
        <w:ind w:left="787" w:right="994"/>
      </w:pPr>
      <w:r>
        <w:rPr/>
        <w:t>Staff</w:t>
      </w:r>
      <w:r>
        <w:rPr>
          <w:spacing w:val="-40"/>
        </w:rPr>
        <w:t> </w:t>
      </w:r>
      <w:r>
        <w:rPr/>
        <w:t>understand</w:t>
      </w:r>
      <w:r>
        <w:rPr>
          <w:spacing w:val="-40"/>
        </w:rPr>
        <w:t> </w:t>
      </w:r>
      <w:r>
        <w:rPr/>
        <w:t>the</w:t>
      </w:r>
      <w:r>
        <w:rPr>
          <w:spacing w:val="-40"/>
        </w:rPr>
        <w:t> </w:t>
      </w:r>
      <w:r>
        <w:rPr/>
        <w:t>common</w:t>
      </w:r>
      <w:r>
        <w:rPr>
          <w:spacing w:val="-40"/>
        </w:rPr>
        <w:t> </w:t>
      </w:r>
      <w:r>
        <w:rPr/>
        <w:t>chronic</w:t>
      </w:r>
      <w:r>
        <w:rPr>
          <w:spacing w:val="-40"/>
        </w:rPr>
        <w:t> </w:t>
      </w:r>
      <w:r>
        <w:rPr/>
        <w:t>health</w:t>
      </w:r>
      <w:r>
        <w:rPr>
          <w:spacing w:val="-39"/>
        </w:rPr>
        <w:t> </w:t>
      </w:r>
      <w:r>
        <w:rPr/>
        <w:t>conditions</w:t>
      </w:r>
      <w:r>
        <w:rPr>
          <w:spacing w:val="-40"/>
        </w:rPr>
        <w:t> </w:t>
      </w:r>
      <w:r>
        <w:rPr/>
        <w:t>that</w:t>
      </w:r>
      <w:r>
        <w:rPr>
          <w:spacing w:val="-40"/>
        </w:rPr>
        <w:t> </w:t>
      </w:r>
      <w:r>
        <w:rPr/>
        <w:t>affect</w:t>
      </w:r>
      <w:r>
        <w:rPr>
          <w:spacing w:val="-40"/>
        </w:rPr>
        <w:t> </w:t>
      </w:r>
      <w:r>
        <w:rPr/>
        <w:t>students</w:t>
      </w:r>
      <w:r>
        <w:rPr>
          <w:spacing w:val="-40"/>
        </w:rPr>
        <w:t> </w:t>
      </w:r>
      <w:r>
        <w:rPr/>
        <w:t>at this</w:t>
      </w:r>
      <w:r>
        <w:rPr>
          <w:spacing w:val="-40"/>
        </w:rPr>
        <w:t> </w:t>
      </w:r>
      <w:r>
        <w:rPr/>
        <w:t>school.</w:t>
      </w:r>
      <w:r>
        <w:rPr>
          <w:spacing w:val="-47"/>
        </w:rPr>
        <w:t> </w:t>
      </w:r>
      <w:r>
        <w:rPr/>
        <w:t>Staff</w:t>
      </w:r>
      <w:r>
        <w:rPr>
          <w:spacing w:val="-39"/>
        </w:rPr>
        <w:t> </w:t>
      </w:r>
      <w:r>
        <w:rPr/>
        <w:t>receive</w:t>
      </w:r>
      <w:r>
        <w:rPr>
          <w:spacing w:val="-40"/>
        </w:rPr>
        <w:t> </w:t>
      </w:r>
      <w:r>
        <w:rPr/>
        <w:t>appropriate</w:t>
      </w:r>
      <w:r>
        <w:rPr>
          <w:spacing w:val="-40"/>
        </w:rPr>
        <w:t> </w:t>
      </w:r>
      <w:r>
        <w:rPr/>
        <w:t>training</w:t>
      </w:r>
      <w:r>
        <w:rPr>
          <w:spacing w:val="-40"/>
        </w:rPr>
        <w:t> </w:t>
      </w:r>
      <w:r>
        <w:rPr/>
        <w:t>on</w:t>
      </w:r>
      <w:r>
        <w:rPr>
          <w:spacing w:val="-39"/>
        </w:rPr>
        <w:t> </w:t>
      </w:r>
      <w:r>
        <w:rPr/>
        <w:t>chronic</w:t>
      </w:r>
      <w:r>
        <w:rPr>
          <w:spacing w:val="-1"/>
        </w:rPr>
        <w:t> </w:t>
      </w:r>
      <w:r>
        <w:rPr/>
        <w:t>conditions</w:t>
      </w:r>
      <w:r>
        <w:rPr>
          <w:spacing w:val="-40"/>
        </w:rPr>
        <w:t> </w:t>
      </w:r>
      <w:r>
        <w:rPr/>
        <w:t>and</w:t>
      </w:r>
      <w:r>
        <w:rPr>
          <w:spacing w:val="-40"/>
        </w:rPr>
        <w:t> </w:t>
      </w:r>
      <w:r>
        <w:rPr/>
        <w:t>what to do in an</w:t>
      </w:r>
      <w:r>
        <w:rPr>
          <w:spacing w:val="-50"/>
        </w:rPr>
        <w:t> </w:t>
      </w:r>
      <w:r>
        <w:rPr>
          <w:spacing w:val="-3"/>
        </w:rPr>
        <w:t>emergency.</w:t>
      </w:r>
    </w:p>
    <w:p>
      <w:pPr>
        <w:pStyle w:val="BodyText"/>
        <w:spacing w:before="5"/>
        <w:rPr>
          <w:rFonts w:ascii="Arial"/>
          <w:sz w:val="31"/>
        </w:rPr>
      </w:pPr>
    </w:p>
    <w:p>
      <w:pPr>
        <w:spacing w:before="0"/>
        <w:ind w:left="447" w:right="0" w:firstLine="0"/>
        <w:jc w:val="left"/>
        <w:rPr>
          <w:b/>
          <w:sz w:val="38"/>
        </w:rPr>
      </w:pPr>
      <w:r>
        <w:rPr>
          <w:b/>
          <w:color w:val="E50083"/>
          <w:w w:val="105"/>
          <w:sz w:val="38"/>
        </w:rPr>
        <w:t>What we aim to achieve</w:t>
      </w:r>
    </w:p>
    <w:p>
      <w:pPr>
        <w:pStyle w:val="BodyText"/>
        <w:spacing w:before="4"/>
        <w:rPr>
          <w:b/>
          <w:sz w:val="30"/>
        </w:rPr>
      </w:pPr>
    </w:p>
    <w:p>
      <w:pPr>
        <w:pStyle w:val="ListParagraph"/>
        <w:numPr>
          <w:ilvl w:val="0"/>
          <w:numId w:val="20"/>
        </w:numPr>
        <w:tabs>
          <w:tab w:pos="1395" w:val="left" w:leader="none"/>
        </w:tabs>
        <w:spacing w:line="240" w:lineRule="auto" w:before="1" w:after="0"/>
        <w:ind w:left="1394" w:right="0" w:hanging="228"/>
        <w:jc w:val="left"/>
        <w:rPr>
          <w:sz w:val="26"/>
        </w:rPr>
      </w:pPr>
      <w:r>
        <w:rPr>
          <w:sz w:val="26"/>
        </w:rPr>
        <w:t>All staff at this school are </w:t>
      </w:r>
      <w:r>
        <w:rPr>
          <w:spacing w:val="-3"/>
          <w:sz w:val="26"/>
        </w:rPr>
        <w:t>aware </w:t>
      </w:r>
      <w:r>
        <w:rPr>
          <w:sz w:val="26"/>
        </w:rPr>
        <w:t>of the most common chronic</w:t>
      </w:r>
      <w:r>
        <w:rPr>
          <w:spacing w:val="57"/>
          <w:sz w:val="26"/>
        </w:rPr>
        <w:t> </w:t>
      </w:r>
      <w:r>
        <w:rPr>
          <w:sz w:val="26"/>
        </w:rPr>
        <w:t>conditions.</w:t>
      </w:r>
    </w:p>
    <w:p>
      <w:pPr>
        <w:pStyle w:val="BodyText"/>
        <w:spacing w:before="8"/>
        <w:rPr>
          <w:sz w:val="23"/>
        </w:rPr>
      </w:pPr>
    </w:p>
    <w:p>
      <w:pPr>
        <w:pStyle w:val="ListParagraph"/>
        <w:numPr>
          <w:ilvl w:val="0"/>
          <w:numId w:val="20"/>
        </w:numPr>
        <w:tabs>
          <w:tab w:pos="1412" w:val="left" w:leader="none"/>
        </w:tabs>
        <w:spacing w:line="288" w:lineRule="auto" w:before="0" w:after="0"/>
        <w:ind w:left="1410" w:right="995" w:hanging="244"/>
        <w:jc w:val="left"/>
        <w:rPr>
          <w:sz w:val="26"/>
        </w:rPr>
      </w:pPr>
      <w:r>
        <w:rPr>
          <w:sz w:val="26"/>
        </w:rPr>
        <w:t>Staff at this school understand their duty of care to students in the event of an </w:t>
      </w:r>
      <w:r>
        <w:rPr>
          <w:spacing w:val="-3"/>
          <w:sz w:val="26"/>
        </w:rPr>
        <w:t>emergency. </w:t>
      </w:r>
      <w:r>
        <w:rPr>
          <w:sz w:val="26"/>
        </w:rPr>
        <w:t>In an emergency situation, school staff are required under common law duty of care to act like any reasonably prudent parent and look to implement the relevant Emergency</w:t>
      </w:r>
      <w:r>
        <w:rPr>
          <w:spacing w:val="12"/>
          <w:sz w:val="26"/>
        </w:rPr>
        <w:t> </w:t>
      </w:r>
      <w:r>
        <w:rPr>
          <w:sz w:val="26"/>
        </w:rPr>
        <w:t>Plan.</w:t>
      </w:r>
    </w:p>
    <w:p>
      <w:pPr>
        <w:pStyle w:val="ListParagraph"/>
        <w:numPr>
          <w:ilvl w:val="0"/>
          <w:numId w:val="20"/>
        </w:numPr>
        <w:tabs>
          <w:tab w:pos="1395" w:val="left" w:leader="none"/>
        </w:tabs>
        <w:spacing w:line="288" w:lineRule="auto" w:before="224" w:after="0"/>
        <w:ind w:left="1410" w:right="1169" w:hanging="244"/>
        <w:jc w:val="left"/>
        <w:rPr>
          <w:sz w:val="26"/>
        </w:rPr>
      </w:pPr>
      <w:r>
        <w:rPr>
          <w:sz w:val="26"/>
        </w:rPr>
        <w:t>The staff who work with students who have a chronic condition at this school receive training and know what to do in an emergency </w:t>
      </w:r>
      <w:r>
        <w:rPr>
          <w:spacing w:val="-3"/>
          <w:sz w:val="26"/>
        </w:rPr>
        <w:t>by </w:t>
      </w:r>
      <w:r>
        <w:rPr>
          <w:sz w:val="26"/>
        </w:rPr>
        <w:t>following the</w:t>
      </w:r>
      <w:r>
        <w:rPr>
          <w:spacing w:val="-14"/>
          <w:sz w:val="26"/>
        </w:rPr>
        <w:t> </w:t>
      </w:r>
      <w:r>
        <w:rPr>
          <w:sz w:val="26"/>
        </w:rPr>
        <w:t>school’s Emergency Plan for each</w:t>
      </w:r>
      <w:r>
        <w:rPr>
          <w:spacing w:val="17"/>
          <w:sz w:val="26"/>
        </w:rPr>
        <w:t> </w:t>
      </w:r>
      <w:r>
        <w:rPr>
          <w:sz w:val="26"/>
        </w:rPr>
        <w:t>condition.</w:t>
      </w:r>
    </w:p>
    <w:p>
      <w:pPr>
        <w:pStyle w:val="ListParagraph"/>
        <w:numPr>
          <w:ilvl w:val="0"/>
          <w:numId w:val="20"/>
        </w:numPr>
        <w:tabs>
          <w:tab w:pos="1395" w:val="left" w:leader="none"/>
        </w:tabs>
        <w:spacing w:line="288" w:lineRule="auto" w:before="225" w:after="0"/>
        <w:ind w:left="1410" w:right="1110" w:hanging="244"/>
        <w:jc w:val="left"/>
        <w:rPr>
          <w:sz w:val="26"/>
        </w:rPr>
      </w:pPr>
      <w:r>
        <w:rPr>
          <w:sz w:val="26"/>
        </w:rPr>
        <w:t>Action for staff to take in an emergency for the most common conditions at </w:t>
      </w:r>
      <w:r>
        <w:rPr>
          <w:spacing w:val="-3"/>
          <w:sz w:val="26"/>
        </w:rPr>
        <w:t>this </w:t>
      </w:r>
      <w:r>
        <w:rPr>
          <w:sz w:val="26"/>
        </w:rPr>
        <w:t>school is displayed in prominent locations for all</w:t>
      </w:r>
      <w:r>
        <w:rPr>
          <w:spacing w:val="33"/>
          <w:sz w:val="26"/>
        </w:rPr>
        <w:t> </w:t>
      </w:r>
      <w:r>
        <w:rPr>
          <w:sz w:val="26"/>
        </w:rPr>
        <w:t>staff.</w:t>
      </w:r>
    </w:p>
    <w:p>
      <w:pPr>
        <w:pStyle w:val="ListParagraph"/>
        <w:numPr>
          <w:ilvl w:val="0"/>
          <w:numId w:val="20"/>
        </w:numPr>
        <w:tabs>
          <w:tab w:pos="1395" w:val="left" w:leader="none"/>
        </w:tabs>
        <w:spacing w:line="288" w:lineRule="auto" w:before="225" w:after="0"/>
        <w:ind w:left="1410" w:right="1255" w:hanging="244"/>
        <w:jc w:val="both"/>
        <w:rPr>
          <w:sz w:val="26"/>
        </w:rPr>
      </w:pPr>
      <w:r>
        <w:rPr>
          <w:sz w:val="26"/>
        </w:rPr>
        <w:t>This school regularly holds training on common chronic conditions. A log of the managing chronic conditions training is kept </w:t>
      </w:r>
      <w:r>
        <w:rPr>
          <w:spacing w:val="-3"/>
          <w:sz w:val="26"/>
        </w:rPr>
        <w:t>by </w:t>
      </w:r>
      <w:r>
        <w:rPr>
          <w:sz w:val="26"/>
        </w:rPr>
        <w:t>the school and reviewed every 12 months to ensure all new staff receive</w:t>
      </w:r>
      <w:r>
        <w:rPr>
          <w:spacing w:val="33"/>
          <w:sz w:val="26"/>
        </w:rPr>
        <w:t> </w:t>
      </w:r>
      <w:r>
        <w:rPr>
          <w:sz w:val="26"/>
        </w:rPr>
        <w:t>training.</w:t>
      </w:r>
    </w:p>
    <w:p>
      <w:pPr>
        <w:pStyle w:val="ListParagraph"/>
        <w:numPr>
          <w:ilvl w:val="0"/>
          <w:numId w:val="20"/>
        </w:numPr>
        <w:tabs>
          <w:tab w:pos="1395" w:val="left" w:leader="none"/>
        </w:tabs>
        <w:spacing w:line="288" w:lineRule="auto" w:before="224" w:after="0"/>
        <w:ind w:left="1410" w:right="958" w:hanging="244"/>
        <w:jc w:val="left"/>
        <w:rPr>
          <w:sz w:val="26"/>
        </w:rPr>
      </w:pPr>
      <w:r>
        <w:rPr>
          <w:sz w:val="26"/>
        </w:rPr>
        <w:t>All school staff who volunteer or who are contracted to administer medication are</w:t>
      </w:r>
      <w:r>
        <w:rPr>
          <w:spacing w:val="-13"/>
          <w:sz w:val="26"/>
        </w:rPr>
        <w:t> </w:t>
      </w:r>
      <w:r>
        <w:rPr>
          <w:sz w:val="26"/>
        </w:rPr>
        <w:t>provided</w:t>
      </w:r>
      <w:r>
        <w:rPr>
          <w:spacing w:val="-13"/>
          <w:sz w:val="26"/>
        </w:rPr>
        <w:t> </w:t>
      </w:r>
      <w:r>
        <w:rPr>
          <w:sz w:val="26"/>
        </w:rPr>
        <w:t>with</w:t>
      </w:r>
      <w:r>
        <w:rPr>
          <w:spacing w:val="-13"/>
          <w:sz w:val="26"/>
        </w:rPr>
        <w:t> </w:t>
      </w:r>
      <w:r>
        <w:rPr>
          <w:sz w:val="26"/>
        </w:rPr>
        <w:t>training</w:t>
      </w:r>
      <w:r>
        <w:rPr>
          <w:spacing w:val="-13"/>
          <w:sz w:val="26"/>
        </w:rPr>
        <w:t> </w:t>
      </w:r>
      <w:r>
        <w:rPr>
          <w:spacing w:val="-3"/>
          <w:sz w:val="26"/>
        </w:rPr>
        <w:t>by</w:t>
      </w:r>
      <w:r>
        <w:rPr>
          <w:spacing w:val="-13"/>
          <w:sz w:val="26"/>
        </w:rPr>
        <w:t> </w:t>
      </w:r>
      <w:r>
        <w:rPr>
          <w:sz w:val="26"/>
        </w:rPr>
        <w:t>a</w:t>
      </w:r>
      <w:r>
        <w:rPr>
          <w:spacing w:val="-13"/>
          <w:sz w:val="26"/>
        </w:rPr>
        <w:t> </w:t>
      </w:r>
      <w:r>
        <w:rPr>
          <w:sz w:val="26"/>
        </w:rPr>
        <w:t>healthcare</w:t>
      </w:r>
      <w:r>
        <w:rPr>
          <w:spacing w:val="-13"/>
          <w:sz w:val="26"/>
        </w:rPr>
        <w:t> </w:t>
      </w:r>
      <w:r>
        <w:rPr>
          <w:sz w:val="26"/>
        </w:rPr>
        <w:t>professional.</w:t>
      </w:r>
      <w:r>
        <w:rPr>
          <w:spacing w:val="-33"/>
          <w:sz w:val="26"/>
        </w:rPr>
        <w:t> </w:t>
      </w:r>
      <w:r>
        <w:rPr>
          <w:sz w:val="26"/>
        </w:rPr>
        <w:t>The</w:t>
      </w:r>
      <w:r>
        <w:rPr>
          <w:spacing w:val="-13"/>
          <w:sz w:val="26"/>
        </w:rPr>
        <w:t> </w:t>
      </w:r>
      <w:r>
        <w:rPr>
          <w:sz w:val="26"/>
        </w:rPr>
        <w:t>school</w:t>
      </w:r>
      <w:r>
        <w:rPr>
          <w:spacing w:val="-13"/>
          <w:sz w:val="26"/>
        </w:rPr>
        <w:t> </w:t>
      </w:r>
      <w:r>
        <w:rPr>
          <w:sz w:val="26"/>
        </w:rPr>
        <w:t>keeps</w:t>
      </w:r>
      <w:r>
        <w:rPr>
          <w:spacing w:val="-13"/>
          <w:sz w:val="26"/>
        </w:rPr>
        <w:t> </w:t>
      </w:r>
      <w:r>
        <w:rPr>
          <w:sz w:val="26"/>
        </w:rPr>
        <w:t>a</w:t>
      </w:r>
      <w:r>
        <w:rPr>
          <w:spacing w:val="-12"/>
          <w:sz w:val="26"/>
        </w:rPr>
        <w:t> </w:t>
      </w:r>
      <w:r>
        <w:rPr>
          <w:sz w:val="26"/>
        </w:rPr>
        <w:t>register of staff that have completed the relevant training and records the date when retraining is</w:t>
      </w:r>
      <w:r>
        <w:rPr>
          <w:spacing w:val="8"/>
          <w:sz w:val="26"/>
        </w:rPr>
        <w:t> </w:t>
      </w:r>
      <w:r>
        <w:rPr>
          <w:sz w:val="26"/>
        </w:rPr>
        <w:t>necessary.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pStyle w:val="Heading3"/>
        <w:ind w:left="106"/>
        <w:jc w:val="left"/>
      </w:pPr>
      <w:r>
        <w:rPr/>
        <w:t>18</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50720"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sz w:val="46"/>
                      </w:rPr>
                      <w:t>Legislation and</w:t>
                    </w:r>
                    <w:r>
                      <w:rPr>
                        <w:rFonts w:ascii="Arial"/>
                        <w:b/>
                        <w:color w:val="FFFFFF"/>
                        <w:spacing w:val="-5"/>
                        <w:sz w:val="46"/>
                      </w:rPr>
                      <w:t> </w:t>
                    </w:r>
                    <w:r>
                      <w:rPr>
                        <w:rFonts w:ascii="Arial"/>
                        <w:b/>
                        <w:color w:val="FFFFFF"/>
                        <w:sz w:val="46"/>
                      </w:rPr>
                      <w:t>Guidance</w:t>
                    </w:r>
                  </w:p>
                </w:txbxContent>
              </v:textbox>
              <w10:wrap type="none"/>
            </v:shape>
            <w10:wrap type="none"/>
          </v:group>
        </w:pict>
      </w:r>
      <w:r>
        <w:rPr/>
        <w:pict>
          <v:shape style="position:absolute;margin-left:566.929077pt;margin-top:181.417007pt;width:28.35pt;height:580.65pt;mso-position-horizontal-relative:page;mso-position-vertical-relative:page;z-index:251753472"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line="247" w:lineRule="auto" w:before="236"/>
        <w:ind w:left="424" w:right="1282"/>
      </w:pPr>
      <w:r>
        <w:rPr>
          <w:w w:val="105"/>
        </w:rPr>
        <w:t>Local authorities, schools and Boards of Management are responsible for the health and safety of students in their care.</w:t>
      </w:r>
    </w:p>
    <w:p>
      <w:pPr>
        <w:pStyle w:val="BodyText"/>
        <w:spacing w:before="7"/>
        <w:rPr>
          <w:b/>
          <w:sz w:val="29"/>
        </w:rPr>
      </w:pPr>
    </w:p>
    <w:p>
      <w:pPr>
        <w:pStyle w:val="BodyText"/>
        <w:spacing w:line="288" w:lineRule="auto"/>
        <w:ind w:left="764" w:right="1099"/>
        <w:jc w:val="both"/>
      </w:pPr>
      <w:r>
        <w:rPr/>
        <w:t>Pieces of legislation that directly affect managing chronic health conditions guidelines are</w:t>
      </w:r>
      <w:r>
        <w:rPr>
          <w:spacing w:val="-15"/>
        </w:rPr>
        <w:t> </w:t>
      </w:r>
      <w:r>
        <w:rPr/>
        <w:t>‘The Disability</w:t>
      </w:r>
      <w:r>
        <w:rPr>
          <w:spacing w:val="-15"/>
        </w:rPr>
        <w:t> </w:t>
      </w:r>
      <w:r>
        <w:rPr>
          <w:spacing w:val="-3"/>
        </w:rPr>
        <w:t>Act</w:t>
      </w:r>
      <w:r>
        <w:rPr/>
        <w:t> 2005’</w:t>
      </w:r>
      <w:r>
        <w:rPr>
          <w:spacing w:val="-12"/>
        </w:rPr>
        <w:t> </w:t>
      </w:r>
      <w:r>
        <w:rPr/>
        <w:t>and</w:t>
      </w:r>
      <w:r>
        <w:rPr>
          <w:spacing w:val="-14"/>
        </w:rPr>
        <w:t> </w:t>
      </w:r>
      <w:r>
        <w:rPr/>
        <w:t>‘Education for</w:t>
      </w:r>
      <w:r>
        <w:rPr>
          <w:spacing w:val="1"/>
        </w:rPr>
        <w:t> </w:t>
      </w:r>
      <w:r>
        <w:rPr/>
        <w:t>Persons with Special Educational</w:t>
      </w:r>
      <w:r>
        <w:rPr>
          <w:spacing w:val="1"/>
        </w:rPr>
        <w:t> </w:t>
      </w:r>
      <w:r>
        <w:rPr>
          <w:spacing w:val="-3"/>
        </w:rPr>
        <w:t>Needs Act </w:t>
      </w:r>
      <w:r>
        <w:rPr/>
        <w:t>2004’ (EPSEN).</w:t>
      </w:r>
    </w:p>
    <w:p>
      <w:pPr>
        <w:pStyle w:val="BodyText"/>
        <w:spacing w:line="288" w:lineRule="auto" w:before="225"/>
        <w:ind w:left="764" w:right="991"/>
      </w:pPr>
      <w:r>
        <w:rPr/>
        <w:t>These acts make it unlawful for service providers, including schools, to discriminate against people with disabilities. Other relevant legislation include the ‘Education </w:t>
      </w:r>
      <w:r>
        <w:rPr>
          <w:spacing w:val="-3"/>
        </w:rPr>
        <w:t>Act </w:t>
      </w:r>
      <w:r>
        <w:rPr/>
        <w:t>1998’, ‘The </w:t>
      </w:r>
      <w:r>
        <w:rPr>
          <w:spacing w:val="-3"/>
        </w:rPr>
        <w:t>Safety, </w:t>
      </w:r>
      <w:r>
        <w:rPr/>
        <w:t>Health and </w:t>
      </w:r>
      <w:r>
        <w:rPr>
          <w:spacing w:val="-3"/>
        </w:rPr>
        <w:t>Welfare </w:t>
      </w:r>
      <w:r>
        <w:rPr/>
        <w:t>at </w:t>
      </w:r>
      <w:r>
        <w:rPr>
          <w:spacing w:val="-4"/>
        </w:rPr>
        <w:t>Work </w:t>
      </w:r>
      <w:r>
        <w:rPr>
          <w:spacing w:val="-3"/>
        </w:rPr>
        <w:t>Act </w:t>
      </w:r>
      <w:r>
        <w:rPr/>
        <w:t>1989’ and the ‘Irish Medicines </w:t>
      </w:r>
      <w:r>
        <w:rPr>
          <w:spacing w:val="-4"/>
        </w:rPr>
        <w:t>Board </w:t>
      </w:r>
      <w:r>
        <w:rPr>
          <w:spacing w:val="-3"/>
        </w:rPr>
        <w:t>Act </w:t>
      </w:r>
      <w:r>
        <w:rPr/>
        <w:t>2006’. This section outlines the main points from the relevant legislation.</w:t>
      </w:r>
    </w:p>
    <w:p>
      <w:pPr>
        <w:pStyle w:val="BodyText"/>
        <w:spacing w:before="223"/>
        <w:ind w:left="764"/>
      </w:pPr>
      <w:r>
        <w:rPr/>
        <w:t>Disability Act 2005 and the Education for Persons with Special Educational Needs Act 2004</w:t>
      </w:r>
    </w:p>
    <w:p>
      <w:pPr>
        <w:pStyle w:val="BodyText"/>
        <w:spacing w:before="9"/>
        <w:rPr>
          <w:sz w:val="23"/>
        </w:rPr>
      </w:pPr>
    </w:p>
    <w:p>
      <w:pPr>
        <w:pStyle w:val="BodyText"/>
        <w:spacing w:line="288" w:lineRule="auto"/>
        <w:ind w:left="764" w:right="908"/>
      </w:pPr>
      <w:r>
        <w:rPr/>
        <w:t>Many students with chronic conditions are protected by the ‘Disability Act 2005’ and ‘EPSEN’, even if they don’t think of themselves as ‘disabled’. Schools responsibilities include:</w:t>
      </w:r>
    </w:p>
    <w:p>
      <w:pPr>
        <w:pStyle w:val="ListParagraph"/>
        <w:numPr>
          <w:ilvl w:val="0"/>
          <w:numId w:val="15"/>
        </w:numPr>
        <w:tabs>
          <w:tab w:pos="1324" w:val="left" w:leader="none"/>
        </w:tabs>
        <w:spacing w:line="288" w:lineRule="auto" w:before="243" w:after="0"/>
        <w:ind w:left="1344" w:right="2070" w:hanging="201"/>
        <w:jc w:val="left"/>
        <w:rPr>
          <w:sz w:val="26"/>
        </w:rPr>
      </w:pPr>
      <w:r>
        <w:rPr>
          <w:sz w:val="26"/>
        </w:rPr>
        <w:t>Not to treat any student less </w:t>
      </w:r>
      <w:r>
        <w:rPr>
          <w:spacing w:val="-3"/>
          <w:sz w:val="26"/>
        </w:rPr>
        <w:t>favourably </w:t>
      </w:r>
      <w:r>
        <w:rPr>
          <w:sz w:val="26"/>
        </w:rPr>
        <w:t>in any school activities without sustainable</w:t>
      </w:r>
      <w:r>
        <w:rPr>
          <w:spacing w:val="4"/>
          <w:sz w:val="26"/>
        </w:rPr>
        <w:t> </w:t>
      </w:r>
      <w:r>
        <w:rPr>
          <w:sz w:val="26"/>
        </w:rPr>
        <w:t>justification.</w:t>
      </w:r>
    </w:p>
    <w:p>
      <w:pPr>
        <w:pStyle w:val="ListParagraph"/>
        <w:numPr>
          <w:ilvl w:val="0"/>
          <w:numId w:val="15"/>
        </w:numPr>
        <w:tabs>
          <w:tab w:pos="1324" w:val="left" w:leader="none"/>
        </w:tabs>
        <w:spacing w:line="288" w:lineRule="auto" w:before="19" w:after="0"/>
        <w:ind w:left="1344" w:right="993" w:hanging="201"/>
        <w:jc w:val="left"/>
        <w:rPr>
          <w:sz w:val="26"/>
        </w:rPr>
      </w:pPr>
      <w:r>
        <w:rPr>
          <w:spacing w:val="-9"/>
          <w:sz w:val="26"/>
        </w:rPr>
        <w:t>To </w:t>
      </w:r>
      <w:r>
        <w:rPr>
          <w:sz w:val="26"/>
        </w:rPr>
        <w:t>make reasonable adjustments that cover all activities – this must take into consideration</w:t>
      </w:r>
      <w:r>
        <w:rPr>
          <w:spacing w:val="-6"/>
          <w:sz w:val="26"/>
        </w:rPr>
        <w:t> </w:t>
      </w:r>
      <w:r>
        <w:rPr>
          <w:sz w:val="26"/>
        </w:rPr>
        <w:t>factors</w:t>
      </w:r>
      <w:r>
        <w:rPr>
          <w:spacing w:val="-6"/>
          <w:sz w:val="26"/>
        </w:rPr>
        <w:t> </w:t>
      </w:r>
      <w:r>
        <w:rPr>
          <w:sz w:val="26"/>
        </w:rPr>
        <w:t>such</w:t>
      </w:r>
      <w:r>
        <w:rPr>
          <w:spacing w:val="-6"/>
          <w:sz w:val="26"/>
        </w:rPr>
        <w:t> </w:t>
      </w:r>
      <w:r>
        <w:rPr>
          <w:sz w:val="26"/>
        </w:rPr>
        <w:t>as</w:t>
      </w:r>
      <w:r>
        <w:rPr>
          <w:spacing w:val="-5"/>
          <w:sz w:val="26"/>
        </w:rPr>
        <w:t> </w:t>
      </w:r>
      <w:r>
        <w:rPr>
          <w:sz w:val="26"/>
        </w:rPr>
        <w:t>financial</w:t>
      </w:r>
      <w:r>
        <w:rPr>
          <w:spacing w:val="-6"/>
          <w:sz w:val="26"/>
        </w:rPr>
        <w:t> </w:t>
      </w:r>
      <w:r>
        <w:rPr>
          <w:sz w:val="26"/>
        </w:rPr>
        <w:t>constraints,</w:t>
      </w:r>
      <w:r>
        <w:rPr>
          <w:spacing w:val="-14"/>
          <w:sz w:val="26"/>
        </w:rPr>
        <w:t> </w:t>
      </w:r>
      <w:r>
        <w:rPr>
          <w:sz w:val="26"/>
        </w:rPr>
        <w:t>health</w:t>
      </w:r>
      <w:r>
        <w:rPr>
          <w:spacing w:val="-6"/>
          <w:sz w:val="26"/>
        </w:rPr>
        <w:t> </w:t>
      </w:r>
      <w:r>
        <w:rPr>
          <w:sz w:val="26"/>
        </w:rPr>
        <w:t>and</w:t>
      </w:r>
      <w:r>
        <w:rPr>
          <w:spacing w:val="-5"/>
          <w:sz w:val="26"/>
        </w:rPr>
        <w:t> </w:t>
      </w:r>
      <w:r>
        <w:rPr>
          <w:sz w:val="26"/>
        </w:rPr>
        <w:t>safety</w:t>
      </w:r>
      <w:r>
        <w:rPr>
          <w:spacing w:val="-6"/>
          <w:sz w:val="26"/>
        </w:rPr>
        <w:t> </w:t>
      </w:r>
      <w:r>
        <w:rPr>
          <w:sz w:val="26"/>
        </w:rPr>
        <w:t>requirements and the interests of other</w:t>
      </w:r>
      <w:r>
        <w:rPr>
          <w:spacing w:val="21"/>
          <w:sz w:val="26"/>
        </w:rPr>
        <w:t> </w:t>
      </w:r>
      <w:r>
        <w:rPr>
          <w:sz w:val="26"/>
        </w:rPr>
        <w:t>students.</w:t>
      </w:r>
    </w:p>
    <w:p>
      <w:pPr>
        <w:pStyle w:val="ListParagraph"/>
        <w:numPr>
          <w:ilvl w:val="0"/>
          <w:numId w:val="15"/>
        </w:numPr>
        <w:tabs>
          <w:tab w:pos="1324" w:val="left" w:leader="none"/>
        </w:tabs>
        <w:spacing w:line="240" w:lineRule="auto" w:before="17" w:after="0"/>
        <w:ind w:left="1323" w:right="0" w:hanging="180"/>
        <w:jc w:val="left"/>
        <w:rPr>
          <w:sz w:val="26"/>
        </w:rPr>
      </w:pPr>
      <w:r>
        <w:rPr>
          <w:spacing w:val="-9"/>
          <w:sz w:val="26"/>
        </w:rPr>
        <w:t>To </w:t>
      </w:r>
      <w:r>
        <w:rPr>
          <w:sz w:val="26"/>
        </w:rPr>
        <w:t>promote disability equality in line with the guidance provided </w:t>
      </w:r>
      <w:r>
        <w:rPr>
          <w:spacing w:val="-3"/>
          <w:sz w:val="26"/>
        </w:rPr>
        <w:t>by </w:t>
      </w:r>
      <w:r>
        <w:rPr>
          <w:sz w:val="26"/>
        </w:rPr>
        <w:t>the</w:t>
      </w:r>
      <w:r>
        <w:rPr>
          <w:spacing w:val="41"/>
          <w:sz w:val="26"/>
        </w:rPr>
        <w:t> </w:t>
      </w:r>
      <w:r>
        <w:rPr>
          <w:sz w:val="26"/>
        </w:rPr>
        <w:t>‘EPSEN’.</w:t>
      </w:r>
    </w:p>
    <w:p>
      <w:pPr>
        <w:pStyle w:val="BodyText"/>
        <w:spacing w:before="9"/>
        <w:rPr>
          <w:sz w:val="25"/>
        </w:rPr>
      </w:pPr>
    </w:p>
    <w:p>
      <w:pPr>
        <w:pStyle w:val="Heading8"/>
        <w:ind w:left="764"/>
      </w:pPr>
      <w:r>
        <w:rPr/>
        <w:t>The Education </w:t>
      </w:r>
      <w:r>
        <w:rPr>
          <w:spacing w:val="-3"/>
        </w:rPr>
        <w:t>Act</w:t>
      </w:r>
      <w:r>
        <w:rPr>
          <w:spacing w:val="-55"/>
        </w:rPr>
        <w:t> </w:t>
      </w:r>
      <w:r>
        <w:rPr/>
        <w:t>1998</w:t>
      </w:r>
    </w:p>
    <w:p>
      <w:pPr>
        <w:pStyle w:val="BodyText"/>
        <w:spacing w:before="1"/>
        <w:rPr>
          <w:rFonts w:ascii="Arial"/>
        </w:rPr>
      </w:pPr>
    </w:p>
    <w:p>
      <w:pPr>
        <w:pStyle w:val="BodyText"/>
        <w:spacing w:line="288" w:lineRule="auto"/>
        <w:ind w:left="764" w:right="1286"/>
        <w:jc w:val="both"/>
      </w:pPr>
      <w:r>
        <w:rPr/>
        <w:t>This act makes provision for the education of every person including any person</w:t>
      </w:r>
      <w:r>
        <w:rPr>
          <w:spacing w:val="-31"/>
        </w:rPr>
        <w:t> </w:t>
      </w:r>
      <w:r>
        <w:rPr/>
        <w:t>with a</w:t>
      </w:r>
      <w:r>
        <w:rPr>
          <w:spacing w:val="-3"/>
        </w:rPr>
        <w:t> </w:t>
      </w:r>
      <w:r>
        <w:rPr/>
        <w:t>disability</w:t>
      </w:r>
      <w:r>
        <w:rPr>
          <w:spacing w:val="-3"/>
        </w:rPr>
        <w:t> </w:t>
      </w:r>
      <w:r>
        <w:rPr/>
        <w:t>or</w:t>
      </w:r>
      <w:r>
        <w:rPr>
          <w:spacing w:val="-2"/>
        </w:rPr>
        <w:t> </w:t>
      </w:r>
      <w:r>
        <w:rPr/>
        <w:t>a</w:t>
      </w:r>
      <w:r>
        <w:rPr>
          <w:spacing w:val="-3"/>
        </w:rPr>
        <w:t> </w:t>
      </w:r>
      <w:r>
        <w:rPr/>
        <w:t>person</w:t>
      </w:r>
      <w:r>
        <w:rPr>
          <w:spacing w:val="-3"/>
        </w:rPr>
        <w:t> </w:t>
      </w:r>
      <w:r>
        <w:rPr/>
        <w:t>with</w:t>
      </w:r>
      <w:r>
        <w:rPr>
          <w:spacing w:val="-2"/>
        </w:rPr>
        <w:t> </w:t>
      </w:r>
      <w:r>
        <w:rPr/>
        <w:t>any</w:t>
      </w:r>
      <w:r>
        <w:rPr>
          <w:spacing w:val="-3"/>
        </w:rPr>
        <w:t> </w:t>
      </w:r>
      <w:r>
        <w:rPr/>
        <w:t>other</w:t>
      </w:r>
      <w:r>
        <w:rPr>
          <w:spacing w:val="-2"/>
        </w:rPr>
        <w:t> </w:t>
      </w:r>
      <w:r>
        <w:rPr/>
        <w:t>educational</w:t>
      </w:r>
      <w:r>
        <w:rPr>
          <w:spacing w:val="-3"/>
        </w:rPr>
        <w:t> </w:t>
      </w:r>
      <w:r>
        <w:rPr/>
        <w:t>needs.</w:t>
      </w:r>
      <w:r>
        <w:rPr>
          <w:spacing w:val="-12"/>
        </w:rPr>
        <w:t> </w:t>
      </w:r>
      <w:r>
        <w:rPr/>
        <w:t>It</w:t>
      </w:r>
      <w:r>
        <w:rPr>
          <w:spacing w:val="-2"/>
        </w:rPr>
        <w:t> </w:t>
      </w:r>
      <w:r>
        <w:rPr/>
        <w:t>provides</w:t>
      </w:r>
      <w:r>
        <w:rPr>
          <w:spacing w:val="-3"/>
        </w:rPr>
        <w:t> </w:t>
      </w:r>
      <w:r>
        <w:rPr/>
        <w:t>for</w:t>
      </w:r>
      <w:r>
        <w:rPr>
          <w:spacing w:val="-2"/>
        </w:rPr>
        <w:t> </w:t>
      </w:r>
      <w:r>
        <w:rPr/>
        <w:t>the</w:t>
      </w:r>
      <w:r>
        <w:rPr>
          <w:spacing w:val="-3"/>
        </w:rPr>
        <w:t> </w:t>
      </w:r>
      <w:r>
        <w:rPr/>
        <w:t>role</w:t>
      </w:r>
      <w:r>
        <w:rPr>
          <w:spacing w:val="-3"/>
        </w:rPr>
        <w:t> </w:t>
      </w:r>
      <w:r>
        <w:rPr/>
        <w:t>and responsibilities of the principal and</w:t>
      </w:r>
      <w:r>
        <w:rPr>
          <w:spacing w:val="20"/>
        </w:rPr>
        <w:t> </w:t>
      </w:r>
      <w:r>
        <w:rPr/>
        <w:t>teachers.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8"/>
        <w:ind w:right="104"/>
      </w:pPr>
      <w:r>
        <w:rPr>
          <w:w w:val="90"/>
        </w:rPr>
        <w:t>19</w:t>
      </w:r>
    </w:p>
    <w:p>
      <w:pPr>
        <w:spacing w:after="0"/>
        <w:sectPr>
          <w:pgSz w:w="11910" w:h="16840"/>
          <w:pgMar w:top="600" w:bottom="0" w:left="460" w:right="460"/>
        </w:sectPr>
      </w:pPr>
    </w:p>
    <w:p>
      <w:pPr>
        <w:pStyle w:val="BodyText"/>
        <w:rPr>
          <w:rFonts w:ascii="Trebuchet MS"/>
          <w:b/>
          <w:sz w:val="20"/>
        </w:rPr>
      </w:pPr>
      <w:r>
        <w:rPr/>
        <w:pict>
          <v:group style="position:absolute;margin-left:0pt;margin-top:30.774914pt;width:578.3pt;height:53.25pt;mso-position-horizontal-relative:page;mso-position-vertical-relative:page;z-index:-257947648" coordorigin="0,615" coordsize="11566,1065">
            <v:shape style="position:absolute;left:0;top:615;width:11566;height:1065" coordorigin="0,615" coordsize="11566,1065" path="m0,615l0,1680,11404,1662,11565,639,0,615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Legislation and Guidance</w:t>
                    </w:r>
                  </w:p>
                </w:txbxContent>
              </v:textbox>
              <w10:wrap type="none"/>
            </v:shape>
            <w10:wrap type="none"/>
          </v:group>
        </w:pict>
      </w:r>
      <w:r>
        <w:rPr/>
        <w:pict>
          <v:shape style="position:absolute;margin-left:.000001pt;margin-top:181.415115pt;width:28.35pt;height:580.65pt;mso-position-horizontal-relative:page;mso-position-vertical-relative:page;z-index:-257946624"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ind w:left="787"/>
      </w:pPr>
      <w:r>
        <w:rPr/>
        <w:t>Safety, Health and Welfare at Work Act 1989</w:t>
      </w:r>
    </w:p>
    <w:p>
      <w:pPr>
        <w:pStyle w:val="BodyText"/>
        <w:spacing w:before="1"/>
        <w:rPr>
          <w:rFonts w:ascii="Arial"/>
        </w:rPr>
      </w:pPr>
    </w:p>
    <w:p>
      <w:pPr>
        <w:pStyle w:val="BodyText"/>
        <w:spacing w:line="288" w:lineRule="auto"/>
        <w:ind w:left="787" w:right="1233"/>
        <w:jc w:val="both"/>
      </w:pPr>
      <w:r>
        <w:rPr/>
        <w:t>This act places duties on employers for the health and safety of their employees and anyone</w:t>
      </w:r>
      <w:r>
        <w:rPr>
          <w:spacing w:val="-6"/>
        </w:rPr>
        <w:t> </w:t>
      </w:r>
      <w:r>
        <w:rPr/>
        <w:t>else</w:t>
      </w:r>
      <w:r>
        <w:rPr>
          <w:spacing w:val="-5"/>
        </w:rPr>
        <w:t> </w:t>
      </w:r>
      <w:r>
        <w:rPr/>
        <w:t>on</w:t>
      </w:r>
      <w:r>
        <w:rPr>
          <w:spacing w:val="-5"/>
        </w:rPr>
        <w:t> </w:t>
      </w:r>
      <w:r>
        <w:rPr/>
        <w:t>their</w:t>
      </w:r>
      <w:r>
        <w:rPr>
          <w:spacing w:val="-5"/>
        </w:rPr>
        <w:t> </w:t>
      </w:r>
      <w:r>
        <w:rPr/>
        <w:t>premises.</w:t>
      </w:r>
      <w:r>
        <w:rPr>
          <w:spacing w:val="-28"/>
        </w:rPr>
        <w:t> </w:t>
      </w:r>
      <w:r>
        <w:rPr/>
        <w:t>This</w:t>
      </w:r>
      <w:r>
        <w:rPr>
          <w:spacing w:val="-6"/>
        </w:rPr>
        <w:t> </w:t>
      </w:r>
      <w:r>
        <w:rPr>
          <w:spacing w:val="-3"/>
        </w:rPr>
        <w:t>covers</w:t>
      </w:r>
      <w:r>
        <w:rPr>
          <w:spacing w:val="-5"/>
        </w:rPr>
        <w:t> </w:t>
      </w:r>
      <w:r>
        <w:rPr/>
        <w:t>principals</w:t>
      </w:r>
      <w:r>
        <w:rPr>
          <w:spacing w:val="-5"/>
        </w:rPr>
        <w:t> </w:t>
      </w:r>
      <w:r>
        <w:rPr/>
        <w:t>and</w:t>
      </w:r>
      <w:r>
        <w:rPr>
          <w:spacing w:val="-5"/>
        </w:rPr>
        <w:t> </w:t>
      </w:r>
      <w:r>
        <w:rPr/>
        <w:t>teachers,</w:t>
      </w:r>
      <w:r>
        <w:rPr>
          <w:spacing w:val="-13"/>
        </w:rPr>
        <w:t> </w:t>
      </w:r>
      <w:r>
        <w:rPr/>
        <w:t>non-teaching</w:t>
      </w:r>
      <w:r>
        <w:rPr>
          <w:spacing w:val="-5"/>
        </w:rPr>
        <w:t> </w:t>
      </w:r>
      <w:r>
        <w:rPr>
          <w:spacing w:val="-4"/>
        </w:rPr>
        <w:t>staff, </w:t>
      </w:r>
      <w:r>
        <w:rPr/>
        <w:t>students and</w:t>
      </w:r>
      <w:r>
        <w:rPr>
          <w:spacing w:val="9"/>
        </w:rPr>
        <w:t> </w:t>
      </w:r>
      <w:r>
        <w:rPr/>
        <w:t>visitors.</w:t>
      </w:r>
    </w:p>
    <w:p>
      <w:pPr>
        <w:pStyle w:val="Heading8"/>
        <w:spacing w:before="249"/>
        <w:ind w:left="787"/>
      </w:pPr>
      <w:r>
        <w:rPr/>
        <w:t>Irish Medicines Board Act 2006</w:t>
      </w:r>
    </w:p>
    <w:p>
      <w:pPr>
        <w:pStyle w:val="BodyText"/>
        <w:spacing w:before="1"/>
        <w:rPr>
          <w:rFonts w:ascii="Arial"/>
        </w:rPr>
      </w:pPr>
    </w:p>
    <w:p>
      <w:pPr>
        <w:pStyle w:val="BodyText"/>
        <w:ind w:left="787"/>
        <w:jc w:val="both"/>
      </w:pPr>
      <w:r>
        <w:rPr/>
        <w:t>This act specifies the way that medicines are prescribed, supplied and administered.</w:t>
      </w:r>
    </w:p>
    <w:p>
      <w:pPr>
        <w:pStyle w:val="BodyText"/>
        <w:spacing w:before="9"/>
        <w:rPr>
          <w:sz w:val="25"/>
        </w:rPr>
      </w:pPr>
    </w:p>
    <w:p>
      <w:pPr>
        <w:pStyle w:val="Heading8"/>
        <w:ind w:left="787"/>
      </w:pPr>
      <w:r>
        <w:rPr/>
        <w:t>Additional guidance</w:t>
      </w:r>
    </w:p>
    <w:p>
      <w:pPr>
        <w:pStyle w:val="BodyText"/>
        <w:spacing w:before="10"/>
        <w:rPr>
          <w:rFonts w:ascii="Arial"/>
          <w:sz w:val="27"/>
        </w:rPr>
      </w:pPr>
    </w:p>
    <w:p>
      <w:pPr>
        <w:pStyle w:val="ListParagraph"/>
        <w:numPr>
          <w:ilvl w:val="0"/>
          <w:numId w:val="15"/>
        </w:numPr>
        <w:tabs>
          <w:tab w:pos="1328" w:val="left" w:leader="none"/>
        </w:tabs>
        <w:spacing w:line="288" w:lineRule="auto" w:before="0" w:after="0"/>
        <w:ind w:left="1347" w:right="968" w:hanging="199"/>
        <w:jc w:val="left"/>
        <w:rPr>
          <w:sz w:val="26"/>
        </w:rPr>
      </w:pPr>
      <w:r>
        <w:rPr>
          <w:sz w:val="26"/>
        </w:rPr>
        <w:t>Child Protection Guidelines and Procedures. </w:t>
      </w:r>
      <w:r>
        <w:rPr>
          <w:spacing w:val="-5"/>
          <w:sz w:val="26"/>
        </w:rPr>
        <w:t>For </w:t>
      </w:r>
      <w:r>
        <w:rPr>
          <w:sz w:val="26"/>
        </w:rPr>
        <w:t>primary schools, the revised guidelines</w:t>
      </w:r>
      <w:r>
        <w:rPr>
          <w:spacing w:val="-4"/>
          <w:sz w:val="26"/>
        </w:rPr>
        <w:t> </w:t>
      </w:r>
      <w:r>
        <w:rPr>
          <w:sz w:val="26"/>
        </w:rPr>
        <w:t>are</w:t>
      </w:r>
      <w:r>
        <w:rPr>
          <w:spacing w:val="-4"/>
          <w:sz w:val="26"/>
        </w:rPr>
        <w:t> </w:t>
      </w:r>
      <w:r>
        <w:rPr>
          <w:sz w:val="26"/>
        </w:rPr>
        <w:t>based</w:t>
      </w:r>
      <w:r>
        <w:rPr>
          <w:spacing w:val="-4"/>
          <w:sz w:val="26"/>
        </w:rPr>
        <w:t> </w:t>
      </w:r>
      <w:r>
        <w:rPr>
          <w:sz w:val="26"/>
        </w:rPr>
        <w:t>on</w:t>
      </w:r>
      <w:r>
        <w:rPr>
          <w:spacing w:val="-4"/>
          <w:sz w:val="26"/>
        </w:rPr>
        <w:t> </w:t>
      </w:r>
      <w:r>
        <w:rPr>
          <w:sz w:val="26"/>
        </w:rPr>
        <w:t>Children</w:t>
      </w:r>
      <w:r>
        <w:rPr>
          <w:spacing w:val="-4"/>
          <w:sz w:val="26"/>
        </w:rPr>
        <w:t> </w:t>
      </w:r>
      <w:r>
        <w:rPr>
          <w:spacing w:val="-3"/>
          <w:sz w:val="26"/>
        </w:rPr>
        <w:t>First,</w:t>
      </w:r>
      <w:r>
        <w:rPr>
          <w:spacing w:val="-12"/>
          <w:sz w:val="26"/>
        </w:rPr>
        <w:t> </w:t>
      </w:r>
      <w:r>
        <w:rPr>
          <w:sz w:val="26"/>
        </w:rPr>
        <w:t>which</w:t>
      </w:r>
      <w:r>
        <w:rPr>
          <w:spacing w:val="-4"/>
          <w:sz w:val="26"/>
        </w:rPr>
        <w:t> </w:t>
      </w:r>
      <w:r>
        <w:rPr>
          <w:sz w:val="26"/>
        </w:rPr>
        <w:t>is</w:t>
      </w:r>
      <w:r>
        <w:rPr>
          <w:spacing w:val="-4"/>
          <w:sz w:val="26"/>
        </w:rPr>
        <w:t> </w:t>
      </w:r>
      <w:r>
        <w:rPr>
          <w:sz w:val="26"/>
        </w:rPr>
        <w:t>the</w:t>
      </w:r>
      <w:r>
        <w:rPr>
          <w:spacing w:val="-4"/>
          <w:sz w:val="26"/>
        </w:rPr>
        <w:t> </w:t>
      </w:r>
      <w:r>
        <w:rPr>
          <w:sz w:val="26"/>
        </w:rPr>
        <w:t>title</w:t>
      </w:r>
      <w:r>
        <w:rPr>
          <w:spacing w:val="-3"/>
          <w:sz w:val="26"/>
        </w:rPr>
        <w:t> </w:t>
      </w:r>
      <w:r>
        <w:rPr>
          <w:sz w:val="26"/>
        </w:rPr>
        <w:t>of</w:t>
      </w:r>
      <w:r>
        <w:rPr>
          <w:spacing w:val="-4"/>
          <w:sz w:val="26"/>
        </w:rPr>
        <w:t> </w:t>
      </w:r>
      <w:r>
        <w:rPr>
          <w:sz w:val="26"/>
        </w:rPr>
        <w:t>the</w:t>
      </w:r>
      <w:r>
        <w:rPr>
          <w:spacing w:val="-4"/>
          <w:sz w:val="26"/>
        </w:rPr>
        <w:t> </w:t>
      </w:r>
      <w:r>
        <w:rPr>
          <w:spacing w:val="-3"/>
          <w:sz w:val="26"/>
        </w:rPr>
        <w:t>overarching</w:t>
      </w:r>
      <w:r>
        <w:rPr>
          <w:spacing w:val="-4"/>
          <w:sz w:val="26"/>
        </w:rPr>
        <w:t> </w:t>
      </w:r>
      <w:r>
        <w:rPr>
          <w:sz w:val="26"/>
        </w:rPr>
        <w:t>national guidelines for all institutions published </w:t>
      </w:r>
      <w:r>
        <w:rPr>
          <w:spacing w:val="-3"/>
          <w:sz w:val="26"/>
        </w:rPr>
        <w:t>by </w:t>
      </w:r>
      <w:r>
        <w:rPr>
          <w:sz w:val="26"/>
        </w:rPr>
        <w:t>the Department of</w:t>
      </w:r>
      <w:r>
        <w:rPr>
          <w:spacing w:val="30"/>
          <w:sz w:val="26"/>
        </w:rPr>
        <w:t> </w:t>
      </w:r>
      <w:r>
        <w:rPr>
          <w:sz w:val="26"/>
        </w:rPr>
        <w:t>Education.</w:t>
      </w:r>
    </w:p>
    <w:p>
      <w:pPr>
        <w:pStyle w:val="Heading8"/>
        <w:spacing w:before="249"/>
        <w:ind w:left="837"/>
      </w:pPr>
      <w:r>
        <w:rPr/>
        <w:t>Also see</w:t>
      </w:r>
    </w:p>
    <w:p>
      <w:pPr>
        <w:pStyle w:val="BodyText"/>
        <w:spacing w:before="9"/>
        <w:rPr>
          <w:rFonts w:ascii="Arial"/>
          <w:sz w:val="27"/>
        </w:rPr>
      </w:pPr>
    </w:p>
    <w:p>
      <w:pPr>
        <w:pStyle w:val="ListParagraph"/>
        <w:numPr>
          <w:ilvl w:val="0"/>
          <w:numId w:val="15"/>
        </w:numPr>
        <w:tabs>
          <w:tab w:pos="1347" w:val="left" w:leader="none"/>
        </w:tabs>
        <w:spacing w:line="240" w:lineRule="auto" w:before="0" w:after="0"/>
        <w:ind w:left="1346" w:right="0" w:hanging="180"/>
        <w:jc w:val="left"/>
        <w:rPr>
          <w:sz w:val="26"/>
        </w:rPr>
      </w:pPr>
      <w:r>
        <w:rPr>
          <w:sz w:val="26"/>
        </w:rPr>
        <w:t>Healthy Eating</w:t>
      </w:r>
      <w:r>
        <w:rPr>
          <w:spacing w:val="9"/>
          <w:sz w:val="26"/>
        </w:rPr>
        <w:t> </w:t>
      </w:r>
      <w:r>
        <w:rPr>
          <w:sz w:val="26"/>
        </w:rPr>
        <w:t>Programme</w:t>
      </w:r>
    </w:p>
    <w:p>
      <w:pPr>
        <w:pStyle w:val="BodyText"/>
        <w:spacing w:before="4"/>
        <w:rPr>
          <w:sz w:val="25"/>
        </w:rPr>
      </w:pPr>
    </w:p>
    <w:p>
      <w:pPr>
        <w:pStyle w:val="ListParagraph"/>
        <w:numPr>
          <w:ilvl w:val="0"/>
          <w:numId w:val="15"/>
        </w:numPr>
        <w:tabs>
          <w:tab w:pos="1347" w:val="left" w:leader="none"/>
        </w:tabs>
        <w:spacing w:line="240" w:lineRule="auto" w:before="0" w:after="0"/>
        <w:ind w:left="1346" w:right="0" w:hanging="180"/>
        <w:jc w:val="left"/>
        <w:rPr>
          <w:sz w:val="26"/>
        </w:rPr>
      </w:pPr>
      <w:r>
        <w:rPr>
          <w:sz w:val="26"/>
        </w:rPr>
        <w:t>The National Children’s Strategy</w:t>
      </w:r>
      <w:r>
        <w:rPr>
          <w:spacing w:val="21"/>
          <w:sz w:val="26"/>
        </w:rPr>
        <w:t> </w:t>
      </w:r>
      <w:r>
        <w:rPr>
          <w:sz w:val="26"/>
        </w:rPr>
        <w:t>2000</w:t>
      </w:r>
    </w:p>
    <w:p>
      <w:pPr>
        <w:pStyle w:val="BodyText"/>
        <w:spacing w:before="4"/>
        <w:rPr>
          <w:sz w:val="25"/>
        </w:rPr>
      </w:pPr>
    </w:p>
    <w:p>
      <w:pPr>
        <w:pStyle w:val="ListParagraph"/>
        <w:numPr>
          <w:ilvl w:val="0"/>
          <w:numId w:val="15"/>
        </w:numPr>
        <w:tabs>
          <w:tab w:pos="1347" w:val="left" w:leader="none"/>
        </w:tabs>
        <w:spacing w:line="240" w:lineRule="auto" w:before="1" w:after="0"/>
        <w:ind w:left="1346" w:right="0" w:hanging="180"/>
        <w:jc w:val="left"/>
        <w:rPr>
          <w:sz w:val="26"/>
        </w:rPr>
      </w:pPr>
      <w:r>
        <w:rPr>
          <w:sz w:val="26"/>
        </w:rPr>
        <w:t>Misuse of Drugs </w:t>
      </w:r>
      <w:r>
        <w:rPr>
          <w:spacing w:val="-3"/>
          <w:sz w:val="26"/>
        </w:rPr>
        <w:t>Act</w:t>
      </w:r>
      <w:r>
        <w:rPr>
          <w:spacing w:val="3"/>
          <w:sz w:val="26"/>
        </w:rPr>
        <w:t> </w:t>
      </w:r>
      <w:r>
        <w:rPr>
          <w:sz w:val="26"/>
        </w:rPr>
        <w:t>2009</w:t>
      </w:r>
    </w:p>
    <w:p>
      <w:pPr>
        <w:pStyle w:val="BodyText"/>
        <w:spacing w:before="4"/>
        <w:rPr>
          <w:sz w:val="25"/>
        </w:rPr>
      </w:pPr>
    </w:p>
    <w:p>
      <w:pPr>
        <w:pStyle w:val="ListParagraph"/>
        <w:numPr>
          <w:ilvl w:val="0"/>
          <w:numId w:val="15"/>
        </w:numPr>
        <w:tabs>
          <w:tab w:pos="1347" w:val="left" w:leader="none"/>
        </w:tabs>
        <w:spacing w:line="240" w:lineRule="auto" w:before="0" w:after="0"/>
        <w:ind w:left="1346" w:right="0" w:hanging="180"/>
        <w:jc w:val="left"/>
        <w:rPr>
          <w:sz w:val="26"/>
        </w:rPr>
      </w:pPr>
      <w:r>
        <w:rPr>
          <w:sz w:val="26"/>
        </w:rPr>
        <w:t>Equal Status Acts</w:t>
      </w:r>
      <w:r>
        <w:rPr>
          <w:spacing w:val="-1"/>
          <w:sz w:val="26"/>
        </w:rPr>
        <w:t> </w:t>
      </w:r>
      <w:r>
        <w:rPr>
          <w:sz w:val="26"/>
        </w:rPr>
        <w:t>2000-2008</w:t>
      </w:r>
    </w:p>
    <w:p>
      <w:pPr>
        <w:pStyle w:val="BodyText"/>
        <w:spacing w:before="4"/>
        <w:rPr>
          <w:sz w:val="25"/>
        </w:rPr>
      </w:pPr>
    </w:p>
    <w:p>
      <w:pPr>
        <w:pStyle w:val="ListParagraph"/>
        <w:numPr>
          <w:ilvl w:val="0"/>
          <w:numId w:val="15"/>
        </w:numPr>
        <w:tabs>
          <w:tab w:pos="1347" w:val="left" w:leader="none"/>
        </w:tabs>
        <w:spacing w:line="240" w:lineRule="auto" w:before="0" w:after="0"/>
        <w:ind w:left="1346" w:right="0" w:hanging="180"/>
        <w:jc w:val="left"/>
        <w:rPr>
          <w:sz w:val="26"/>
        </w:rPr>
      </w:pPr>
      <w:r>
        <w:rPr>
          <w:sz w:val="26"/>
        </w:rPr>
        <w:t>Children </w:t>
      </w:r>
      <w:r>
        <w:rPr>
          <w:spacing w:val="-3"/>
          <w:sz w:val="26"/>
        </w:rPr>
        <w:t>Act</w:t>
      </w:r>
      <w:r>
        <w:rPr>
          <w:spacing w:val="-7"/>
          <w:sz w:val="26"/>
        </w:rPr>
        <w:t> </w:t>
      </w:r>
      <w:r>
        <w:rPr>
          <w:sz w:val="26"/>
        </w:rPr>
        <w:t>2001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14"/>
        <w:ind w:left="106"/>
        <w:jc w:val="left"/>
      </w:pPr>
      <w:r>
        <w:rPr/>
        <w:t>20</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44576"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566.929077pt;margin-top:181.417007pt;width:28.35pt;height:580.65pt;mso-position-horizontal-relative:page;mso-position-vertical-relative:page;z-index:251759616"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line="247" w:lineRule="auto" w:before="236"/>
        <w:ind w:right="1520"/>
      </w:pPr>
      <w:r>
        <w:rPr>
          <w:w w:val="105"/>
        </w:rPr>
        <w:t>The </w:t>
      </w:r>
      <w:r>
        <w:rPr>
          <w:spacing w:val="-3"/>
          <w:w w:val="105"/>
        </w:rPr>
        <w:t>following forms </w:t>
      </w:r>
      <w:r>
        <w:rPr>
          <w:w w:val="105"/>
        </w:rPr>
        <w:t>can be used </w:t>
      </w:r>
      <w:r>
        <w:rPr>
          <w:spacing w:val="-4"/>
          <w:w w:val="105"/>
        </w:rPr>
        <w:t>to </w:t>
      </w:r>
      <w:r>
        <w:rPr>
          <w:w w:val="105"/>
        </w:rPr>
        <w:t>help your school  </w:t>
      </w:r>
      <w:r>
        <w:rPr>
          <w:spacing w:val="-4"/>
          <w:w w:val="105"/>
        </w:rPr>
        <w:t>to </w:t>
      </w:r>
      <w:r>
        <w:rPr>
          <w:w w:val="105"/>
        </w:rPr>
        <w:t>implement Managing Chronic Health Conditions guidelines.</w:t>
      </w:r>
      <w:r>
        <w:rPr>
          <w:spacing w:val="-48"/>
          <w:w w:val="105"/>
        </w:rPr>
        <w:t> </w:t>
      </w:r>
      <w:r>
        <w:rPr>
          <w:w w:val="105"/>
        </w:rPr>
        <w:t>These</w:t>
      </w:r>
      <w:r>
        <w:rPr>
          <w:spacing w:val="-12"/>
          <w:w w:val="105"/>
        </w:rPr>
        <w:t> </w:t>
      </w:r>
      <w:r>
        <w:rPr>
          <w:spacing w:val="-3"/>
          <w:w w:val="105"/>
        </w:rPr>
        <w:t>may</w:t>
      </w:r>
      <w:r>
        <w:rPr>
          <w:spacing w:val="-12"/>
          <w:w w:val="105"/>
        </w:rPr>
        <w:t> </w:t>
      </w:r>
      <w:r>
        <w:rPr>
          <w:w w:val="105"/>
        </w:rPr>
        <w:t>be</w:t>
      </w:r>
      <w:r>
        <w:rPr>
          <w:spacing w:val="-12"/>
          <w:w w:val="105"/>
        </w:rPr>
        <w:t> </w:t>
      </w:r>
      <w:r>
        <w:rPr>
          <w:w w:val="105"/>
        </w:rPr>
        <w:t>adapted</w:t>
      </w:r>
      <w:r>
        <w:rPr>
          <w:spacing w:val="-12"/>
          <w:w w:val="105"/>
        </w:rPr>
        <w:t> </w:t>
      </w:r>
      <w:r>
        <w:rPr>
          <w:spacing w:val="-4"/>
          <w:w w:val="105"/>
        </w:rPr>
        <w:t>to</w:t>
      </w:r>
      <w:r>
        <w:rPr>
          <w:spacing w:val="-13"/>
          <w:w w:val="105"/>
        </w:rPr>
        <w:t> </w:t>
      </w:r>
      <w:r>
        <w:rPr>
          <w:w w:val="105"/>
        </w:rPr>
        <w:t>meet</w:t>
      </w:r>
      <w:r>
        <w:rPr>
          <w:spacing w:val="-12"/>
          <w:w w:val="105"/>
        </w:rPr>
        <w:t> </w:t>
      </w:r>
      <w:r>
        <w:rPr>
          <w:w w:val="105"/>
        </w:rPr>
        <w:t>the</w:t>
      </w:r>
      <w:r>
        <w:rPr>
          <w:spacing w:val="-12"/>
          <w:w w:val="105"/>
        </w:rPr>
        <w:t> </w:t>
      </w:r>
      <w:r>
        <w:rPr>
          <w:w w:val="105"/>
        </w:rPr>
        <w:t>needs</w:t>
      </w:r>
      <w:r>
        <w:rPr>
          <w:spacing w:val="-12"/>
          <w:w w:val="105"/>
        </w:rPr>
        <w:t> </w:t>
      </w:r>
      <w:r>
        <w:rPr>
          <w:spacing w:val="-8"/>
          <w:w w:val="105"/>
        </w:rPr>
        <w:t>of </w:t>
      </w:r>
      <w:r>
        <w:rPr>
          <w:w w:val="105"/>
        </w:rPr>
        <w:t>your</w:t>
      </w:r>
      <w:r>
        <w:rPr>
          <w:spacing w:val="-2"/>
          <w:w w:val="105"/>
        </w:rPr>
        <w:t> </w:t>
      </w:r>
      <w:r>
        <w:rPr>
          <w:w w:val="105"/>
        </w:rPr>
        <w:t>school.</w:t>
      </w:r>
    </w:p>
    <w:p>
      <w:pPr>
        <w:spacing w:before="349"/>
        <w:ind w:left="447" w:right="0" w:firstLine="0"/>
        <w:jc w:val="left"/>
        <w:rPr>
          <w:b/>
          <w:sz w:val="38"/>
        </w:rPr>
      </w:pPr>
      <w:r>
        <w:rPr>
          <w:b/>
          <w:color w:val="E50083"/>
          <w:w w:val="105"/>
          <w:sz w:val="38"/>
        </w:rPr>
        <w:t>Form 1: Template letter</w:t>
      </w:r>
    </w:p>
    <w:p>
      <w:pPr>
        <w:pStyle w:val="BodyText"/>
        <w:spacing w:line="288" w:lineRule="auto" w:before="200"/>
        <w:ind w:left="787" w:right="908"/>
      </w:pPr>
      <w:r>
        <w:rPr/>
        <w:t>Your school can adapt this template letter as required to accompany Healthcare Plans when they are sent to parents of students with chronic conditions.</w:t>
      </w:r>
    </w:p>
    <w:p>
      <w:pPr>
        <w:pStyle w:val="BodyText"/>
        <w:spacing w:before="3"/>
        <w:rPr>
          <w:sz w:val="31"/>
        </w:rPr>
      </w:pPr>
    </w:p>
    <w:p>
      <w:pPr>
        <w:pStyle w:val="Heading4"/>
      </w:pPr>
      <w:r>
        <w:rPr>
          <w:color w:val="E50083"/>
          <w:w w:val="105"/>
        </w:rPr>
        <w:t>Form 2: Healthcare Plan</w:t>
      </w:r>
    </w:p>
    <w:p>
      <w:pPr>
        <w:pStyle w:val="BodyText"/>
        <w:spacing w:line="288" w:lineRule="auto" w:before="200"/>
        <w:ind w:left="787" w:right="1359"/>
      </w:pPr>
      <w:r>
        <w:rPr>
          <w:spacing w:val="-7"/>
        </w:rPr>
        <w:t>Healthcare </w:t>
      </w:r>
      <w:r>
        <w:rPr>
          <w:spacing w:val="-6"/>
        </w:rPr>
        <w:t>Plans are </w:t>
      </w:r>
      <w:r>
        <w:rPr>
          <w:spacing w:val="-5"/>
        </w:rPr>
        <w:t>the </w:t>
      </w:r>
      <w:r>
        <w:rPr>
          <w:spacing w:val="-6"/>
        </w:rPr>
        <w:t>ideal tool for your school </w:t>
      </w:r>
      <w:r>
        <w:rPr>
          <w:spacing w:val="-4"/>
        </w:rPr>
        <w:t>to </w:t>
      </w:r>
      <w:r>
        <w:rPr>
          <w:spacing w:val="-8"/>
        </w:rPr>
        <w:t>record </w:t>
      </w:r>
      <w:r>
        <w:rPr>
          <w:spacing w:val="-6"/>
        </w:rPr>
        <w:t>important details </w:t>
      </w:r>
      <w:r>
        <w:rPr>
          <w:spacing w:val="-7"/>
        </w:rPr>
        <w:t>about individual student’s </w:t>
      </w:r>
      <w:r>
        <w:rPr>
          <w:spacing w:val="-6"/>
        </w:rPr>
        <w:t>medical needs, their </w:t>
      </w:r>
      <w:r>
        <w:rPr>
          <w:spacing w:val="-7"/>
        </w:rPr>
        <w:t>triggers, </w:t>
      </w:r>
      <w:r>
        <w:rPr>
          <w:spacing w:val="-6"/>
        </w:rPr>
        <w:t>signs, </w:t>
      </w:r>
      <w:r>
        <w:rPr>
          <w:spacing w:val="-7"/>
        </w:rPr>
        <w:t>symptoms, medication </w:t>
      </w:r>
      <w:r>
        <w:rPr>
          <w:spacing w:val="-5"/>
        </w:rPr>
        <w:t>and </w:t>
      </w:r>
      <w:r>
        <w:rPr>
          <w:spacing w:val="-7"/>
        </w:rPr>
        <w:t>other </w:t>
      </w:r>
      <w:r>
        <w:rPr>
          <w:spacing w:val="-8"/>
        </w:rPr>
        <w:t>treatments.</w:t>
      </w:r>
    </w:p>
    <w:p>
      <w:pPr>
        <w:pStyle w:val="BodyText"/>
        <w:spacing w:line="288" w:lineRule="auto" w:before="168"/>
        <w:ind w:left="787" w:right="1643"/>
      </w:pPr>
      <w:r>
        <w:rPr>
          <w:spacing w:val="-12"/>
        </w:rPr>
        <w:t>Your </w:t>
      </w:r>
      <w:r>
        <w:rPr>
          <w:spacing w:val="-6"/>
        </w:rPr>
        <w:t>school </w:t>
      </w:r>
      <w:r>
        <w:rPr>
          <w:spacing w:val="-5"/>
        </w:rPr>
        <w:t>can </w:t>
      </w:r>
      <w:r>
        <w:rPr>
          <w:spacing w:val="-7"/>
        </w:rPr>
        <w:t>request </w:t>
      </w:r>
      <w:r>
        <w:rPr>
          <w:spacing w:val="-6"/>
        </w:rPr>
        <w:t>that </w:t>
      </w:r>
      <w:r>
        <w:rPr>
          <w:spacing w:val="-5"/>
        </w:rPr>
        <w:t>all </w:t>
      </w:r>
      <w:r>
        <w:rPr>
          <w:spacing w:val="-7"/>
        </w:rPr>
        <w:t>parents </w:t>
      </w:r>
      <w:r>
        <w:rPr>
          <w:spacing w:val="-4"/>
        </w:rPr>
        <w:t>of </w:t>
      </w:r>
      <w:r>
        <w:rPr>
          <w:spacing w:val="-7"/>
        </w:rPr>
        <w:t>students </w:t>
      </w:r>
      <w:r>
        <w:rPr>
          <w:spacing w:val="-6"/>
        </w:rPr>
        <w:t>with </w:t>
      </w:r>
      <w:r>
        <w:rPr/>
        <w:t>a </w:t>
      </w:r>
      <w:r>
        <w:rPr>
          <w:spacing w:val="-7"/>
        </w:rPr>
        <w:t>chronic condition complete </w:t>
      </w:r>
      <w:r>
        <w:rPr/>
        <w:t>a </w:t>
      </w:r>
      <w:r>
        <w:rPr>
          <w:spacing w:val="-6"/>
        </w:rPr>
        <w:t>plan </w:t>
      </w:r>
      <w:r>
        <w:rPr>
          <w:spacing w:val="-4"/>
        </w:rPr>
        <w:t>at </w:t>
      </w:r>
      <w:r>
        <w:rPr>
          <w:spacing w:val="-5"/>
        </w:rPr>
        <w:t>the </w:t>
      </w:r>
      <w:r>
        <w:rPr>
          <w:spacing w:val="-7"/>
        </w:rPr>
        <w:t>beginning </w:t>
      </w:r>
      <w:r>
        <w:rPr>
          <w:spacing w:val="-4"/>
        </w:rPr>
        <w:t>of </w:t>
      </w:r>
      <w:r>
        <w:rPr>
          <w:spacing w:val="-5"/>
        </w:rPr>
        <w:t>each </w:t>
      </w:r>
      <w:r>
        <w:rPr>
          <w:spacing w:val="-6"/>
        </w:rPr>
        <w:t>school </w:t>
      </w:r>
      <w:r>
        <w:rPr>
          <w:spacing w:val="-8"/>
        </w:rPr>
        <w:t>year, </w:t>
      </w:r>
      <w:r>
        <w:rPr>
          <w:spacing w:val="-6"/>
        </w:rPr>
        <w:t>when they </w:t>
      </w:r>
      <w:r>
        <w:rPr>
          <w:spacing w:val="-7"/>
        </w:rPr>
        <w:t>enrol </w:t>
      </w:r>
      <w:r>
        <w:rPr>
          <w:spacing w:val="-4"/>
        </w:rPr>
        <w:t>or </w:t>
      </w:r>
      <w:r>
        <w:rPr>
          <w:spacing w:val="-6"/>
        </w:rPr>
        <w:t>when </w:t>
      </w:r>
      <w:r>
        <w:rPr>
          <w:spacing w:val="-5"/>
        </w:rPr>
        <w:t>the </w:t>
      </w:r>
      <w:r>
        <w:rPr>
          <w:spacing w:val="-6"/>
        </w:rPr>
        <w:t>student </w:t>
      </w:r>
      <w:r>
        <w:rPr>
          <w:spacing w:val="-7"/>
        </w:rPr>
        <w:t>is</w:t>
      </w:r>
    </w:p>
    <w:p>
      <w:pPr>
        <w:pStyle w:val="BodyText"/>
        <w:spacing w:line="288" w:lineRule="auto"/>
        <w:ind w:left="787" w:right="831"/>
      </w:pPr>
      <w:r>
        <w:rPr>
          <w:spacing w:val="-7"/>
        </w:rPr>
        <w:t>diagnosed </w:t>
      </w:r>
      <w:r>
        <w:rPr>
          <w:spacing w:val="-6"/>
        </w:rPr>
        <w:t>with </w:t>
      </w:r>
      <w:r>
        <w:rPr/>
        <w:t>a </w:t>
      </w:r>
      <w:r>
        <w:rPr>
          <w:spacing w:val="-7"/>
        </w:rPr>
        <w:t>condition. </w:t>
      </w:r>
      <w:r>
        <w:rPr>
          <w:spacing w:val="-6"/>
        </w:rPr>
        <w:t>Plans should </w:t>
      </w:r>
      <w:r>
        <w:rPr>
          <w:spacing w:val="-4"/>
        </w:rPr>
        <w:t>be </w:t>
      </w:r>
      <w:r>
        <w:rPr>
          <w:spacing w:val="-6"/>
        </w:rPr>
        <w:t>updated </w:t>
      </w:r>
      <w:r>
        <w:rPr>
          <w:spacing w:val="-7"/>
        </w:rPr>
        <w:t>every </w:t>
      </w:r>
      <w:r>
        <w:rPr>
          <w:spacing w:val="-6"/>
        </w:rPr>
        <w:t>year </w:t>
      </w:r>
      <w:r>
        <w:rPr>
          <w:spacing w:val="-5"/>
        </w:rPr>
        <w:t>and </w:t>
      </w:r>
      <w:r>
        <w:rPr>
          <w:spacing w:val="-8"/>
        </w:rPr>
        <w:t>whenever </w:t>
      </w:r>
      <w:r>
        <w:rPr>
          <w:spacing w:val="-4"/>
        </w:rPr>
        <w:t>an </w:t>
      </w:r>
      <w:r>
        <w:rPr>
          <w:spacing w:val="-7"/>
        </w:rPr>
        <w:t>individual student’s condition </w:t>
      </w:r>
      <w:r>
        <w:rPr>
          <w:spacing w:val="-4"/>
        </w:rPr>
        <w:t>or </w:t>
      </w:r>
      <w:r>
        <w:rPr>
          <w:spacing w:val="-6"/>
        </w:rPr>
        <w:t>medical needs </w:t>
      </w:r>
      <w:r>
        <w:rPr>
          <w:spacing w:val="-7"/>
        </w:rPr>
        <w:t>change. Parents, students </w:t>
      </w:r>
      <w:r>
        <w:rPr>
          <w:spacing w:val="-5"/>
        </w:rPr>
        <w:t>and the </w:t>
      </w:r>
      <w:r>
        <w:rPr>
          <w:spacing w:val="-7"/>
        </w:rPr>
        <w:t>student’s healthcare professional </w:t>
      </w:r>
      <w:r>
        <w:rPr>
          <w:spacing w:val="-6"/>
        </w:rPr>
        <w:t>should </w:t>
      </w:r>
      <w:r>
        <w:rPr>
          <w:spacing w:val="-4"/>
        </w:rPr>
        <w:t>be </w:t>
      </w:r>
      <w:r>
        <w:rPr>
          <w:spacing w:val="-7"/>
        </w:rPr>
        <w:t>asked </w:t>
      </w:r>
      <w:r>
        <w:rPr>
          <w:spacing w:val="-4"/>
        </w:rPr>
        <w:t>to fill </w:t>
      </w:r>
      <w:r>
        <w:rPr>
          <w:spacing w:val="-5"/>
        </w:rPr>
        <w:t>out the </w:t>
      </w:r>
      <w:r>
        <w:rPr>
          <w:spacing w:val="-8"/>
        </w:rPr>
        <w:t>relevant </w:t>
      </w:r>
      <w:r>
        <w:rPr>
          <w:spacing w:val="-5"/>
        </w:rPr>
        <w:t>parts </w:t>
      </w:r>
      <w:r>
        <w:rPr>
          <w:spacing w:val="-4"/>
        </w:rPr>
        <w:t>of an </w:t>
      </w:r>
      <w:r>
        <w:rPr>
          <w:spacing w:val="-7"/>
        </w:rPr>
        <w:t>individual student’s Healthcare </w:t>
      </w:r>
      <w:r>
        <w:rPr>
          <w:spacing w:val="-6"/>
        </w:rPr>
        <w:t>Plan. </w:t>
      </w:r>
      <w:r>
        <w:rPr>
          <w:spacing w:val="-7"/>
        </w:rPr>
        <w:t>Parents </w:t>
      </w:r>
      <w:r>
        <w:rPr>
          <w:spacing w:val="-5"/>
        </w:rPr>
        <w:t>can </w:t>
      </w:r>
      <w:r>
        <w:rPr>
          <w:spacing w:val="-6"/>
        </w:rPr>
        <w:t>then </w:t>
      </w:r>
      <w:r>
        <w:rPr>
          <w:spacing w:val="-7"/>
        </w:rPr>
        <w:t>return </w:t>
      </w:r>
      <w:r>
        <w:rPr>
          <w:spacing w:val="-6"/>
        </w:rPr>
        <w:t>these </w:t>
      </w:r>
      <w:r>
        <w:rPr>
          <w:spacing w:val="-7"/>
        </w:rPr>
        <w:t>completed forms </w:t>
      </w:r>
      <w:r>
        <w:rPr>
          <w:spacing w:val="-4"/>
        </w:rPr>
        <w:t>to </w:t>
      </w:r>
      <w:r>
        <w:rPr>
          <w:spacing w:val="-5"/>
        </w:rPr>
        <w:t>the </w:t>
      </w:r>
      <w:r>
        <w:rPr>
          <w:spacing w:val="-7"/>
        </w:rPr>
        <w:t>school.</w:t>
      </w:r>
    </w:p>
    <w:p>
      <w:pPr>
        <w:pStyle w:val="BodyText"/>
        <w:spacing w:before="11"/>
        <w:rPr>
          <w:sz w:val="30"/>
        </w:rPr>
      </w:pPr>
    </w:p>
    <w:p>
      <w:pPr>
        <w:pStyle w:val="Heading4"/>
      </w:pPr>
      <w:r>
        <w:rPr>
          <w:color w:val="E50083"/>
          <w:spacing w:val="-4"/>
          <w:w w:val="105"/>
        </w:rPr>
        <w:t>Form </w:t>
      </w:r>
      <w:r>
        <w:rPr>
          <w:color w:val="E50083"/>
          <w:w w:val="105"/>
        </w:rPr>
        <w:t>3: Emergency Medication Provision School</w:t>
      </w:r>
      <w:r>
        <w:rPr>
          <w:color w:val="E50083"/>
          <w:spacing w:val="-57"/>
          <w:w w:val="105"/>
        </w:rPr>
        <w:t> </w:t>
      </w:r>
      <w:r>
        <w:rPr>
          <w:color w:val="E50083"/>
          <w:spacing w:val="-5"/>
          <w:w w:val="105"/>
        </w:rPr>
        <w:t>Record</w:t>
      </w:r>
    </w:p>
    <w:p>
      <w:pPr>
        <w:pStyle w:val="BodyText"/>
        <w:spacing w:line="288" w:lineRule="auto" w:before="201"/>
        <w:ind w:left="787" w:right="1184"/>
      </w:pPr>
      <w:r>
        <w:rPr/>
        <w:t>Your school may choose to use this form to keep a record of each time emergency medication is administered to a student by a member of staff or when staff supervise a student self administering their medication. If a student refuses to have medication administered, this can also be recorded on this form along with the action taken.</w:t>
      </w:r>
    </w:p>
    <w:p>
      <w:pPr>
        <w:pStyle w:val="BodyText"/>
        <w:rPr>
          <w:sz w:val="31"/>
        </w:rPr>
      </w:pPr>
    </w:p>
    <w:p>
      <w:pPr>
        <w:pStyle w:val="Heading4"/>
      </w:pPr>
      <w:r>
        <w:rPr>
          <w:color w:val="E50083"/>
          <w:w w:val="105"/>
        </w:rPr>
        <w:t>Form 4: Staff Training Record- Administration of Medication</w:t>
      </w:r>
    </w:p>
    <w:p>
      <w:pPr>
        <w:pStyle w:val="BodyText"/>
        <w:spacing w:line="288" w:lineRule="auto" w:before="201"/>
        <w:ind w:left="787" w:right="987"/>
      </w:pPr>
      <w:r>
        <w:rPr/>
        <w:t>This form can be used by your school to record the details of staff who have received training for administering medication to students, where specific training is required and the date for retraining.</w:t>
      </w:r>
    </w:p>
    <w:p>
      <w:pPr>
        <w:pStyle w:val="BodyText"/>
        <w:rPr>
          <w:sz w:val="20"/>
        </w:rPr>
      </w:pPr>
    </w:p>
    <w:p>
      <w:pPr>
        <w:pStyle w:val="BodyText"/>
        <w:spacing w:before="9"/>
        <w:rPr>
          <w:sz w:val="19"/>
        </w:rPr>
      </w:pPr>
    </w:p>
    <w:p>
      <w:pPr>
        <w:pStyle w:val="Heading3"/>
        <w:ind w:right="104"/>
      </w:pPr>
      <w:r>
        <w:rPr>
          <w:w w:val="90"/>
        </w:rPr>
        <w:t>21</w:t>
      </w:r>
    </w:p>
    <w:p>
      <w:pPr>
        <w:spacing w:after="0"/>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40480"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000001pt;margin-top:181.417007pt;width:28.35pt;height:580.65pt;mso-position-horizontal-relative:page;mso-position-vertical-relative:page;z-index:-257939456"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w w:val="105"/>
        </w:rPr>
        <w:t>Form 1: Template Letter</w:t>
      </w:r>
    </w:p>
    <w:p>
      <w:pPr>
        <w:pStyle w:val="BodyText"/>
        <w:spacing w:before="4"/>
        <w:rPr>
          <w:b/>
          <w:sz w:val="30"/>
        </w:rPr>
      </w:pPr>
    </w:p>
    <w:p>
      <w:pPr>
        <w:pStyle w:val="BodyText"/>
        <w:ind w:left="787"/>
      </w:pPr>
      <w:r>
        <w:rPr/>
        <w:t>Dear Parent</w:t>
      </w:r>
    </w:p>
    <w:p>
      <w:pPr>
        <w:pStyle w:val="BodyText"/>
        <w:spacing w:before="4"/>
        <w:rPr>
          <w:sz w:val="36"/>
        </w:rPr>
      </w:pPr>
    </w:p>
    <w:p>
      <w:pPr>
        <w:pStyle w:val="BodyText"/>
        <w:ind w:left="787"/>
      </w:pPr>
      <w:r>
        <w:rPr>
          <w:w w:val="105"/>
        </w:rPr>
        <w:t>RE: THE HEALTHCARE PLAN</w:t>
      </w:r>
    </w:p>
    <w:p>
      <w:pPr>
        <w:pStyle w:val="BodyText"/>
        <w:spacing w:before="8"/>
        <w:rPr>
          <w:sz w:val="23"/>
        </w:rPr>
      </w:pPr>
    </w:p>
    <w:p>
      <w:pPr>
        <w:pStyle w:val="BodyText"/>
        <w:spacing w:line="288" w:lineRule="auto"/>
        <w:ind w:left="787" w:right="1282"/>
      </w:pPr>
      <w:r>
        <w:rPr/>
        <w:t>Thank you for informing us of your child’s chronic condition. As part of accepted good practice and with advice from the Department for Children and Family Affairs,</w:t>
      </w:r>
    </w:p>
    <w:p>
      <w:pPr>
        <w:pStyle w:val="BodyText"/>
        <w:spacing w:line="288" w:lineRule="auto"/>
        <w:ind w:left="787" w:right="876"/>
      </w:pPr>
      <w:r>
        <w:rPr/>
        <w:t>relevant voluntary organisations and the School’s Board of Management, our school has established ‘Managing Chronic Health Conditions’ guidelines for use by all staff.</w:t>
      </w:r>
    </w:p>
    <w:p>
      <w:pPr>
        <w:pStyle w:val="BodyText"/>
        <w:spacing w:line="288" w:lineRule="auto" w:before="224"/>
        <w:ind w:left="787" w:right="871"/>
      </w:pPr>
      <w:r>
        <w:rPr/>
        <w:t>As part of these guidelines, we are asking all parents of students with a chronic condition to help us </w:t>
      </w:r>
      <w:r>
        <w:rPr>
          <w:spacing w:val="-3"/>
        </w:rPr>
        <w:t>by </w:t>
      </w:r>
      <w:r>
        <w:rPr/>
        <w:t>completing a school Healthcare Plan for their child. Please complete the plan, with the assistance of your child’s healthcare professional and </w:t>
      </w:r>
      <w:r>
        <w:rPr>
          <w:spacing w:val="-4"/>
        </w:rPr>
        <w:t>return </w:t>
      </w:r>
      <w:r>
        <w:rPr/>
        <w:t>it to the school. If you would prefer to meet someone from the school to complete</w:t>
      </w:r>
    </w:p>
    <w:p>
      <w:pPr>
        <w:pStyle w:val="BodyText"/>
        <w:spacing w:line="314" w:lineRule="exact"/>
        <w:ind w:left="787"/>
      </w:pPr>
      <w:r>
        <w:rPr/>
        <w:t>the Healthcare Plan or if you have any questions then please contact us on</w:t>
      </w:r>
    </w:p>
    <w:p>
      <w:pPr>
        <w:pStyle w:val="Heading9"/>
        <w:spacing w:before="63"/>
        <w:rPr>
          <w:b w:val="0"/>
        </w:rPr>
      </w:pPr>
      <w:r>
        <w:rPr/>
        <w:t>[insert school contact number]</w:t>
      </w:r>
      <w:r>
        <w:rPr>
          <w:b w:val="0"/>
        </w:rPr>
        <w:t>.</w:t>
      </w:r>
    </w:p>
    <w:p>
      <w:pPr>
        <w:pStyle w:val="BodyText"/>
        <w:spacing w:before="8"/>
        <w:rPr>
          <w:sz w:val="23"/>
        </w:rPr>
      </w:pPr>
    </w:p>
    <w:p>
      <w:pPr>
        <w:pStyle w:val="BodyText"/>
        <w:spacing w:line="288" w:lineRule="auto" w:before="1"/>
        <w:ind w:left="787" w:right="1317"/>
      </w:pPr>
      <w:r>
        <w:rPr>
          <w:spacing w:val="-7"/>
        </w:rPr>
        <w:t>Your </w:t>
      </w:r>
      <w:r>
        <w:rPr/>
        <w:t>child’s completed plan will store helpful details about your child’s condition, current medication, triggers, individual symptoms and emergency contact numbers. The plan will help school staff to better understand your child’s individual</w:t>
      </w:r>
      <w:r>
        <w:rPr>
          <w:spacing w:val="-25"/>
        </w:rPr>
        <w:t> </w:t>
      </w:r>
      <w:r>
        <w:rPr/>
        <w:t>condition.</w:t>
      </w:r>
    </w:p>
    <w:p>
      <w:pPr>
        <w:pStyle w:val="BodyText"/>
        <w:spacing w:line="288" w:lineRule="auto" w:before="224"/>
        <w:ind w:left="787" w:right="908"/>
      </w:pPr>
      <w:r>
        <w:rPr/>
        <w:t>Please make sure the plan is regularly checked and updated and the school is kept informed about changes to your child’s condition or medication. This includes any changes to how much medication they need to take and when they need to take</w:t>
      </w:r>
      <w:r>
        <w:rPr>
          <w:spacing w:val="-15"/>
        </w:rPr>
        <w:t> </w:t>
      </w:r>
      <w:r>
        <w:rPr>
          <w:spacing w:val="-4"/>
        </w:rPr>
        <w:t>it.</w:t>
      </w:r>
    </w:p>
    <w:p>
      <w:pPr>
        <w:pStyle w:val="BodyText"/>
        <w:spacing w:line="458" w:lineRule="auto" w:before="225"/>
        <w:ind w:left="787" w:right="3742"/>
      </w:pPr>
      <w:r>
        <w:rPr/>
        <w:t>I look forward to receiving your child’s Healthcare Plan. Thank you for your help.</w:t>
      </w:r>
    </w:p>
    <w:p>
      <w:pPr>
        <w:pStyle w:val="BodyText"/>
        <w:rPr>
          <w:sz w:val="28"/>
        </w:rPr>
      </w:pPr>
    </w:p>
    <w:p>
      <w:pPr>
        <w:pStyle w:val="BodyText"/>
        <w:spacing w:before="9"/>
        <w:rPr>
          <w:sz w:val="21"/>
        </w:rPr>
      </w:pPr>
    </w:p>
    <w:p>
      <w:pPr>
        <w:pStyle w:val="BodyText"/>
        <w:ind w:left="787"/>
      </w:pPr>
      <w:r>
        <w:rPr/>
        <w:t>Yours sincerely</w:t>
      </w:r>
    </w:p>
    <w:p>
      <w:pPr>
        <w:pStyle w:val="BodyText"/>
        <w:rPr>
          <w:sz w:val="20"/>
        </w:rPr>
      </w:pPr>
    </w:p>
    <w:p>
      <w:pPr>
        <w:pStyle w:val="BodyText"/>
        <w:rPr>
          <w:sz w:val="20"/>
        </w:rPr>
      </w:pPr>
    </w:p>
    <w:p>
      <w:pPr>
        <w:pStyle w:val="BodyText"/>
        <w:rPr>
          <w:sz w:val="20"/>
        </w:rPr>
      </w:pPr>
    </w:p>
    <w:p>
      <w:pPr>
        <w:pStyle w:val="BodyText"/>
        <w:spacing w:before="10"/>
        <w:rPr>
          <w:sz w:val="10"/>
        </w:rPr>
      </w:pPr>
      <w:r>
        <w:rPr/>
        <w:pict>
          <v:shape style="position:absolute;margin-left:62.362202pt;margin-top:8.860223pt;width:134.550pt;height:.1pt;mso-position-horizontal-relative:page;mso-position-vertical-relative:paragraph;z-index:-251555840;mso-wrap-distance-left:0;mso-wrap-distance-right:0" coordorigin="1247,177" coordsize="2691,0" path="m1247,177l3938,177e" filled="false" stroked="true" strokeweight=".6pt" strokecolor="#e50083">
            <v:path arrowok="t"/>
            <v:stroke dashstyle="solid"/>
            <w10:wrap type="topAndBottom"/>
          </v:shape>
        </w:pict>
      </w:r>
    </w:p>
    <w:p>
      <w:pPr>
        <w:pStyle w:val="BodyText"/>
        <w:spacing w:before="103"/>
        <w:ind w:left="787"/>
      </w:pPr>
      <w:r>
        <w:rPr/>
        <w:t>Principal</w:t>
      </w:r>
    </w:p>
    <w:p>
      <w:pPr>
        <w:pStyle w:val="BodyText"/>
        <w:rPr>
          <w:sz w:val="20"/>
        </w:rPr>
      </w:pPr>
    </w:p>
    <w:p>
      <w:pPr>
        <w:pStyle w:val="BodyText"/>
        <w:rPr>
          <w:sz w:val="20"/>
        </w:rPr>
      </w:pPr>
    </w:p>
    <w:p>
      <w:pPr>
        <w:pStyle w:val="BodyText"/>
        <w:rPr>
          <w:sz w:val="20"/>
        </w:rPr>
      </w:pPr>
    </w:p>
    <w:p>
      <w:pPr>
        <w:pStyle w:val="Heading3"/>
        <w:spacing w:before="217"/>
        <w:ind w:left="106"/>
        <w:jc w:val="left"/>
      </w:pPr>
      <w:r>
        <w:rPr/>
        <w:t>22</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36384"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566.929077pt;margin-top:181.417007pt;width:28.35pt;height:580.65pt;mso-position-horizontal-relative:page;mso-position-vertical-relative:page;z-index:251767808"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w w:val="105"/>
        </w:rPr>
        <w:t>Form 2: Healthcare Plan</w:t>
      </w:r>
    </w:p>
    <w:p>
      <w:pPr>
        <w:pStyle w:val="BodyText"/>
        <w:spacing w:before="4"/>
        <w:rPr>
          <w:b/>
          <w:sz w:val="30"/>
        </w:rPr>
      </w:pPr>
    </w:p>
    <w:p>
      <w:pPr>
        <w:pStyle w:val="BodyText"/>
        <w:tabs>
          <w:tab w:pos="5634" w:val="left" w:leader="none"/>
          <w:tab w:pos="10084" w:val="left" w:leader="none"/>
        </w:tabs>
        <w:ind w:left="787"/>
      </w:pPr>
      <w:r>
        <w:rPr/>
        <w:t>Date</w:t>
      </w:r>
      <w:r>
        <w:rPr>
          <w:spacing w:val="-1"/>
        </w:rPr>
        <w:t> </w:t>
      </w:r>
      <w:r>
        <w:rPr/>
        <w:t>form</w:t>
      </w:r>
      <w:r>
        <w:rPr>
          <w:spacing w:val="-1"/>
        </w:rPr>
        <w:t> </w:t>
      </w:r>
      <w:r>
        <w:rPr/>
        <w:t>completed:</w:t>
      </w:r>
      <w:r>
        <w:rPr>
          <w:u w:val="single" w:color="E50083"/>
        </w:rPr>
        <w:t> </w:t>
        <w:tab/>
      </w:r>
      <w:r>
        <w:rPr/>
        <w:t>Date for</w:t>
      </w:r>
      <w:r>
        <w:rPr>
          <w:spacing w:val="-30"/>
        </w:rPr>
        <w:t> </w:t>
      </w:r>
      <w:r>
        <w:rPr/>
        <w:t>review:</w:t>
      </w:r>
      <w:r>
        <w:rPr>
          <w:spacing w:val="-6"/>
        </w:rPr>
        <w:t> </w:t>
      </w:r>
      <w:r>
        <w:rPr>
          <w:w w:val="108"/>
          <w:u w:val="single" w:color="E50083"/>
        </w:rPr>
        <w:t> </w:t>
      </w:r>
      <w:r>
        <w:rPr>
          <w:u w:val="single" w:color="E50083"/>
        </w:rPr>
        <w:tab/>
      </w:r>
    </w:p>
    <w:p>
      <w:pPr>
        <w:pStyle w:val="BodyText"/>
        <w:rPr>
          <w:sz w:val="20"/>
        </w:rPr>
      </w:pPr>
    </w:p>
    <w:p>
      <w:pPr>
        <w:pStyle w:val="Heading4"/>
        <w:spacing w:line="247" w:lineRule="auto" w:before="201"/>
        <w:ind w:right="1282"/>
      </w:pPr>
      <w:r>
        <w:rPr>
          <w:w w:val="105"/>
        </w:rPr>
        <w:t>Healthcare Plan for a Student with a chronic condition at school</w:t>
      </w:r>
    </w:p>
    <w:p>
      <w:pPr>
        <w:pStyle w:val="BodyText"/>
        <w:spacing w:before="2"/>
        <w:rPr>
          <w:b/>
          <w:sz w:val="42"/>
        </w:rPr>
      </w:pPr>
    </w:p>
    <w:p>
      <w:pPr>
        <w:pStyle w:val="ListParagraph"/>
        <w:numPr>
          <w:ilvl w:val="0"/>
          <w:numId w:val="21"/>
        </w:numPr>
        <w:tabs>
          <w:tab w:pos="818" w:val="left" w:leader="none"/>
        </w:tabs>
        <w:spacing w:line="240" w:lineRule="auto" w:before="0" w:after="0"/>
        <w:ind w:left="817" w:right="0" w:hanging="371"/>
        <w:jc w:val="left"/>
        <w:rPr>
          <w:b/>
          <w:sz w:val="38"/>
        </w:rPr>
      </w:pPr>
      <w:r>
        <w:rPr>
          <w:b/>
          <w:w w:val="105"/>
          <w:sz w:val="38"/>
        </w:rPr>
        <w:t>Student’s</w:t>
      </w:r>
      <w:r>
        <w:rPr>
          <w:b/>
          <w:spacing w:val="-2"/>
          <w:w w:val="105"/>
          <w:sz w:val="38"/>
        </w:rPr>
        <w:t> </w:t>
      </w:r>
      <w:r>
        <w:rPr>
          <w:b/>
          <w:w w:val="105"/>
          <w:sz w:val="38"/>
        </w:rPr>
        <w:t>Information</w:t>
      </w:r>
    </w:p>
    <w:p>
      <w:pPr>
        <w:pStyle w:val="BodyText"/>
        <w:spacing w:before="5"/>
        <w:rPr>
          <w:b/>
          <w:sz w:val="30"/>
        </w:rPr>
      </w:pPr>
    </w:p>
    <w:p>
      <w:pPr>
        <w:pStyle w:val="BodyText"/>
        <w:tabs>
          <w:tab w:pos="10075" w:val="left" w:leader="none"/>
        </w:tabs>
        <w:ind w:left="787"/>
      </w:pPr>
      <w:r>
        <w:rPr/>
        <w:t>Name of</w:t>
      </w:r>
      <w:r>
        <w:rPr>
          <w:spacing w:val="17"/>
        </w:rPr>
        <w:t> </w:t>
      </w:r>
      <w:r>
        <w:rPr/>
        <w:t>School:</w:t>
      </w:r>
      <w:r>
        <w:rPr>
          <w:spacing w:val="-6"/>
        </w:rPr>
        <w:t> </w:t>
      </w:r>
      <w:r>
        <w:rPr>
          <w:w w:val="108"/>
          <w:u w:val="single" w:color="E50083"/>
        </w:rPr>
        <w:t> </w:t>
      </w:r>
      <w:r>
        <w:rPr>
          <w:u w:val="single" w:color="E50083"/>
        </w:rPr>
        <w:tab/>
      </w:r>
    </w:p>
    <w:p>
      <w:pPr>
        <w:pStyle w:val="BodyText"/>
        <w:spacing w:before="7"/>
        <w:rPr>
          <w:sz w:val="17"/>
        </w:rPr>
      </w:pPr>
    </w:p>
    <w:p>
      <w:pPr>
        <w:pStyle w:val="BodyText"/>
        <w:tabs>
          <w:tab w:pos="7264" w:val="left" w:leader="none"/>
          <w:tab w:pos="10084" w:val="left" w:leader="none"/>
        </w:tabs>
        <w:spacing w:before="75"/>
        <w:ind w:left="787"/>
      </w:pPr>
      <w:r>
        <w:rPr/>
        <w:t>Name</w:t>
      </w:r>
      <w:r>
        <w:rPr>
          <w:spacing w:val="5"/>
        </w:rPr>
        <w:t> </w:t>
      </w:r>
      <w:r>
        <w:rPr/>
        <w:t>of</w:t>
      </w:r>
      <w:r>
        <w:rPr>
          <w:spacing w:val="5"/>
        </w:rPr>
        <w:t> </w:t>
      </w:r>
      <w:r>
        <w:rPr/>
        <w:t>Student:</w:t>
      </w:r>
      <w:r>
        <w:rPr>
          <w:u w:val="single" w:color="E50083"/>
        </w:rPr>
        <w:t> </w:t>
        <w:tab/>
      </w:r>
      <w:r>
        <w:rPr/>
        <w:t>Class:</w:t>
      </w:r>
      <w:r>
        <w:rPr>
          <w:spacing w:val="-6"/>
        </w:rPr>
        <w:t> </w:t>
      </w:r>
      <w:r>
        <w:rPr>
          <w:w w:val="108"/>
          <w:u w:val="single" w:color="E50083"/>
        </w:rPr>
        <w:t> </w:t>
      </w:r>
      <w:r>
        <w:rPr>
          <w:u w:val="single" w:color="E50083"/>
        </w:rPr>
        <w:tab/>
      </w:r>
    </w:p>
    <w:p>
      <w:pPr>
        <w:pStyle w:val="BodyText"/>
        <w:spacing w:before="7"/>
        <w:rPr>
          <w:sz w:val="17"/>
        </w:rPr>
      </w:pPr>
    </w:p>
    <w:p>
      <w:pPr>
        <w:pStyle w:val="BodyText"/>
        <w:tabs>
          <w:tab w:pos="5643" w:val="left" w:leader="none"/>
          <w:tab w:pos="10084" w:val="left" w:leader="none"/>
        </w:tabs>
        <w:spacing w:before="74"/>
        <w:ind w:left="787"/>
      </w:pPr>
      <w:r>
        <w:rPr/>
        <w:t>Date</w:t>
      </w:r>
      <w:r>
        <w:rPr>
          <w:spacing w:val="2"/>
        </w:rPr>
        <w:t> </w:t>
      </w:r>
      <w:r>
        <w:rPr/>
        <w:t>of</w:t>
      </w:r>
      <w:r>
        <w:rPr>
          <w:spacing w:val="3"/>
        </w:rPr>
        <w:t> </w:t>
      </w:r>
      <w:r>
        <w:rPr/>
        <w:t>birth:</w:t>
      </w:r>
      <w:r>
        <w:rPr>
          <w:u w:val="single" w:color="E50083"/>
        </w:rPr>
        <w:t> </w:t>
        <w:tab/>
      </w:r>
      <w:r>
        <w:rPr/>
        <w:t>Age:</w:t>
      </w:r>
      <w:r>
        <w:rPr>
          <w:spacing w:val="-22"/>
        </w:rPr>
        <w:t> </w:t>
      </w:r>
      <w:r>
        <w:rPr>
          <w:w w:val="108"/>
          <w:u w:val="single" w:color="E50083"/>
        </w:rPr>
        <w:t> </w:t>
      </w:r>
      <w:r>
        <w:rPr>
          <w:u w:val="single" w:color="E50083"/>
        </w:rPr>
        <w:tab/>
      </w:r>
    </w:p>
    <w:p>
      <w:pPr>
        <w:pStyle w:val="BodyText"/>
        <w:spacing w:before="8"/>
        <w:rPr>
          <w:sz w:val="17"/>
        </w:rPr>
      </w:pPr>
    </w:p>
    <w:p>
      <w:pPr>
        <w:pStyle w:val="BodyText"/>
        <w:tabs>
          <w:tab w:pos="10075" w:val="left" w:leader="none"/>
        </w:tabs>
        <w:spacing w:before="74"/>
        <w:ind w:left="787"/>
      </w:pPr>
      <w:r>
        <w:rPr/>
        <w:t>Siblings in the</w:t>
      </w:r>
      <w:r>
        <w:rPr>
          <w:spacing w:val="6"/>
        </w:rPr>
        <w:t> </w:t>
      </w:r>
      <w:r>
        <w:rPr/>
        <w:t>school:</w:t>
      </w:r>
      <w:r>
        <w:rPr>
          <w:spacing w:val="-6"/>
        </w:rPr>
        <w:t> </w:t>
      </w:r>
      <w:r>
        <w:rPr>
          <w:w w:val="108"/>
          <w:u w:val="single" w:color="E50083"/>
        </w:rPr>
        <w:t> </w:t>
      </w:r>
      <w:r>
        <w:rPr>
          <w:u w:val="single" w:color="E50083"/>
        </w:rPr>
        <w:tab/>
      </w:r>
    </w:p>
    <w:p>
      <w:pPr>
        <w:pStyle w:val="BodyText"/>
        <w:spacing w:before="8"/>
        <w:rPr>
          <w:sz w:val="17"/>
        </w:rPr>
      </w:pPr>
    </w:p>
    <w:p>
      <w:pPr>
        <w:pStyle w:val="BodyText"/>
        <w:tabs>
          <w:tab w:pos="5643" w:val="left" w:leader="none"/>
          <w:tab w:pos="10084" w:val="left" w:leader="none"/>
        </w:tabs>
        <w:spacing w:before="74"/>
        <w:ind w:left="787"/>
      </w:pPr>
      <w:r>
        <w:rPr/>
        <w:t>Name:</w:t>
      </w:r>
      <w:r>
        <w:rPr>
          <w:u w:val="single" w:color="E50083"/>
        </w:rPr>
        <w:t> </w:t>
        <w:tab/>
      </w:r>
      <w:r>
        <w:rPr/>
        <w:t>Class:</w:t>
      </w:r>
      <w:r>
        <w:rPr>
          <w:spacing w:val="-42"/>
        </w:rPr>
        <w:t> </w:t>
      </w:r>
      <w:r>
        <w:rPr>
          <w:w w:val="108"/>
          <w:u w:val="single" w:color="E50083"/>
        </w:rPr>
        <w:t> </w:t>
      </w:r>
      <w:r>
        <w:rPr>
          <w:u w:val="single" w:color="E50083"/>
        </w:rPr>
        <w:tab/>
      </w:r>
    </w:p>
    <w:p>
      <w:pPr>
        <w:pStyle w:val="BodyText"/>
        <w:spacing w:before="8"/>
        <w:rPr>
          <w:sz w:val="17"/>
        </w:rPr>
      </w:pPr>
    </w:p>
    <w:p>
      <w:pPr>
        <w:pStyle w:val="BodyText"/>
        <w:tabs>
          <w:tab w:pos="5643" w:val="left" w:leader="none"/>
          <w:tab w:pos="10084" w:val="left" w:leader="none"/>
        </w:tabs>
        <w:spacing w:before="74"/>
        <w:ind w:left="787"/>
      </w:pPr>
      <w:r>
        <w:rPr/>
        <w:t>Name:</w:t>
      </w:r>
      <w:r>
        <w:rPr>
          <w:u w:val="single" w:color="E50083"/>
        </w:rPr>
        <w:t> </w:t>
        <w:tab/>
      </w:r>
      <w:r>
        <w:rPr/>
        <w:t>Class:</w:t>
      </w:r>
      <w:r>
        <w:rPr>
          <w:spacing w:val="-42"/>
        </w:rPr>
        <w:t> </w:t>
      </w:r>
      <w:r>
        <w:rPr>
          <w:w w:val="108"/>
          <w:u w:val="single" w:color="E50083"/>
        </w:rPr>
        <w:t> </w:t>
      </w:r>
      <w:r>
        <w:rPr>
          <w:u w:val="single" w:color="E50083"/>
        </w:rPr>
        <w:tab/>
      </w:r>
    </w:p>
    <w:p>
      <w:pPr>
        <w:pStyle w:val="BodyText"/>
        <w:rPr>
          <w:sz w:val="20"/>
        </w:rPr>
      </w:pPr>
    </w:p>
    <w:p>
      <w:pPr>
        <w:pStyle w:val="Heading4"/>
        <w:numPr>
          <w:ilvl w:val="0"/>
          <w:numId w:val="21"/>
        </w:numPr>
        <w:tabs>
          <w:tab w:pos="818" w:val="left" w:leader="none"/>
        </w:tabs>
        <w:spacing w:line="240" w:lineRule="auto" w:before="201" w:after="0"/>
        <w:ind w:left="817" w:right="0" w:hanging="371"/>
        <w:jc w:val="left"/>
      </w:pPr>
      <w:r>
        <w:rPr>
          <w:w w:val="105"/>
        </w:rPr>
        <w:t>Contact</w:t>
      </w:r>
      <w:r>
        <w:rPr>
          <w:spacing w:val="-2"/>
          <w:w w:val="105"/>
        </w:rPr>
        <w:t> </w:t>
      </w:r>
      <w:r>
        <w:rPr>
          <w:w w:val="105"/>
        </w:rPr>
        <w:t>Information</w:t>
      </w:r>
    </w:p>
    <w:p>
      <w:pPr>
        <w:pStyle w:val="BodyText"/>
        <w:spacing w:before="4"/>
        <w:rPr>
          <w:b/>
          <w:sz w:val="30"/>
        </w:rPr>
      </w:pPr>
    </w:p>
    <w:p>
      <w:pPr>
        <w:pStyle w:val="BodyText"/>
        <w:tabs>
          <w:tab w:pos="10084" w:val="left" w:leader="none"/>
        </w:tabs>
        <w:ind w:left="787"/>
      </w:pPr>
      <w:r>
        <w:rPr>
          <w:w w:val="95"/>
        </w:rPr>
        <w:t>Student’s</w:t>
      </w:r>
      <w:r>
        <w:rPr>
          <w:spacing w:val="41"/>
          <w:w w:val="95"/>
        </w:rPr>
        <w:t> </w:t>
      </w:r>
      <w:r>
        <w:rPr>
          <w:w w:val="95"/>
        </w:rPr>
        <w:t>address:</w:t>
      </w:r>
      <w:r>
        <w:rPr>
          <w:spacing w:val="-15"/>
        </w:rPr>
        <w:t> </w:t>
      </w:r>
      <w:r>
        <w:rPr>
          <w:w w:val="108"/>
          <w:u w:val="single" w:color="E50083"/>
        </w:rPr>
        <w:t> </w:t>
      </w:r>
      <w:r>
        <w:rPr>
          <w:u w:val="single" w:color="E50083"/>
        </w:rPr>
        <w:tab/>
      </w:r>
    </w:p>
    <w:p>
      <w:pPr>
        <w:pStyle w:val="BodyText"/>
        <w:rPr>
          <w:sz w:val="20"/>
        </w:rPr>
      </w:pPr>
    </w:p>
    <w:p>
      <w:pPr>
        <w:pStyle w:val="BodyText"/>
        <w:spacing w:before="10"/>
        <w:rPr>
          <w:sz w:val="19"/>
        </w:rPr>
      </w:pPr>
      <w:r>
        <w:rPr/>
        <w:pict>
          <v:shape style="position:absolute;margin-left:62.362099pt;margin-top:14.378797pt;width:464.9pt;height:.1pt;mso-position-horizontal-relative:page;mso-position-vertical-relative:paragraph;z-index:-251551744;mso-wrap-distance-left:0;mso-wrap-distance-right:0" coordorigin="1247,288" coordsize="9298,0" path="m1247,288l10545,288e" filled="false" stroked="true" strokeweight=".6pt" strokecolor="#e50083">
            <v:path arrowok="t"/>
            <v:stroke dashstyle="solid"/>
            <w10:wrap type="topAndBottom"/>
          </v:shape>
        </w:pict>
      </w:r>
    </w:p>
    <w:p>
      <w:pPr>
        <w:pStyle w:val="BodyText"/>
        <w:spacing w:before="3"/>
        <w:rPr>
          <w:sz w:val="18"/>
        </w:rPr>
      </w:pPr>
    </w:p>
    <w:p>
      <w:pPr>
        <w:pStyle w:val="Heading8"/>
        <w:spacing w:before="75"/>
        <w:ind w:left="787"/>
      </w:pPr>
      <w:r>
        <w:rPr/>
        <w:t>FAMILY CONTACT 1</w:t>
      </w:r>
    </w:p>
    <w:p>
      <w:pPr>
        <w:pStyle w:val="BodyText"/>
        <w:spacing w:before="1"/>
        <w:rPr>
          <w:rFonts w:ascii="Arial"/>
        </w:rPr>
      </w:pPr>
    </w:p>
    <w:p>
      <w:pPr>
        <w:pStyle w:val="BodyText"/>
        <w:tabs>
          <w:tab w:pos="10075" w:val="left" w:leader="none"/>
        </w:tabs>
        <w:ind w:left="787"/>
      </w:pPr>
      <w:r>
        <w:rPr/>
        <w:t>Name:</w:t>
      </w:r>
      <w:r>
        <w:rPr>
          <w:spacing w:val="-5"/>
        </w:rPr>
        <w:t> </w:t>
      </w:r>
      <w:r>
        <w:rPr>
          <w:w w:val="108"/>
          <w:u w:val="single" w:color="E50083"/>
        </w:rPr>
        <w:t> </w:t>
      </w:r>
      <w:r>
        <w:rPr>
          <w:u w:val="single" w:color="E50083"/>
        </w:rPr>
        <w:tab/>
      </w:r>
    </w:p>
    <w:p>
      <w:pPr>
        <w:pStyle w:val="BodyText"/>
        <w:spacing w:before="8"/>
        <w:rPr>
          <w:sz w:val="17"/>
        </w:rPr>
      </w:pPr>
    </w:p>
    <w:p>
      <w:pPr>
        <w:pStyle w:val="BodyText"/>
        <w:tabs>
          <w:tab w:pos="5634" w:val="left" w:leader="none"/>
          <w:tab w:pos="5850" w:val="left" w:leader="none"/>
          <w:tab w:pos="10103" w:val="left" w:leader="none"/>
        </w:tabs>
        <w:spacing w:before="74"/>
        <w:ind w:left="787"/>
      </w:pPr>
      <w:r>
        <w:rPr/>
        <w:t>Phone</w:t>
      </w:r>
      <w:r>
        <w:rPr>
          <w:spacing w:val="-7"/>
        </w:rPr>
        <w:t> </w:t>
      </w:r>
      <w:r>
        <w:rPr/>
        <w:t>(day)</w:t>
      </w:r>
      <w:r>
        <w:rPr>
          <w:spacing w:val="-6"/>
        </w:rPr>
        <w:t> </w:t>
      </w:r>
      <w:r>
        <w:rPr/>
        <w:t>Mobile:</w:t>
      </w:r>
      <w:r>
        <w:rPr>
          <w:u w:val="single" w:color="E50083"/>
        </w:rPr>
        <w:t> </w:t>
        <w:tab/>
      </w:r>
      <w:r>
        <w:rPr/>
        <w:tab/>
        <w:t>Phone</w:t>
      </w:r>
      <w:r>
        <w:rPr>
          <w:spacing w:val="-36"/>
        </w:rPr>
        <w:t> </w:t>
      </w:r>
      <w:r>
        <w:rPr/>
        <w:t>(evening):</w:t>
      </w:r>
      <w:r>
        <w:rPr>
          <w:spacing w:val="-20"/>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Relationship to</w:t>
      </w:r>
      <w:r>
        <w:rPr>
          <w:spacing w:val="-26"/>
        </w:rPr>
        <w:t> </w:t>
      </w:r>
      <w:r>
        <w:rPr/>
        <w:t>student:</w:t>
      </w:r>
      <w:r>
        <w:rPr>
          <w:spacing w:val="-6"/>
        </w:rPr>
        <w:t> </w:t>
      </w:r>
      <w:r>
        <w:rPr>
          <w:w w:val="108"/>
          <w:u w:val="single" w:color="E50083"/>
        </w:rPr>
        <w:t> </w:t>
      </w:r>
      <w:r>
        <w:rPr>
          <w:u w:val="single" w:color="E50083"/>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8"/>
        </w:rPr>
      </w:pPr>
    </w:p>
    <w:p>
      <w:pPr>
        <w:pStyle w:val="Heading3"/>
        <w:ind w:right="104"/>
      </w:pPr>
      <w:r>
        <w:rPr>
          <w:w w:val="90"/>
        </w:rPr>
        <w:t>23</w:t>
      </w:r>
    </w:p>
    <w:p>
      <w:pPr>
        <w:spacing w:after="0"/>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27168"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000001pt;margin-top:181.417007pt;width:28.35pt;height:580.65pt;mso-position-horizontal-relative:page;mso-position-vertical-relative:page;z-index:-257926144"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16"/>
        </w:rPr>
      </w:pPr>
    </w:p>
    <w:p>
      <w:pPr>
        <w:pStyle w:val="Heading8"/>
        <w:spacing w:before="75"/>
        <w:ind w:left="787"/>
      </w:pPr>
      <w:r>
        <w:rPr/>
        <w:t>FAMILY CONTACT 2</w:t>
      </w:r>
    </w:p>
    <w:p>
      <w:pPr>
        <w:pStyle w:val="BodyText"/>
        <w:spacing w:before="1"/>
        <w:rPr>
          <w:rFonts w:ascii="Arial"/>
        </w:rPr>
      </w:pPr>
    </w:p>
    <w:p>
      <w:pPr>
        <w:pStyle w:val="BodyText"/>
        <w:tabs>
          <w:tab w:pos="10075" w:val="left" w:leader="none"/>
        </w:tabs>
        <w:ind w:left="787"/>
      </w:pPr>
      <w:r>
        <w:rPr/>
        <w:t>Name:</w:t>
      </w:r>
      <w:r>
        <w:rPr>
          <w:spacing w:val="-5"/>
        </w:rPr>
        <w:t> </w:t>
      </w:r>
      <w:r>
        <w:rPr>
          <w:w w:val="108"/>
          <w:u w:val="single" w:color="E50083"/>
        </w:rPr>
        <w:t> </w:t>
      </w:r>
      <w:r>
        <w:rPr>
          <w:u w:val="single" w:color="E50083"/>
        </w:rPr>
        <w:tab/>
      </w:r>
    </w:p>
    <w:p>
      <w:pPr>
        <w:pStyle w:val="BodyText"/>
        <w:spacing w:before="8"/>
        <w:rPr>
          <w:sz w:val="17"/>
        </w:rPr>
      </w:pPr>
    </w:p>
    <w:p>
      <w:pPr>
        <w:pStyle w:val="BodyText"/>
        <w:tabs>
          <w:tab w:pos="5634" w:val="left" w:leader="none"/>
          <w:tab w:pos="5850" w:val="left" w:leader="none"/>
          <w:tab w:pos="10075" w:val="left" w:leader="none"/>
        </w:tabs>
        <w:spacing w:before="74"/>
        <w:ind w:left="787"/>
      </w:pPr>
      <w:r>
        <w:rPr/>
        <w:t>Phone</w:t>
      </w:r>
      <w:r>
        <w:rPr>
          <w:spacing w:val="-7"/>
        </w:rPr>
        <w:t> </w:t>
      </w:r>
      <w:r>
        <w:rPr/>
        <w:t>(day)</w:t>
      </w:r>
      <w:r>
        <w:rPr>
          <w:spacing w:val="-6"/>
        </w:rPr>
        <w:t> </w:t>
      </w:r>
      <w:r>
        <w:rPr/>
        <w:t>Mobile:</w:t>
      </w:r>
      <w:r>
        <w:rPr>
          <w:u w:val="single" w:color="E50083"/>
        </w:rPr>
        <w:t> </w:t>
        <w:tab/>
      </w:r>
      <w:r>
        <w:rPr/>
        <w:tab/>
        <w:t>Phone</w:t>
      </w:r>
      <w:r>
        <w:rPr>
          <w:spacing w:val="-36"/>
        </w:rPr>
        <w:t> </w:t>
      </w:r>
      <w:r>
        <w:rPr/>
        <w:t>(evening):</w:t>
      </w:r>
      <w:r>
        <w:rPr>
          <w:spacing w:val="-6"/>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Relationship to</w:t>
      </w:r>
      <w:r>
        <w:rPr>
          <w:spacing w:val="-26"/>
        </w:rPr>
        <w:t> </w:t>
      </w:r>
      <w:r>
        <w:rPr/>
        <w:t>student:</w:t>
      </w:r>
      <w:r>
        <w:rPr>
          <w:spacing w:val="-6"/>
        </w:rPr>
        <w:t> </w:t>
      </w:r>
      <w:r>
        <w:rPr>
          <w:w w:val="108"/>
          <w:u w:val="single" w:color="E50083"/>
        </w:rPr>
        <w:t> </w:t>
      </w:r>
      <w:r>
        <w:rPr>
          <w:u w:val="single" w:color="E50083"/>
        </w:rPr>
        <w:tab/>
      </w:r>
    </w:p>
    <w:p>
      <w:pPr>
        <w:pStyle w:val="BodyText"/>
        <w:spacing w:before="7"/>
        <w:rPr>
          <w:sz w:val="19"/>
        </w:rPr>
      </w:pPr>
    </w:p>
    <w:p>
      <w:pPr>
        <w:pStyle w:val="Heading8"/>
        <w:spacing w:before="75"/>
        <w:ind w:left="787"/>
      </w:pPr>
      <w:r>
        <w:rPr/>
        <w:t>CONTACT 3</w:t>
      </w:r>
    </w:p>
    <w:p>
      <w:pPr>
        <w:pStyle w:val="BodyText"/>
        <w:spacing w:before="1"/>
        <w:rPr>
          <w:rFonts w:ascii="Arial"/>
        </w:rPr>
      </w:pPr>
    </w:p>
    <w:p>
      <w:pPr>
        <w:pStyle w:val="BodyText"/>
        <w:tabs>
          <w:tab w:pos="10073" w:val="left" w:leader="none"/>
        </w:tabs>
        <w:ind w:left="787"/>
      </w:pPr>
      <w:r>
        <w:rPr/>
        <w:t>Name:</w:t>
      </w:r>
      <w:r>
        <w:rPr>
          <w:spacing w:val="-5"/>
        </w:rPr>
        <w:t> </w:t>
      </w:r>
      <w:r>
        <w:rPr>
          <w:w w:val="108"/>
          <w:u w:val="single" w:color="E50083"/>
        </w:rPr>
        <w:t> </w:t>
      </w:r>
      <w:r>
        <w:rPr>
          <w:u w:val="single" w:color="E50083"/>
        </w:rPr>
        <w:tab/>
      </w:r>
    </w:p>
    <w:p>
      <w:pPr>
        <w:pStyle w:val="BodyText"/>
        <w:spacing w:before="8"/>
        <w:rPr>
          <w:sz w:val="17"/>
        </w:rPr>
      </w:pPr>
    </w:p>
    <w:p>
      <w:pPr>
        <w:pStyle w:val="BodyText"/>
        <w:tabs>
          <w:tab w:pos="5676" w:val="left" w:leader="none"/>
          <w:tab w:pos="10073" w:val="left" w:leader="none"/>
        </w:tabs>
        <w:spacing w:before="74"/>
        <w:ind w:left="787"/>
      </w:pPr>
      <w:r>
        <w:rPr/>
        <w:t>Phone</w:t>
      </w:r>
      <w:r>
        <w:rPr>
          <w:spacing w:val="-7"/>
        </w:rPr>
        <w:t> </w:t>
      </w:r>
      <w:r>
        <w:rPr/>
        <w:t>(day)</w:t>
      </w:r>
      <w:r>
        <w:rPr>
          <w:spacing w:val="-6"/>
        </w:rPr>
        <w:t> </w:t>
      </w:r>
      <w:r>
        <w:rPr/>
        <w:t>Mobile:</w:t>
      </w:r>
      <w:r>
        <w:rPr>
          <w:u w:val="single" w:color="E50083"/>
        </w:rPr>
        <w:t> </w:t>
        <w:tab/>
      </w:r>
      <w:r>
        <w:rPr/>
        <w:t>Phone</w:t>
      </w:r>
      <w:r>
        <w:rPr>
          <w:spacing w:val="-36"/>
        </w:rPr>
        <w:t> </w:t>
      </w:r>
      <w:r>
        <w:rPr/>
        <w:t>(evening):</w:t>
      </w:r>
      <w:r>
        <w:rPr>
          <w:spacing w:val="-6"/>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Relationship to</w:t>
      </w:r>
      <w:r>
        <w:rPr>
          <w:spacing w:val="-26"/>
        </w:rPr>
        <w:t> </w:t>
      </w:r>
      <w:r>
        <w:rPr/>
        <w:t>student:</w:t>
      </w:r>
      <w:r>
        <w:rPr>
          <w:spacing w:val="-6"/>
        </w:rPr>
        <w:t> </w:t>
      </w:r>
      <w:r>
        <w:rPr>
          <w:w w:val="108"/>
          <w:u w:val="single" w:color="E50083"/>
        </w:rPr>
        <w:t> </w:t>
      </w:r>
      <w:r>
        <w:rPr>
          <w:u w:val="single" w:color="E50083"/>
        </w:rPr>
        <w:tab/>
      </w:r>
    </w:p>
    <w:p>
      <w:pPr>
        <w:pStyle w:val="BodyText"/>
        <w:spacing w:before="7"/>
        <w:rPr>
          <w:sz w:val="19"/>
        </w:rPr>
      </w:pPr>
    </w:p>
    <w:p>
      <w:pPr>
        <w:pStyle w:val="Heading8"/>
        <w:spacing w:before="75"/>
        <w:ind w:left="787"/>
      </w:pPr>
      <w:r>
        <w:rPr>
          <w:w w:val="90"/>
        </w:rPr>
        <w:t>GP</w:t>
      </w:r>
    </w:p>
    <w:p>
      <w:pPr>
        <w:pStyle w:val="BodyText"/>
        <w:spacing w:before="1"/>
        <w:rPr>
          <w:rFonts w:ascii="Arial"/>
        </w:rPr>
      </w:pPr>
    </w:p>
    <w:p>
      <w:pPr>
        <w:pStyle w:val="BodyText"/>
        <w:tabs>
          <w:tab w:pos="5662" w:val="left" w:leader="none"/>
          <w:tab w:pos="10084" w:val="left" w:leader="none"/>
        </w:tabs>
        <w:ind w:left="787"/>
      </w:pPr>
      <w:r>
        <w:rPr/>
        <w:t>Name:</w:t>
      </w:r>
      <w:r>
        <w:rPr>
          <w:u w:val="single" w:color="E50083"/>
        </w:rPr>
        <w:t> </w:t>
        <w:tab/>
      </w:r>
      <w:r>
        <w:rPr/>
        <w:t>Phone:</w:t>
      </w:r>
      <w:r>
        <w:rPr>
          <w:spacing w:val="-17"/>
        </w:rPr>
        <w:t> </w:t>
      </w:r>
      <w:r>
        <w:rPr>
          <w:w w:val="108"/>
          <w:u w:val="single" w:color="E50083"/>
        </w:rPr>
        <w:t> </w:t>
      </w:r>
      <w:r>
        <w:rPr>
          <w:u w:val="single" w:color="E50083"/>
        </w:rPr>
        <w:tab/>
      </w:r>
    </w:p>
    <w:p>
      <w:pPr>
        <w:pStyle w:val="BodyText"/>
        <w:spacing w:before="7"/>
        <w:rPr>
          <w:sz w:val="19"/>
        </w:rPr>
      </w:pPr>
    </w:p>
    <w:p>
      <w:pPr>
        <w:pStyle w:val="Heading8"/>
        <w:spacing w:before="76"/>
        <w:ind w:left="787"/>
      </w:pPr>
      <w:r>
        <w:rPr/>
        <w:t>CONSULTANT</w:t>
      </w:r>
    </w:p>
    <w:p>
      <w:pPr>
        <w:pStyle w:val="BodyText"/>
        <w:rPr>
          <w:rFonts w:ascii="Arial"/>
        </w:rPr>
      </w:pPr>
    </w:p>
    <w:p>
      <w:pPr>
        <w:pStyle w:val="BodyText"/>
        <w:tabs>
          <w:tab w:pos="5662" w:val="left" w:leader="none"/>
          <w:tab w:pos="10084" w:val="left" w:leader="none"/>
        </w:tabs>
        <w:spacing w:before="1"/>
        <w:ind w:left="787"/>
      </w:pPr>
      <w:r>
        <w:rPr/>
        <w:t>Name:</w:t>
      </w:r>
      <w:r>
        <w:rPr>
          <w:u w:val="single" w:color="E50083"/>
        </w:rPr>
        <w:t> </w:t>
        <w:tab/>
      </w:r>
      <w:r>
        <w:rPr/>
        <w:t>Phone:</w:t>
      </w:r>
      <w:r>
        <w:rPr>
          <w:spacing w:val="-17"/>
        </w:rPr>
        <w:t> </w:t>
      </w:r>
      <w:r>
        <w:rPr>
          <w:w w:val="108"/>
          <w:u w:val="single" w:color="E50083"/>
        </w:rPr>
        <w:t> </w:t>
      </w:r>
      <w:r>
        <w:rPr>
          <w:u w:val="single" w:color="E50083"/>
        </w:rPr>
        <w:tab/>
      </w:r>
    </w:p>
    <w:p>
      <w:pPr>
        <w:pStyle w:val="BodyText"/>
        <w:spacing w:before="7"/>
        <w:rPr>
          <w:sz w:val="17"/>
        </w:rPr>
      </w:pPr>
    </w:p>
    <w:p>
      <w:pPr>
        <w:pStyle w:val="BodyText"/>
        <w:tabs>
          <w:tab w:pos="10039" w:val="left" w:leader="none"/>
        </w:tabs>
        <w:spacing w:before="74"/>
        <w:ind w:left="787"/>
      </w:pPr>
      <w:r>
        <w:rPr/>
        <w:t>Condition information</w:t>
      </w:r>
      <w:r>
        <w:rPr>
          <w:spacing w:val="-12"/>
        </w:rPr>
        <w:t> </w:t>
      </w:r>
      <w:r>
        <w:rPr/>
        <w:t>for:</w:t>
      </w:r>
      <w:r>
        <w:rPr>
          <w:spacing w:val="-6"/>
        </w:rPr>
        <w:t> </w:t>
      </w:r>
      <w:r>
        <w:rPr>
          <w:w w:val="108"/>
          <w:u w:val="single" w:color="E50083"/>
        </w:rPr>
        <w:t> </w:t>
      </w:r>
      <w:r>
        <w:rPr>
          <w:u w:val="single" w:color="E50083"/>
        </w:rPr>
        <w:tab/>
      </w:r>
    </w:p>
    <w:p>
      <w:pPr>
        <w:pStyle w:val="BodyText"/>
        <w:rPr>
          <w:sz w:val="20"/>
        </w:rPr>
      </w:pPr>
    </w:p>
    <w:p>
      <w:pPr>
        <w:pStyle w:val="ListParagraph"/>
        <w:numPr>
          <w:ilvl w:val="0"/>
          <w:numId w:val="21"/>
        </w:numPr>
        <w:tabs>
          <w:tab w:pos="818" w:val="left" w:leader="none"/>
        </w:tabs>
        <w:spacing w:line="240" w:lineRule="auto" w:before="202" w:after="0"/>
        <w:ind w:left="817" w:right="0" w:hanging="371"/>
        <w:jc w:val="left"/>
        <w:rPr>
          <w:b/>
          <w:sz w:val="38"/>
        </w:rPr>
      </w:pPr>
      <w:r>
        <w:rPr>
          <w:b/>
          <w:w w:val="105"/>
          <w:sz w:val="38"/>
        </w:rPr>
        <w:t>Details of the student’s</w:t>
      </w:r>
      <w:r>
        <w:rPr>
          <w:b/>
          <w:spacing w:val="-4"/>
          <w:w w:val="105"/>
          <w:sz w:val="38"/>
        </w:rPr>
        <w:t> </w:t>
      </w:r>
      <w:r>
        <w:rPr>
          <w:b/>
          <w:w w:val="105"/>
          <w:sz w:val="38"/>
        </w:rPr>
        <w:t>conditions</w:t>
      </w:r>
    </w:p>
    <w:p>
      <w:pPr>
        <w:pStyle w:val="BodyText"/>
        <w:spacing w:before="4"/>
        <w:rPr>
          <w:b/>
          <w:sz w:val="30"/>
        </w:rPr>
      </w:pPr>
    </w:p>
    <w:p>
      <w:pPr>
        <w:pStyle w:val="BodyText"/>
        <w:tabs>
          <w:tab w:pos="10084" w:val="left" w:leader="none"/>
        </w:tabs>
        <w:ind w:left="787"/>
      </w:pPr>
      <w:r>
        <w:rPr/>
        <w:t>Signs and symptoms of this student’s</w:t>
      </w:r>
      <w:r>
        <w:rPr>
          <w:spacing w:val="17"/>
        </w:rPr>
        <w:t> </w:t>
      </w:r>
      <w:r>
        <w:rPr/>
        <w:t>condition:</w:t>
      </w:r>
      <w:r>
        <w:rPr>
          <w:spacing w:val="-5"/>
        </w:rPr>
        <w:t> </w:t>
      </w:r>
      <w:r>
        <w:rPr>
          <w:w w:val="108"/>
          <w:u w:val="single" w:color="E50083"/>
        </w:rPr>
        <w:t> </w:t>
      </w:r>
      <w:r>
        <w:rPr>
          <w:u w:val="single" w:color="E50083"/>
        </w:rPr>
        <w:tab/>
      </w:r>
    </w:p>
    <w:p>
      <w:pPr>
        <w:pStyle w:val="BodyText"/>
        <w:spacing w:before="3"/>
        <w:rPr>
          <w:sz w:val="21"/>
        </w:rPr>
      </w:pPr>
      <w:r>
        <w:rPr/>
        <w:pict>
          <v:group style="position:absolute;margin-left:62.362202pt;margin-top:14.917622pt;width:464.9pt;height:.6pt;mso-position-horizontal-relative:page;mso-position-vertical-relative:paragraph;z-index:-251547648;mso-wrap-distance-left:0;mso-wrap-distance-right:0" coordorigin="1247,298" coordsize="9298,12">
            <v:line style="position:absolute" from="1247,304" to="5371,304" stroked="true" strokeweight=".6pt" strokecolor="#e50083">
              <v:stroke dashstyle="solid"/>
            </v:line>
            <v:line style="position:absolute" from="5371,304" to="10545,304" stroked="true" strokeweight=".6pt" strokecolor="#e50083">
              <v:stroke dashstyle="solid"/>
            </v:line>
            <w10:wrap type="topAndBottom"/>
          </v:group>
        </w:pict>
      </w:r>
      <w:r>
        <w:rPr/>
        <w:pict>
          <v:group style="position:absolute;margin-left:62.362202pt;margin-top:33.917622pt;width:464.9pt;height:.6pt;mso-position-horizontal-relative:page;mso-position-vertical-relative:paragraph;z-index:-251546624;mso-wrap-distance-left:0;mso-wrap-distance-right:0" coordorigin="1247,678" coordsize="9298,12">
            <v:line style="position:absolute" from="1247,684" to="5371,684" stroked="true" strokeweight=".6pt" strokecolor="#e50083">
              <v:stroke dashstyle="solid"/>
            </v:line>
            <v:line style="position:absolute" from="5371,684" to="10545,684" stroked="true" strokeweight=".6pt" strokecolor="#e50083">
              <v:stroke dashstyle="solid"/>
            </v:line>
            <w10:wrap type="topAndBottom"/>
          </v:group>
        </w:pict>
      </w:r>
      <w:r>
        <w:rPr/>
        <w:pict>
          <v:group style="position:absolute;margin-left:62.362202pt;margin-top:52.917622pt;width:464.9pt;height:.6pt;mso-position-horizontal-relative:page;mso-position-vertical-relative:paragraph;z-index:-251545600;mso-wrap-distance-left:0;mso-wrap-distance-right:0" coordorigin="1247,1058" coordsize="9298,12">
            <v:line style="position:absolute" from="1247,1064" to="5371,1064" stroked="true" strokeweight=".6pt" strokecolor="#e50083">
              <v:stroke dashstyle="solid"/>
            </v:line>
            <v:line style="position:absolute" from="5360,1064" to="10545,1064" stroked="true" strokeweight=".6pt" strokecolor="#e50083">
              <v:stroke dashstyle="solid"/>
            </v:line>
            <w10:wrap type="topAndBottom"/>
          </v:group>
        </w:pict>
      </w:r>
    </w:p>
    <w:p>
      <w:pPr>
        <w:pStyle w:val="BodyText"/>
        <w:spacing w:before="7"/>
        <w:rPr>
          <w:sz w:val="24"/>
        </w:rPr>
      </w:pPr>
    </w:p>
    <w:p>
      <w:pPr>
        <w:pStyle w:val="BodyText"/>
        <w:spacing w:before="7"/>
        <w:rPr>
          <w:sz w:val="24"/>
        </w:rPr>
      </w:pPr>
    </w:p>
    <w:p>
      <w:pPr>
        <w:pStyle w:val="BodyText"/>
        <w:spacing w:before="11"/>
        <w:rPr>
          <w:sz w:val="20"/>
        </w:rPr>
      </w:pPr>
    </w:p>
    <w:p>
      <w:pPr>
        <w:pStyle w:val="BodyText"/>
        <w:tabs>
          <w:tab w:pos="10084" w:val="left" w:leader="none"/>
        </w:tabs>
        <w:spacing w:before="75"/>
        <w:ind w:left="787"/>
      </w:pPr>
      <w:r>
        <w:rPr>
          <w:spacing w:val="-4"/>
        </w:rPr>
        <w:t>Triggers </w:t>
      </w:r>
      <w:r>
        <w:rPr/>
        <w:t>or things that make this student’s condition/s</w:t>
      </w:r>
      <w:r>
        <w:rPr>
          <w:spacing w:val="-14"/>
        </w:rPr>
        <w:t> </w:t>
      </w:r>
      <w:r>
        <w:rPr/>
        <w:t>worse:</w:t>
      </w:r>
      <w:r>
        <w:rPr>
          <w:spacing w:val="-6"/>
        </w:rPr>
        <w:t> </w:t>
      </w:r>
      <w:r>
        <w:rPr>
          <w:w w:val="108"/>
          <w:u w:val="single" w:color="E50083"/>
        </w:rPr>
        <w:t> </w:t>
      </w:r>
      <w:r>
        <w:rPr>
          <w:u w:val="single" w:color="E50083"/>
        </w:rPr>
        <w:tab/>
      </w:r>
    </w:p>
    <w:p>
      <w:pPr>
        <w:pStyle w:val="BodyText"/>
        <w:spacing w:before="2"/>
        <w:rPr>
          <w:sz w:val="21"/>
        </w:rPr>
      </w:pPr>
      <w:r>
        <w:rPr/>
        <w:pict>
          <v:shape style="position:absolute;margin-left:62.362202pt;margin-top:15.212428pt;width:465.45pt;height:.1pt;mso-position-horizontal-relative:page;mso-position-vertical-relative:paragraph;z-index:-251544576;mso-wrap-distance-left:0;mso-wrap-distance-right:0" coordorigin="1247,304" coordsize="9309,0" path="m1247,304l10556,304e" filled="false" stroked="true" strokeweight=".6pt" strokecolor="#e50083">
            <v:path arrowok="t"/>
            <v:stroke dashstyle="solid"/>
            <w10:wrap type="topAndBottom"/>
          </v:shape>
        </w:pict>
      </w:r>
      <w:r>
        <w:rPr/>
        <w:pict>
          <v:shape style="position:absolute;margin-left:62.362202pt;margin-top:34.21233pt;width:464.9pt;height:.1pt;mso-position-horizontal-relative:page;mso-position-vertical-relative:paragraph;z-index:-251543552;mso-wrap-distance-left:0;mso-wrap-distance-right:0" coordorigin="1247,684" coordsize="9298,0" path="m1247,684l10545,684e" filled="false" stroked="true" strokeweight=".6pt" strokecolor="#e50083">
            <v:path arrowok="t"/>
            <v:stroke dashstyle="solid"/>
            <w10:wrap type="topAndBottom"/>
          </v:shape>
        </w:pict>
      </w:r>
      <w:r>
        <w:rPr/>
        <w:pict>
          <v:shape style="position:absolute;margin-left:62.362202pt;margin-top:53.21233pt;width:464.9pt;height:.1pt;mso-position-horizontal-relative:page;mso-position-vertical-relative:paragraph;z-index:-251542528;mso-wrap-distance-left:0;mso-wrap-distance-right:0" coordorigin="1247,1064" coordsize="9298,0" path="m1247,1064l10545,1064e" filled="false" stroked="true" strokeweight=".6pt" strokecolor="#e50083">
            <v:path arrowok="t"/>
            <v:stroke dashstyle="solid"/>
            <w10:wrap type="topAndBottom"/>
          </v:shape>
        </w:pict>
      </w:r>
    </w:p>
    <w:p>
      <w:pPr>
        <w:pStyle w:val="BodyText"/>
        <w:spacing w:before="7"/>
        <w:rPr>
          <w:sz w:val="24"/>
        </w:rPr>
      </w:pPr>
    </w:p>
    <w:p>
      <w:pPr>
        <w:pStyle w:val="BodyText"/>
        <w:spacing w:before="7"/>
        <w:rPr>
          <w:sz w:val="24"/>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17"/>
        <w:ind w:left="106"/>
        <w:jc w:val="left"/>
      </w:pPr>
      <w:r>
        <w:rPr/>
        <w:t>24</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5314pt;width:578.3pt;height:53.25pt;mso-position-horizontal-relative:page;mso-position-vertical-relative:page;z-index:-257908736"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566.929077pt;margin-top:181.415115pt;width:28.35pt;height:580.65pt;mso-position-horizontal-relative:page;mso-position-vertical-relative:page;z-index:251795456"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numPr>
          <w:ilvl w:val="0"/>
          <w:numId w:val="21"/>
        </w:numPr>
        <w:tabs>
          <w:tab w:pos="818" w:val="left" w:leader="none"/>
        </w:tabs>
        <w:spacing w:line="240" w:lineRule="auto" w:before="236" w:after="0"/>
        <w:ind w:left="817" w:right="0" w:hanging="371"/>
        <w:jc w:val="left"/>
      </w:pPr>
      <w:r>
        <w:rPr>
          <w:spacing w:val="-3"/>
          <w:w w:val="105"/>
        </w:rPr>
        <w:t>Routine </w:t>
      </w:r>
      <w:r>
        <w:rPr>
          <w:w w:val="105"/>
        </w:rPr>
        <w:t>Healthcare</w:t>
      </w:r>
      <w:r>
        <w:rPr>
          <w:spacing w:val="-1"/>
          <w:w w:val="105"/>
        </w:rPr>
        <w:t> </w:t>
      </w:r>
      <w:r>
        <w:rPr>
          <w:spacing w:val="-3"/>
          <w:w w:val="105"/>
        </w:rPr>
        <w:t>Requirements</w:t>
      </w:r>
    </w:p>
    <w:p>
      <w:pPr>
        <w:pStyle w:val="BodyText"/>
        <w:spacing w:before="4"/>
        <w:rPr>
          <w:b/>
          <w:sz w:val="30"/>
        </w:rPr>
      </w:pPr>
    </w:p>
    <w:p>
      <w:pPr>
        <w:pStyle w:val="BodyText"/>
        <w:tabs>
          <w:tab w:pos="10070" w:val="left" w:leader="none"/>
        </w:tabs>
        <w:ind w:left="787"/>
      </w:pPr>
      <w:r>
        <w:rPr/>
        <w:t>During school</w:t>
      </w:r>
      <w:r>
        <w:rPr>
          <w:spacing w:val="-23"/>
        </w:rPr>
        <w:t> </w:t>
      </w:r>
      <w:r>
        <w:rPr/>
        <w:t>hours:</w:t>
      </w:r>
      <w:r>
        <w:rPr>
          <w:spacing w:val="-6"/>
        </w:rPr>
        <w:t> </w:t>
      </w:r>
      <w:r>
        <w:rPr>
          <w:w w:val="108"/>
          <w:u w:val="single" w:color="E50083"/>
        </w:rPr>
        <w:t> </w:t>
      </w:r>
      <w:r>
        <w:rPr>
          <w:u w:val="single" w:color="E50083"/>
        </w:rPr>
        <w:tab/>
      </w:r>
    </w:p>
    <w:p>
      <w:pPr>
        <w:pStyle w:val="BodyText"/>
        <w:spacing w:before="3"/>
        <w:rPr>
          <w:sz w:val="21"/>
        </w:rPr>
      </w:pPr>
      <w:r>
        <w:rPr/>
        <w:pict>
          <v:shape style="position:absolute;margin-left:62.362202pt;margin-top:15.238556pt;width:465.45pt;height:.1pt;mso-position-horizontal-relative:page;mso-position-vertical-relative:paragraph;z-index:-251538432;mso-wrap-distance-left:0;mso-wrap-distance-right:0" coordorigin="1247,305" coordsize="9309,0" path="m1247,305l10556,305e" filled="false" stroked="true" strokeweight=".6pt" strokecolor="#e50083">
            <v:path arrowok="t"/>
            <v:stroke dashstyle="solid"/>
            <w10:wrap type="topAndBottom"/>
          </v:shape>
        </w:pict>
      </w:r>
      <w:r>
        <w:rPr/>
        <w:pict>
          <v:shape style="position:absolute;margin-left:62.362202pt;margin-top:34.238556pt;width:464.9pt;height:.1pt;mso-position-horizontal-relative:page;mso-position-vertical-relative:paragraph;z-index:-251537408;mso-wrap-distance-left:0;mso-wrap-distance-right:0" coordorigin="1247,685" coordsize="9298,0" path="m1247,685l10545,685e" filled="false" stroked="true" strokeweight=".6pt" strokecolor="#e50083">
            <v:path arrowok="t"/>
            <v:stroke dashstyle="solid"/>
            <w10:wrap type="topAndBottom"/>
          </v:shape>
        </w:pict>
      </w:r>
    </w:p>
    <w:p>
      <w:pPr>
        <w:pStyle w:val="BodyText"/>
        <w:spacing w:before="7"/>
        <w:rPr>
          <w:sz w:val="24"/>
        </w:rPr>
      </w:pPr>
    </w:p>
    <w:p>
      <w:pPr>
        <w:pStyle w:val="BodyText"/>
        <w:spacing w:before="11"/>
        <w:rPr>
          <w:sz w:val="20"/>
        </w:rPr>
      </w:pPr>
    </w:p>
    <w:p>
      <w:pPr>
        <w:pStyle w:val="BodyText"/>
        <w:tabs>
          <w:tab w:pos="10084" w:val="left" w:leader="none"/>
        </w:tabs>
        <w:spacing w:before="75"/>
        <w:ind w:left="787"/>
      </w:pPr>
      <w:r>
        <w:rPr/>
        <w:t>Outside school</w:t>
      </w:r>
      <w:r>
        <w:rPr>
          <w:spacing w:val="-8"/>
        </w:rPr>
        <w:t> </w:t>
      </w:r>
      <w:r>
        <w:rPr/>
        <w:t>hours:</w:t>
      </w:r>
      <w:r>
        <w:rPr>
          <w:spacing w:val="-6"/>
        </w:rPr>
        <w:t> </w:t>
      </w:r>
      <w:r>
        <w:rPr>
          <w:w w:val="108"/>
          <w:u w:val="single" w:color="E50083"/>
        </w:rPr>
        <w:t> </w:t>
      </w:r>
      <w:r>
        <w:rPr>
          <w:u w:val="single" w:color="E50083"/>
        </w:rPr>
        <w:tab/>
      </w:r>
    </w:p>
    <w:p>
      <w:pPr>
        <w:pStyle w:val="BodyText"/>
        <w:spacing w:before="2"/>
        <w:rPr>
          <w:sz w:val="21"/>
        </w:rPr>
      </w:pPr>
      <w:r>
        <w:rPr/>
        <w:pict>
          <v:shape style="position:absolute;margin-left:62.362202pt;margin-top:15.212428pt;width:464.9pt;height:.1pt;mso-position-horizontal-relative:page;mso-position-vertical-relative:paragraph;z-index:-251536384;mso-wrap-distance-left:0;mso-wrap-distance-right:0" coordorigin="1247,304" coordsize="9298,0" path="m1247,304l10545,304e" filled="false" stroked="true" strokeweight=".6pt" strokecolor="#e50083">
            <v:path arrowok="t"/>
            <v:stroke dashstyle="solid"/>
            <w10:wrap type="topAndBottom"/>
          </v:shape>
        </w:pict>
      </w:r>
      <w:r>
        <w:rPr/>
        <w:pict>
          <v:shape style="position:absolute;margin-left:62.362202pt;margin-top:34.212429pt;width:464.9pt;height:.1pt;mso-position-horizontal-relative:page;mso-position-vertical-relative:paragraph;z-index:-251535360;mso-wrap-distance-left:0;mso-wrap-distance-right:0" coordorigin="1247,684" coordsize="9298,0" path="m1247,684l10545,684e" filled="false" stroked="true" strokeweight=".6pt" strokecolor="#e50083">
            <v:path arrowok="t"/>
            <v:stroke dashstyle="solid"/>
            <w10:wrap type="topAndBottom"/>
          </v:shape>
        </w:pict>
      </w:r>
    </w:p>
    <w:p>
      <w:pPr>
        <w:pStyle w:val="BodyText"/>
        <w:spacing w:before="7"/>
        <w:rPr>
          <w:sz w:val="24"/>
        </w:rPr>
      </w:pPr>
    </w:p>
    <w:p>
      <w:pPr>
        <w:pStyle w:val="BodyText"/>
        <w:rPr>
          <w:sz w:val="20"/>
        </w:rPr>
      </w:pPr>
    </w:p>
    <w:p>
      <w:pPr>
        <w:pStyle w:val="BodyText"/>
        <w:spacing w:before="11"/>
        <w:rPr>
          <w:sz w:val="14"/>
        </w:rPr>
      </w:pPr>
    </w:p>
    <w:p>
      <w:pPr>
        <w:pStyle w:val="Heading4"/>
        <w:numPr>
          <w:ilvl w:val="0"/>
          <w:numId w:val="21"/>
        </w:numPr>
        <w:tabs>
          <w:tab w:pos="818" w:val="left" w:leader="none"/>
        </w:tabs>
        <w:spacing w:line="240" w:lineRule="auto" w:before="60" w:after="0"/>
        <w:ind w:left="817" w:right="0" w:hanging="371"/>
        <w:jc w:val="left"/>
      </w:pPr>
      <w:r>
        <w:rPr>
          <w:spacing w:val="-3"/>
          <w:w w:val="105"/>
        </w:rPr>
        <w:t>Regular </w:t>
      </w:r>
      <w:r>
        <w:rPr>
          <w:w w:val="105"/>
        </w:rPr>
        <w:t>Medication taken during school</w:t>
      </w:r>
      <w:r>
        <w:rPr>
          <w:spacing w:val="-19"/>
          <w:w w:val="105"/>
        </w:rPr>
        <w:t> </w:t>
      </w:r>
      <w:r>
        <w:rPr>
          <w:w w:val="105"/>
        </w:rPr>
        <w:t>hours:</w:t>
      </w:r>
    </w:p>
    <w:p>
      <w:pPr>
        <w:pStyle w:val="BodyText"/>
        <w:spacing w:before="9"/>
        <w:rPr>
          <w:b/>
        </w:rPr>
      </w:pPr>
      <w:r>
        <w:rPr/>
        <w:pict>
          <v:shape style="position:absolute;margin-left:61.137901pt;margin-top:18.597187pt;width:466.15pt;height:.1pt;mso-position-horizontal-relative:page;mso-position-vertical-relative:paragraph;z-index:-251534336;mso-wrap-distance-left:0;mso-wrap-distance-right:0" coordorigin="1223,372" coordsize="9323,0" path="m1223,372l10545,372e" filled="false" stroked="true" strokeweight=".6pt" strokecolor="#e50083">
            <v:path arrowok="t"/>
            <v:stroke dashstyle="solid"/>
            <w10:wrap type="topAndBottom"/>
          </v:shape>
        </w:pict>
      </w:r>
      <w:r>
        <w:rPr/>
        <w:pict>
          <v:shape style="position:absolute;margin-left:61.343498pt;margin-top:37.597187pt;width:465.95pt;height:.1pt;mso-position-horizontal-relative:page;mso-position-vertical-relative:paragraph;z-index:-251533312;mso-wrap-distance-left:0;mso-wrap-distance-right:0" coordorigin="1227,752" coordsize="9319,0" path="m1227,752l10545,752e" filled="false" stroked="true" strokeweight=".6pt" strokecolor="#e50083">
            <v:path arrowok="t"/>
            <v:stroke dashstyle="solid"/>
            <w10:wrap type="topAndBottom"/>
          </v:shape>
        </w:pict>
      </w:r>
      <w:r>
        <w:rPr/>
        <w:pict>
          <v:shape style="position:absolute;margin-left:61.343498pt;margin-top:56.597187pt;width:465.95pt;height:.1pt;mso-position-horizontal-relative:page;mso-position-vertical-relative:paragraph;z-index:-251532288;mso-wrap-distance-left:0;mso-wrap-distance-right:0" coordorigin="1227,1132" coordsize="9319,0" path="m1227,1132l10545,1132e" filled="false" stroked="true" strokeweight=".6pt" strokecolor="#e50083">
            <v:path arrowok="t"/>
            <v:stroke dashstyle="solid"/>
            <w10:wrap type="topAndBottom"/>
          </v:shape>
        </w:pict>
      </w:r>
    </w:p>
    <w:p>
      <w:pPr>
        <w:pStyle w:val="BodyText"/>
        <w:spacing w:before="7"/>
        <w:rPr>
          <w:b/>
          <w:sz w:val="24"/>
        </w:rPr>
      </w:pPr>
    </w:p>
    <w:p>
      <w:pPr>
        <w:pStyle w:val="BodyText"/>
        <w:spacing w:before="7"/>
        <w:rPr>
          <w:b/>
          <w:sz w:val="24"/>
        </w:rPr>
      </w:pPr>
    </w:p>
    <w:p>
      <w:pPr>
        <w:pStyle w:val="BodyText"/>
        <w:rPr>
          <w:b/>
          <w:sz w:val="20"/>
        </w:rPr>
      </w:pPr>
    </w:p>
    <w:p>
      <w:pPr>
        <w:pStyle w:val="BodyText"/>
        <w:spacing w:before="3"/>
        <w:rPr>
          <w:b/>
          <w:sz w:val="24"/>
        </w:rPr>
      </w:pPr>
    </w:p>
    <w:p>
      <w:pPr>
        <w:pStyle w:val="ListParagraph"/>
        <w:numPr>
          <w:ilvl w:val="0"/>
          <w:numId w:val="21"/>
        </w:numPr>
        <w:tabs>
          <w:tab w:pos="818" w:val="left" w:leader="none"/>
        </w:tabs>
        <w:spacing w:line="247" w:lineRule="auto" w:before="59" w:after="0"/>
        <w:ind w:left="827" w:right="2180" w:hanging="380"/>
        <w:jc w:val="left"/>
        <w:rPr>
          <w:b/>
          <w:sz w:val="38"/>
        </w:rPr>
      </w:pPr>
      <w:r>
        <w:rPr>
          <w:b/>
          <w:w w:val="105"/>
          <w:sz w:val="38"/>
        </w:rPr>
        <w:t>Emergency medication-Please fill out full </w:t>
      </w:r>
      <w:r>
        <w:rPr>
          <w:b/>
          <w:spacing w:val="-3"/>
          <w:w w:val="105"/>
          <w:sz w:val="38"/>
        </w:rPr>
        <w:t>details </w:t>
      </w:r>
      <w:r>
        <w:rPr>
          <w:b/>
          <w:w w:val="105"/>
          <w:sz w:val="38"/>
        </w:rPr>
        <w:t>including</w:t>
      </w:r>
      <w:r>
        <w:rPr>
          <w:b/>
          <w:spacing w:val="-2"/>
          <w:w w:val="105"/>
          <w:sz w:val="38"/>
        </w:rPr>
        <w:t> </w:t>
      </w:r>
      <w:r>
        <w:rPr>
          <w:b/>
          <w:w w:val="105"/>
          <w:sz w:val="38"/>
        </w:rPr>
        <w:t>dosage:</w:t>
      </w:r>
    </w:p>
    <w:p>
      <w:pPr>
        <w:pStyle w:val="BodyText"/>
        <w:spacing w:before="10"/>
        <w:rPr>
          <w:b/>
          <w:sz w:val="25"/>
        </w:rPr>
      </w:pPr>
      <w:r>
        <w:rPr/>
        <w:pict>
          <v:shape style="position:absolute;margin-left:61.137901pt;margin-top:18.028011pt;width:466.15pt;height:.1pt;mso-position-horizontal-relative:page;mso-position-vertical-relative:paragraph;z-index:-251531264;mso-wrap-distance-left:0;mso-wrap-distance-right:0" coordorigin="1223,361" coordsize="9323,0" path="m1223,361l10545,361e" filled="false" stroked="true" strokeweight=".6pt" strokecolor="#e50083">
            <v:path arrowok="t"/>
            <v:stroke dashstyle="solid"/>
            <w10:wrap type="topAndBottom"/>
          </v:shape>
        </w:pict>
      </w:r>
      <w:r>
        <w:rPr/>
        <w:pict>
          <v:shape style="position:absolute;margin-left:61.343498pt;margin-top:37.028011pt;width:465.95pt;height:.1pt;mso-position-horizontal-relative:page;mso-position-vertical-relative:paragraph;z-index:-251530240;mso-wrap-distance-left:0;mso-wrap-distance-right:0" coordorigin="1227,741" coordsize="9319,0" path="m1227,741l10545,741e" filled="false" stroked="true" strokeweight=".6pt" strokecolor="#e50083">
            <v:path arrowok="t"/>
            <v:stroke dashstyle="solid"/>
            <w10:wrap type="topAndBottom"/>
          </v:shape>
        </w:pict>
      </w:r>
    </w:p>
    <w:p>
      <w:pPr>
        <w:pStyle w:val="BodyText"/>
        <w:spacing w:before="7"/>
        <w:rPr>
          <w:b/>
          <w:sz w:val="24"/>
        </w:rPr>
      </w:pPr>
    </w:p>
    <w:p>
      <w:pPr>
        <w:pStyle w:val="BodyText"/>
        <w:spacing w:before="5"/>
        <w:rPr>
          <w:b/>
          <w:sz w:val="20"/>
        </w:rPr>
      </w:pPr>
    </w:p>
    <w:p>
      <w:pPr>
        <w:pStyle w:val="BodyText"/>
        <w:spacing w:before="74"/>
        <w:ind w:left="827"/>
      </w:pPr>
      <w:r>
        <w:rPr/>
        <w:t>Please also refer to the Emergency Plan for relevant information:</w:t>
      </w:r>
    </w:p>
    <w:p>
      <w:pPr>
        <w:pStyle w:val="BodyText"/>
        <w:spacing w:before="63"/>
        <w:ind w:left="827"/>
      </w:pPr>
      <w:r>
        <w:rPr/>
        <w:t>Asthma on page 31, Diabetes on page 51, Epilepsy on page 73, Anaphylaxis on page 95.</w:t>
      </w:r>
    </w:p>
    <w:p>
      <w:pPr>
        <w:pStyle w:val="BodyText"/>
        <w:rPr>
          <w:sz w:val="28"/>
        </w:rPr>
      </w:pPr>
    </w:p>
    <w:p>
      <w:pPr>
        <w:pStyle w:val="Heading4"/>
        <w:numPr>
          <w:ilvl w:val="0"/>
          <w:numId w:val="21"/>
        </w:numPr>
        <w:tabs>
          <w:tab w:pos="798" w:val="left" w:leader="none"/>
        </w:tabs>
        <w:spacing w:line="240" w:lineRule="auto" w:before="216" w:after="0"/>
        <w:ind w:left="797" w:right="0" w:hanging="351"/>
        <w:jc w:val="left"/>
      </w:pPr>
      <w:r>
        <w:rPr>
          <w:w w:val="105"/>
        </w:rPr>
        <w:t>Activities - Any special considerations </w:t>
      </w:r>
      <w:r>
        <w:rPr>
          <w:spacing w:val="-4"/>
          <w:w w:val="105"/>
        </w:rPr>
        <w:t>to </w:t>
      </w:r>
      <w:r>
        <w:rPr>
          <w:w w:val="105"/>
        </w:rPr>
        <w:t>be </w:t>
      </w:r>
      <w:r>
        <w:rPr>
          <w:spacing w:val="-5"/>
          <w:w w:val="105"/>
        </w:rPr>
        <w:t>aware</w:t>
      </w:r>
      <w:r>
        <w:rPr>
          <w:spacing w:val="-19"/>
          <w:w w:val="105"/>
        </w:rPr>
        <w:t> </w:t>
      </w:r>
      <w:r>
        <w:rPr>
          <w:w w:val="105"/>
        </w:rPr>
        <w:t>of?</w:t>
      </w:r>
    </w:p>
    <w:p>
      <w:pPr>
        <w:pStyle w:val="BodyText"/>
        <w:spacing w:before="7"/>
        <w:rPr>
          <w:b/>
          <w:sz w:val="18"/>
        </w:rPr>
      </w:pPr>
      <w:r>
        <w:rPr/>
        <w:pict>
          <v:shape style="position:absolute;margin-left:61.343498pt;margin-top:13.633385pt;width:465.95pt;height:.1pt;mso-position-horizontal-relative:page;mso-position-vertical-relative:paragraph;z-index:-251529216;mso-wrap-distance-left:0;mso-wrap-distance-right:0" coordorigin="1227,273" coordsize="9319,0" path="m1227,273l10545,273e" filled="false" stroked="true" strokeweight=".6pt" strokecolor="#e50083">
            <v:path arrowok="t"/>
            <v:stroke dashstyle="solid"/>
            <w10:wrap type="topAndBottom"/>
          </v:shape>
        </w:pict>
      </w:r>
      <w:r>
        <w:rPr/>
        <w:pict>
          <v:shape style="position:absolute;margin-left:61.343498pt;margin-top:32.633385pt;width:465.95pt;height:.1pt;mso-position-horizontal-relative:page;mso-position-vertical-relative:paragraph;z-index:-251528192;mso-wrap-distance-left:0;mso-wrap-distance-right:0" coordorigin="1227,653" coordsize="9319,0" path="m1227,653l10545,653e" filled="false" stroked="true" strokeweight=".6pt" strokecolor="#e50083">
            <v:path arrowok="t"/>
            <v:stroke dashstyle="solid"/>
            <w10:wrap type="topAndBottom"/>
          </v:shape>
        </w:pict>
      </w:r>
      <w:r>
        <w:rPr/>
        <w:pict>
          <v:shape style="position:absolute;margin-left:61.343498pt;margin-top:51.633385pt;width:465.95pt;height:.1pt;mso-position-horizontal-relative:page;mso-position-vertical-relative:paragraph;z-index:-251527168;mso-wrap-distance-left:0;mso-wrap-distance-right:0" coordorigin="1227,1033" coordsize="9319,0" path="m1227,1033l10545,1033e" filled="false" stroked="true" strokeweight=".6pt" strokecolor="#e50083">
            <v:path arrowok="t"/>
            <v:stroke dashstyle="solid"/>
            <w10:wrap type="topAndBottom"/>
          </v:shape>
        </w:pict>
      </w:r>
    </w:p>
    <w:p>
      <w:pPr>
        <w:pStyle w:val="BodyText"/>
        <w:spacing w:before="7"/>
        <w:rPr>
          <w:b/>
          <w:sz w:val="24"/>
        </w:rPr>
      </w:pPr>
    </w:p>
    <w:p>
      <w:pPr>
        <w:pStyle w:val="BodyText"/>
        <w:spacing w:before="7"/>
        <w:rPr>
          <w:b/>
          <w:sz w:val="24"/>
        </w:rPr>
      </w:pPr>
    </w:p>
    <w:p>
      <w:pPr>
        <w:pStyle w:val="BodyText"/>
        <w:rPr>
          <w:b/>
          <w:sz w:val="20"/>
        </w:rPr>
      </w:pPr>
    </w:p>
    <w:p>
      <w:pPr>
        <w:pStyle w:val="BodyText"/>
        <w:spacing w:before="3"/>
        <w:rPr>
          <w:b/>
          <w:sz w:val="24"/>
        </w:rPr>
      </w:pPr>
    </w:p>
    <w:p>
      <w:pPr>
        <w:pStyle w:val="ListParagraph"/>
        <w:numPr>
          <w:ilvl w:val="0"/>
          <w:numId w:val="21"/>
        </w:numPr>
        <w:tabs>
          <w:tab w:pos="798" w:val="left" w:leader="none"/>
        </w:tabs>
        <w:spacing w:line="247" w:lineRule="auto" w:before="59" w:after="0"/>
        <w:ind w:left="806" w:right="1243" w:hanging="360"/>
        <w:jc w:val="left"/>
        <w:rPr>
          <w:b/>
          <w:sz w:val="38"/>
        </w:rPr>
      </w:pPr>
      <w:r>
        <w:rPr>
          <w:b/>
          <w:w w:val="105"/>
          <w:sz w:val="38"/>
        </w:rPr>
        <w:t>Any other information relating </w:t>
      </w:r>
      <w:r>
        <w:rPr>
          <w:b/>
          <w:spacing w:val="-4"/>
          <w:w w:val="105"/>
          <w:sz w:val="38"/>
        </w:rPr>
        <w:t>to </w:t>
      </w:r>
      <w:r>
        <w:rPr>
          <w:b/>
          <w:w w:val="105"/>
          <w:sz w:val="38"/>
        </w:rPr>
        <w:t>the student’s </w:t>
      </w:r>
      <w:r>
        <w:rPr>
          <w:b/>
          <w:spacing w:val="-3"/>
          <w:w w:val="105"/>
          <w:sz w:val="38"/>
        </w:rPr>
        <w:t>health </w:t>
      </w:r>
      <w:r>
        <w:rPr>
          <w:b/>
          <w:w w:val="105"/>
          <w:sz w:val="38"/>
        </w:rPr>
        <w:t>care in</w:t>
      </w:r>
      <w:r>
        <w:rPr>
          <w:b/>
          <w:spacing w:val="-3"/>
          <w:w w:val="105"/>
          <w:sz w:val="38"/>
        </w:rPr>
        <w:t> </w:t>
      </w:r>
      <w:r>
        <w:rPr>
          <w:b/>
          <w:w w:val="105"/>
          <w:sz w:val="38"/>
        </w:rPr>
        <w:t>school?</w:t>
      </w:r>
    </w:p>
    <w:p>
      <w:pPr>
        <w:pStyle w:val="BodyText"/>
        <w:spacing w:before="8"/>
        <w:rPr>
          <w:b/>
          <w:sz w:val="17"/>
        </w:rPr>
      </w:pPr>
      <w:r>
        <w:rPr/>
        <w:pict>
          <v:shape style="position:absolute;margin-left:61.343498pt;margin-top:13.028011pt;width:465.95pt;height:.1pt;mso-position-horizontal-relative:page;mso-position-vertical-relative:paragraph;z-index:-251526144;mso-wrap-distance-left:0;mso-wrap-distance-right:0" coordorigin="1227,261" coordsize="9319,0" path="m1227,261l10545,261e" filled="false" stroked="true" strokeweight=".6pt" strokecolor="#e50083">
            <v:path arrowok="t"/>
            <v:stroke dashstyle="solid"/>
            <w10:wrap type="topAndBottom"/>
          </v:shape>
        </w:pict>
      </w:r>
      <w:r>
        <w:rPr/>
        <w:pict>
          <v:shape style="position:absolute;margin-left:61.343498pt;margin-top:32.028011pt;width:465.95pt;height:.1pt;mso-position-horizontal-relative:page;mso-position-vertical-relative:paragraph;z-index:-251525120;mso-wrap-distance-left:0;mso-wrap-distance-right:0" coordorigin="1227,641" coordsize="9319,0" path="m1227,641l10545,641e" filled="false" stroked="true" strokeweight=".6pt" strokecolor="#e50083">
            <v:path arrowok="t"/>
            <v:stroke dashstyle="solid"/>
            <w10:wrap type="topAndBottom"/>
          </v:shape>
        </w:pict>
      </w:r>
      <w:r>
        <w:rPr/>
        <w:pict>
          <v:shape style="position:absolute;margin-left:61.343498pt;margin-top:53.028011pt;width:465.95pt;height:.1pt;mso-position-horizontal-relative:page;mso-position-vertical-relative:paragraph;z-index:-251524096;mso-wrap-distance-left:0;mso-wrap-distance-right:0" coordorigin="1227,1061" coordsize="9319,0" path="m1227,1061l10545,1061e" filled="false" stroked="true" strokeweight=".6pt" strokecolor="#e50083">
            <v:path arrowok="t"/>
            <v:stroke dashstyle="solid"/>
            <w10:wrap type="topAndBottom"/>
          </v:shape>
        </w:pict>
      </w:r>
    </w:p>
    <w:p>
      <w:pPr>
        <w:pStyle w:val="BodyText"/>
        <w:spacing w:before="7"/>
        <w:rPr>
          <w:b/>
          <w:sz w:val="24"/>
        </w:rPr>
      </w:pPr>
    </w:p>
    <w:p>
      <w:pPr>
        <w:pStyle w:val="BodyText"/>
        <w:spacing w:before="10"/>
        <w:rPr>
          <w:b/>
          <w:sz w:val="27"/>
        </w:rPr>
      </w:pPr>
    </w:p>
    <w:p>
      <w:pPr>
        <w:pStyle w:val="BodyText"/>
        <w:spacing w:before="8"/>
        <w:rPr>
          <w:b/>
          <w:sz w:val="9"/>
        </w:rPr>
      </w:pPr>
    </w:p>
    <w:p>
      <w:pPr>
        <w:spacing w:before="79"/>
        <w:ind w:left="0" w:right="104" w:firstLine="0"/>
        <w:jc w:val="right"/>
        <w:rPr>
          <w:rFonts w:ascii="Trebuchet MS"/>
          <w:b/>
          <w:sz w:val="40"/>
        </w:rPr>
      </w:pPr>
      <w:r>
        <w:rPr>
          <w:rFonts w:ascii="Trebuchet MS"/>
          <w:b/>
          <w:w w:val="90"/>
          <w:sz w:val="40"/>
        </w:rPr>
        <w:t>25</w:t>
      </w:r>
    </w:p>
    <w:p>
      <w:pPr>
        <w:spacing w:after="0"/>
        <w:jc w:val="right"/>
        <w:rPr>
          <w:rFonts w:ascii="Trebuchet MS"/>
          <w:sz w:val="40"/>
        </w:rPr>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903616"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000001pt;margin-top:181.417007pt;width:28.35pt;height:580.65pt;mso-position-horizontal-relative:page;mso-position-vertical-relative:page;z-index:-257902592"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ListParagraph"/>
        <w:numPr>
          <w:ilvl w:val="0"/>
          <w:numId w:val="21"/>
        </w:numPr>
        <w:tabs>
          <w:tab w:pos="818" w:val="left" w:leader="none"/>
        </w:tabs>
        <w:spacing w:line="240" w:lineRule="auto" w:before="236" w:after="0"/>
        <w:ind w:left="817" w:right="0" w:hanging="371"/>
        <w:jc w:val="left"/>
        <w:rPr>
          <w:b/>
          <w:sz w:val="38"/>
        </w:rPr>
      </w:pPr>
      <w:r>
        <w:rPr>
          <w:b/>
          <w:w w:val="105"/>
          <w:sz w:val="38"/>
        </w:rPr>
        <w:t>Name of Hospital Nurse </w:t>
      </w:r>
      <w:r>
        <w:rPr>
          <w:b/>
          <w:spacing w:val="-4"/>
          <w:w w:val="105"/>
          <w:sz w:val="38"/>
        </w:rPr>
        <w:t>for </w:t>
      </w:r>
      <w:r>
        <w:rPr>
          <w:b/>
          <w:w w:val="105"/>
          <w:sz w:val="38"/>
        </w:rPr>
        <w:t>the</w:t>
      </w:r>
      <w:r>
        <w:rPr>
          <w:b/>
          <w:spacing w:val="2"/>
          <w:w w:val="105"/>
          <w:sz w:val="38"/>
        </w:rPr>
        <w:t> </w:t>
      </w:r>
      <w:r>
        <w:rPr>
          <w:b/>
          <w:w w:val="105"/>
          <w:sz w:val="38"/>
        </w:rPr>
        <w:t>student</w:t>
      </w:r>
    </w:p>
    <w:p>
      <w:pPr>
        <w:pStyle w:val="BodyText"/>
        <w:spacing w:before="4"/>
        <w:rPr>
          <w:b/>
          <w:sz w:val="30"/>
        </w:rPr>
      </w:pPr>
    </w:p>
    <w:p>
      <w:pPr>
        <w:pStyle w:val="BodyText"/>
        <w:tabs>
          <w:tab w:pos="10084" w:val="left" w:leader="none"/>
        </w:tabs>
        <w:ind w:left="787"/>
      </w:pPr>
      <w:r>
        <w:rPr/>
        <w:t>Name:</w:t>
      </w:r>
      <w:r>
        <w:rPr>
          <w:spacing w:val="-5"/>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Address:</w:t>
      </w:r>
      <w:r>
        <w:rPr>
          <w:spacing w:val="-6"/>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Phone:</w:t>
      </w:r>
      <w:r>
        <w:rPr>
          <w:spacing w:val="-5"/>
        </w:rPr>
        <w:t> </w:t>
      </w:r>
      <w:r>
        <w:rPr>
          <w:w w:val="108"/>
          <w:u w:val="single" w:color="E50083"/>
        </w:rPr>
        <w:t> </w:t>
      </w:r>
      <w:r>
        <w:rPr>
          <w:u w:val="single" w:color="E50083"/>
        </w:rPr>
        <w:tab/>
      </w:r>
    </w:p>
    <w:p>
      <w:pPr>
        <w:pStyle w:val="BodyText"/>
        <w:spacing w:before="8"/>
        <w:rPr>
          <w:sz w:val="17"/>
        </w:rPr>
      </w:pPr>
    </w:p>
    <w:p>
      <w:pPr>
        <w:pStyle w:val="BodyText"/>
        <w:spacing w:before="74"/>
        <w:ind w:left="787"/>
      </w:pPr>
      <w:r>
        <w:rPr/>
        <w:t>The school may contact the above named for further information or training.</w:t>
      </w:r>
    </w:p>
    <w:p>
      <w:pPr>
        <w:pStyle w:val="BodyText"/>
        <w:rPr>
          <w:sz w:val="20"/>
        </w:rPr>
      </w:pPr>
    </w:p>
    <w:p>
      <w:pPr>
        <w:pStyle w:val="BodyText"/>
        <w:spacing w:before="10"/>
        <w:rPr>
          <w:sz w:val="24"/>
        </w:rPr>
      </w:pPr>
      <w:r>
        <w:rPr/>
        <w:pict>
          <v:shape style="position:absolute;margin-left:58.583pt;margin-top:17.405273pt;width:468.4pt;height:223.45pt;mso-position-horizontal-relative:page;mso-position-vertical-relative:paragraph;z-index:-251520000;mso-wrap-distance-left:0;mso-wrap-distance-right:0" type="#_x0000_t202" filled="true" fillcolor="#fef8fb" stroked="true" strokeweight=".6pt" strokecolor="#e50083">
            <v:textbox inset="0,0,0,0">
              <w:txbxContent>
                <w:p>
                  <w:pPr>
                    <w:pStyle w:val="BodyText"/>
                    <w:spacing w:before="5"/>
                    <w:rPr>
                      <w:sz w:val="24"/>
                    </w:rPr>
                  </w:pPr>
                </w:p>
                <w:p>
                  <w:pPr>
                    <w:pStyle w:val="BodyText"/>
                    <w:ind w:left="409"/>
                  </w:pPr>
                  <w:r>
                    <w:rPr/>
                    <w:t>Parental and student agreement (please tick the correct reply)</w:t>
                  </w:r>
                </w:p>
                <w:p>
                  <w:pPr>
                    <w:pStyle w:val="BodyText"/>
                    <w:spacing w:before="8"/>
                    <w:rPr>
                      <w:sz w:val="23"/>
                    </w:rPr>
                  </w:pPr>
                </w:p>
                <w:p>
                  <w:pPr>
                    <w:pStyle w:val="BodyText"/>
                    <w:tabs>
                      <w:tab w:pos="3124" w:val="left" w:leader="none"/>
                      <w:tab w:pos="6660" w:val="left" w:leader="none"/>
                    </w:tabs>
                    <w:spacing w:line="288" w:lineRule="auto"/>
                    <w:ind w:left="409" w:right="539"/>
                  </w:pPr>
                  <w:r>
                    <w:rPr/>
                    <w:t>I</w:t>
                  </w:r>
                  <w:r>
                    <w:rPr>
                      <w:spacing w:val="-1"/>
                    </w:rPr>
                    <w:t> </w:t>
                  </w:r>
                  <w:r>
                    <w:rPr/>
                    <w:t>agree</w:t>
                  </w:r>
                  <w:r>
                    <w:rPr>
                      <w:u w:val="single" w:color="E50083"/>
                    </w:rPr>
                    <w:t> </w:t>
                    <w:tab/>
                  </w:r>
                  <w:r>
                    <w:rPr/>
                    <w:t>I do not</w:t>
                  </w:r>
                  <w:r>
                    <w:rPr>
                      <w:spacing w:val="1"/>
                    </w:rPr>
                    <w:t> </w:t>
                  </w:r>
                  <w:r>
                    <w:rPr/>
                    <w:t>agree</w:t>
                  </w:r>
                  <w:r>
                    <w:rPr>
                      <w:u w:val="single" w:color="E50083"/>
                    </w:rPr>
                    <w:t> </w:t>
                    <w:tab/>
                  </w:r>
                  <w:r>
                    <w:rPr/>
                    <w:t>that the medical information contained in this plan may be shared with individuals involved </w:t>
                  </w:r>
                  <w:r>
                    <w:rPr>
                      <w:spacing w:val="-3"/>
                    </w:rPr>
                    <w:t>with my </w:t>
                  </w:r>
                  <w:r>
                    <w:rPr/>
                    <w:t>child’s care and education (this includes emergency services). I understand that I must notify the school of any changes in</w:t>
                  </w:r>
                  <w:r>
                    <w:rPr>
                      <w:spacing w:val="53"/>
                    </w:rPr>
                    <w:t> </w:t>
                  </w:r>
                  <w:r>
                    <w:rPr/>
                    <w:t>writing</w:t>
                  </w:r>
                </w:p>
                <w:p>
                  <w:pPr>
                    <w:pStyle w:val="BodyText"/>
                    <w:tabs>
                      <w:tab w:pos="8856" w:val="left" w:leader="none"/>
                    </w:tabs>
                    <w:spacing w:line="458" w:lineRule="auto" w:before="224"/>
                    <w:ind w:left="409" w:right="496" w:hanging="1"/>
                    <w:jc w:val="both"/>
                  </w:pPr>
                  <w:r>
                    <w:rPr/>
                    <w:t>Signed</w:t>
                  </w:r>
                  <w:r>
                    <w:rPr>
                      <w:spacing w:val="-28"/>
                    </w:rPr>
                    <w:t> </w:t>
                  </w:r>
                  <w:r>
                    <w:rPr>
                      <w:spacing w:val="-3"/>
                    </w:rPr>
                    <w:t>by</w:t>
                  </w:r>
                  <w:r>
                    <w:rPr>
                      <w:spacing w:val="-28"/>
                    </w:rPr>
                    <w:t> </w:t>
                  </w:r>
                  <w:r>
                    <w:rPr/>
                    <w:t>parent:</w:t>
                  </w:r>
                  <w:r>
                    <w:rPr>
                      <w:spacing w:val="-24"/>
                    </w:rPr>
                    <w:t> </w:t>
                  </w:r>
                  <w:r>
                    <w:rPr>
                      <w:w w:val="108"/>
                      <w:u w:val="single" w:color="E50083"/>
                    </w:rPr>
                    <w:t> </w:t>
                  </w:r>
                  <w:r>
                    <w:rPr>
                      <w:u w:val="single" w:color="E50083"/>
                    </w:rPr>
                    <w:tab/>
                  </w:r>
                  <w:r>
                    <w:rPr/>
                    <w:t>                                                                                                               </w:t>
                  </w:r>
                  <w:r>
                    <w:rPr>
                      <w:spacing w:val="55"/>
                    </w:rPr>
                    <w:t> </w:t>
                  </w:r>
                  <w:r>
                    <w:rPr>
                      <w:w w:val="95"/>
                    </w:rPr>
                    <w:t>Print</w:t>
                  </w:r>
                  <w:r>
                    <w:rPr>
                      <w:spacing w:val="5"/>
                      <w:w w:val="95"/>
                    </w:rPr>
                    <w:t> </w:t>
                  </w:r>
                  <w:r>
                    <w:rPr>
                      <w:w w:val="95"/>
                    </w:rPr>
                    <w:t>name:</w:t>
                  </w:r>
                  <w:r>
                    <w:rPr>
                      <w:spacing w:val="-34"/>
                    </w:rPr>
                    <w:t> </w:t>
                  </w:r>
                  <w:r>
                    <w:rPr>
                      <w:w w:val="108"/>
                      <w:u w:val="single" w:color="E50083"/>
                    </w:rPr>
                    <w:t> </w:t>
                  </w:r>
                  <w:r>
                    <w:rPr>
                      <w:u w:val="single" w:color="E50083"/>
                    </w:rPr>
                    <w:tab/>
                  </w:r>
                  <w:r>
                    <w:rPr/>
                    <w:t> Date:</w:t>
                  </w:r>
                  <w:r>
                    <w:rPr>
                      <w:spacing w:val="-12"/>
                    </w:rPr>
                    <w:t> </w:t>
                  </w:r>
                  <w:r>
                    <w:rPr>
                      <w:w w:val="108"/>
                      <w:u w:val="single" w:color="E50083"/>
                    </w:rPr>
                    <w:t> </w:t>
                  </w:r>
                  <w:r>
                    <w:rPr>
                      <w:u w:val="single" w:color="E50083"/>
                    </w:rPr>
                    <w:tab/>
                  </w:r>
                </w:p>
              </w:txbxContent>
            </v:textbox>
            <v:fill type="solid"/>
            <v:stroke dashstyle="solid"/>
            <w10:wrap type="topAndBottom"/>
          </v:shape>
        </w:pict>
      </w:r>
      <w:r>
        <w:rPr/>
        <w:pict>
          <v:shape style="position:absolute;margin-left:58.583pt;margin-top:262.992279pt;width:468.4pt;height:206pt;mso-position-horizontal-relative:page;mso-position-vertical-relative:paragraph;z-index:-251518976;mso-wrap-distance-left:0;mso-wrap-distance-right:0" type="#_x0000_t202" filled="true" fillcolor="#fef8fb" stroked="true" strokeweight=".6pt" strokecolor="#e50083">
            <v:textbox inset="0,0,0,0">
              <w:txbxContent>
                <w:p>
                  <w:pPr>
                    <w:pStyle w:val="BodyText"/>
                    <w:spacing w:before="3"/>
                  </w:pPr>
                </w:p>
                <w:p>
                  <w:pPr>
                    <w:pStyle w:val="BodyText"/>
                    <w:ind w:left="409"/>
                    <w:jc w:val="both"/>
                  </w:pPr>
                  <w:r>
                    <w:rPr/>
                    <w:t>Permission for emergency medication (please tick correct reply)</w:t>
                  </w:r>
                </w:p>
                <w:p>
                  <w:pPr>
                    <w:pStyle w:val="BodyText"/>
                    <w:spacing w:before="8"/>
                    <w:rPr>
                      <w:sz w:val="23"/>
                    </w:rPr>
                  </w:pPr>
                </w:p>
                <w:p>
                  <w:pPr>
                    <w:pStyle w:val="BodyText"/>
                    <w:tabs>
                      <w:tab w:pos="5554" w:val="left" w:leader="none"/>
                      <w:tab w:pos="8849" w:val="left" w:leader="none"/>
                    </w:tabs>
                    <w:spacing w:line="288" w:lineRule="auto" w:before="1"/>
                    <w:ind w:left="409" w:right="471" w:hanging="1"/>
                    <w:jc w:val="both"/>
                  </w:pPr>
                  <w:r>
                    <w:rPr/>
                    <w:t>In the event of an </w:t>
                  </w:r>
                  <w:r>
                    <w:rPr>
                      <w:spacing w:val="-3"/>
                    </w:rPr>
                    <w:t>emergency,</w:t>
                  </w:r>
                  <w:r>
                    <w:rPr>
                      <w:spacing w:val="-15"/>
                    </w:rPr>
                    <w:t> </w:t>
                  </w:r>
                  <w:r>
                    <w:rPr/>
                    <w:t>I</w:t>
                  </w:r>
                  <w:r>
                    <w:rPr>
                      <w:spacing w:val="-1"/>
                    </w:rPr>
                    <w:t> </w:t>
                  </w:r>
                  <w:r>
                    <w:rPr/>
                    <w:t>agree</w:t>
                  </w:r>
                  <w:r>
                    <w:rPr>
                      <w:u w:val="single" w:color="E50083"/>
                    </w:rPr>
                    <w:t> </w:t>
                    <w:tab/>
                  </w:r>
                  <w:r>
                    <w:rPr/>
                    <w:t>I do</w:t>
                  </w:r>
                  <w:r>
                    <w:rPr>
                      <w:spacing w:val="-7"/>
                    </w:rPr>
                    <w:t> </w:t>
                  </w:r>
                  <w:r>
                    <w:rPr/>
                    <w:t>not</w:t>
                  </w:r>
                  <w:r>
                    <w:rPr>
                      <w:spacing w:val="-4"/>
                    </w:rPr>
                    <w:t> </w:t>
                  </w:r>
                  <w:r>
                    <w:rPr/>
                    <w:t>agree</w:t>
                  </w:r>
                  <w:r>
                    <w:rPr>
                      <w:spacing w:val="5"/>
                    </w:rPr>
                    <w:t> </w:t>
                  </w:r>
                  <w:r>
                    <w:rPr>
                      <w:w w:val="108"/>
                      <w:u w:val="single" w:color="E50083"/>
                    </w:rPr>
                    <w:t> </w:t>
                  </w:r>
                  <w:r>
                    <w:rPr>
                      <w:u w:val="single" w:color="E50083"/>
                    </w:rPr>
                    <w:tab/>
                  </w:r>
                  <w:r>
                    <w:rPr/>
                    <w:t>                         with </w:t>
                  </w:r>
                  <w:r>
                    <w:rPr>
                      <w:spacing w:val="-3"/>
                    </w:rPr>
                    <w:t>my </w:t>
                  </w:r>
                  <w:r>
                    <w:rPr/>
                    <w:t>child receiving medication administered </w:t>
                  </w:r>
                  <w:r>
                    <w:rPr>
                      <w:spacing w:val="-3"/>
                    </w:rPr>
                    <w:t>by </w:t>
                  </w:r>
                  <w:r>
                    <w:rPr/>
                    <w:t>a staff member or </w:t>
                  </w:r>
                  <w:r>
                    <w:rPr>
                      <w:spacing w:val="-3"/>
                    </w:rPr>
                    <w:t>providing </w:t>
                  </w:r>
                  <w:r>
                    <w:rPr/>
                    <w:t>treatment as set out in the attached Emergency</w:t>
                  </w:r>
                  <w:r>
                    <w:rPr>
                      <w:spacing w:val="32"/>
                    </w:rPr>
                    <w:t> </w:t>
                  </w:r>
                  <w:r>
                    <w:rPr/>
                    <w:t>Plan.</w:t>
                  </w:r>
                </w:p>
                <w:p>
                  <w:pPr>
                    <w:pStyle w:val="BodyText"/>
                    <w:tabs>
                      <w:tab w:pos="8913" w:val="left" w:leader="none"/>
                    </w:tabs>
                    <w:spacing w:line="458" w:lineRule="auto" w:before="224"/>
                    <w:ind w:left="409" w:right="439"/>
                    <w:jc w:val="both"/>
                  </w:pPr>
                  <w:r>
                    <w:rPr/>
                    <w:t>Signed</w:t>
                  </w:r>
                  <w:r>
                    <w:rPr>
                      <w:spacing w:val="-9"/>
                    </w:rPr>
                    <w:t> </w:t>
                  </w:r>
                  <w:r>
                    <w:rPr>
                      <w:spacing w:val="-3"/>
                    </w:rPr>
                    <w:t>by</w:t>
                  </w:r>
                  <w:r>
                    <w:rPr>
                      <w:spacing w:val="-9"/>
                    </w:rPr>
                    <w:t> </w:t>
                  </w:r>
                  <w:r>
                    <w:rPr/>
                    <w:t>parent:</w:t>
                  </w:r>
                  <w:r>
                    <w:rPr>
                      <w:spacing w:val="-6"/>
                    </w:rPr>
                    <w:t> </w:t>
                  </w:r>
                  <w:r>
                    <w:rPr>
                      <w:w w:val="108"/>
                      <w:u w:val="single" w:color="E50083"/>
                    </w:rPr>
                    <w:t> </w:t>
                  </w:r>
                  <w:r>
                    <w:rPr>
                      <w:u w:val="single" w:color="E50083"/>
                    </w:rPr>
                    <w:tab/>
                  </w:r>
                  <w:r>
                    <w:rPr/>
                    <w:t> Print</w:t>
                  </w:r>
                  <w:r>
                    <w:rPr>
                      <w:spacing w:val="-28"/>
                    </w:rPr>
                    <w:t> </w:t>
                  </w:r>
                  <w:r>
                    <w:rPr/>
                    <w:t>name:</w:t>
                  </w:r>
                  <w:r>
                    <w:rPr>
                      <w:spacing w:val="-5"/>
                    </w:rPr>
                    <w:t> </w:t>
                  </w:r>
                  <w:r>
                    <w:rPr>
                      <w:w w:val="108"/>
                      <w:u w:val="single" w:color="E50083"/>
                    </w:rPr>
                    <w:t> </w:t>
                  </w:r>
                  <w:r>
                    <w:rPr>
                      <w:u w:val="single" w:color="E50083"/>
                    </w:rPr>
                    <w:tab/>
                  </w:r>
                  <w:r>
                    <w:rPr/>
                    <w:t> Date:</w:t>
                  </w:r>
                  <w:r>
                    <w:rPr>
                      <w:spacing w:val="-5"/>
                    </w:rPr>
                    <w:t> </w:t>
                  </w:r>
                  <w:r>
                    <w:rPr>
                      <w:w w:val="108"/>
                      <w:u w:val="single" w:color="E50083"/>
                    </w:rPr>
                    <w:t> </w:t>
                  </w:r>
                  <w:r>
                    <w:rPr>
                      <w:u w:val="single" w:color="E50083"/>
                    </w:rPr>
                    <w:tab/>
                  </w:r>
                </w:p>
              </w:txbxContent>
            </v:textbox>
            <v:fill type="solid"/>
            <v:stroke dashstyle="solid"/>
            <w10:wrap type="topAndBottom"/>
          </v:shape>
        </w:pict>
      </w:r>
    </w:p>
    <w:p>
      <w:pPr>
        <w:pStyle w:val="BodyText"/>
        <w:spacing w:before="8"/>
        <w:rPr>
          <w:sz w:val="29"/>
        </w:rPr>
      </w:pPr>
    </w:p>
    <w:p>
      <w:pPr>
        <w:pStyle w:val="BodyText"/>
        <w:rPr>
          <w:sz w:val="20"/>
        </w:rPr>
      </w:pPr>
    </w:p>
    <w:p>
      <w:pPr>
        <w:pStyle w:val="BodyText"/>
        <w:rPr>
          <w:sz w:val="20"/>
        </w:rPr>
      </w:pPr>
    </w:p>
    <w:p>
      <w:pPr>
        <w:pStyle w:val="BodyText"/>
        <w:rPr>
          <w:sz w:val="20"/>
        </w:rPr>
      </w:pPr>
    </w:p>
    <w:p>
      <w:pPr>
        <w:pStyle w:val="BodyText"/>
        <w:spacing w:before="5"/>
        <w:rPr>
          <w:sz w:val="16"/>
        </w:rPr>
      </w:pPr>
    </w:p>
    <w:p>
      <w:pPr>
        <w:pStyle w:val="Heading3"/>
        <w:ind w:left="106"/>
        <w:jc w:val="left"/>
      </w:pPr>
      <w:r>
        <w:rPr/>
        <w:t>26</w:t>
      </w:r>
    </w:p>
    <w:p>
      <w:pPr>
        <w:spacing w:after="0"/>
        <w:jc w:val="left"/>
        <w:sectPr>
          <w:pgSz w:w="11910" w:h="16840"/>
          <w:pgMar w:top="600" w:bottom="0" w:left="460" w:right="460"/>
        </w:sectPr>
      </w:pPr>
    </w:p>
    <w:p>
      <w:pPr>
        <w:pStyle w:val="BodyText"/>
        <w:rPr>
          <w:rFonts w:ascii="Trebuchet MS"/>
          <w:b/>
          <w:sz w:val="20"/>
        </w:rPr>
      </w:pPr>
      <w:r>
        <w:rPr/>
        <w:pict>
          <v:group style="position:absolute;margin-left:17.0082pt;margin-top:30.778114pt;width:578.3pt;height:53.25pt;mso-position-horizontal-relative:page;mso-position-vertical-relative:page;z-index:-257900544" coordorigin="340,616" coordsize="11566,1065">
            <v:shape style="position:absolute;left:340;top:615;width:11566;height:1065" coordorigin="340,616" coordsize="11566,1065" path="m11906,616l340,639,502,1662,11906,1680,11906,616xe" filled="true" fillcolor="#e50083"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566.929077pt;margin-top:181.417007pt;width:28.35pt;height:580.65pt;mso-position-horizontal-relative:page;mso-position-vertical-relative:page;z-index:251803648" coordorigin="11339,3628" coordsize="567,11613" path="m11906,3628l11651,3628,11470,3632,11378,3658,11343,3730,11339,3868,11339,15001,11343,15140,11378,15211,11470,15237,11651,15241,11906,15241,11906,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E50083"/>
          <w:spacing w:val="-4"/>
          <w:w w:val="105"/>
        </w:rPr>
        <w:t>Form </w:t>
      </w:r>
      <w:r>
        <w:rPr>
          <w:color w:val="E50083"/>
          <w:w w:val="105"/>
        </w:rPr>
        <w:t>3: Emergency Medication Provision School</w:t>
      </w:r>
      <w:r>
        <w:rPr>
          <w:color w:val="E50083"/>
          <w:spacing w:val="-57"/>
          <w:w w:val="105"/>
        </w:rPr>
        <w:t> </w:t>
      </w:r>
      <w:r>
        <w:rPr>
          <w:color w:val="E50083"/>
          <w:spacing w:val="-5"/>
          <w:w w:val="105"/>
        </w:rPr>
        <w:t>Record</w:t>
      </w:r>
    </w:p>
    <w:p>
      <w:pPr>
        <w:pStyle w:val="BodyText"/>
        <w:spacing w:before="4"/>
        <w:rPr>
          <w:b/>
          <w:sz w:val="19"/>
        </w:rPr>
      </w:pPr>
    </w:p>
    <w:tbl>
      <w:tblPr>
        <w:tblW w:w="0" w:type="auto"/>
        <w:jc w:val="left"/>
        <w:tblInd w:w="482" w:type="dxa"/>
        <w:tblBorders>
          <w:top w:val="single" w:sz="6" w:space="0" w:color="E50083"/>
          <w:left w:val="single" w:sz="6" w:space="0" w:color="E50083"/>
          <w:bottom w:val="single" w:sz="6" w:space="0" w:color="E50083"/>
          <w:right w:val="single" w:sz="6" w:space="0" w:color="E50083"/>
          <w:insideH w:val="single" w:sz="6" w:space="0" w:color="E50083"/>
          <w:insideV w:val="single" w:sz="6" w:space="0" w:color="E50083"/>
        </w:tblBorders>
        <w:tblLayout w:type="fixed"/>
        <w:tblCellMar>
          <w:top w:w="0" w:type="dxa"/>
          <w:left w:w="0" w:type="dxa"/>
          <w:bottom w:w="0" w:type="dxa"/>
          <w:right w:w="0" w:type="dxa"/>
        </w:tblCellMar>
        <w:tblLook w:val="01E0"/>
      </w:tblPr>
      <w:tblGrid>
        <w:gridCol w:w="769"/>
        <w:gridCol w:w="2834"/>
        <w:gridCol w:w="2834"/>
        <w:gridCol w:w="2834"/>
      </w:tblGrid>
      <w:tr>
        <w:trPr>
          <w:trHeight w:val="1820" w:hRule="atLeast"/>
        </w:trPr>
        <w:tc>
          <w:tcPr>
            <w:tcW w:w="769" w:type="dxa"/>
            <w:shd w:val="clear" w:color="auto" w:fill="FEF8FB"/>
            <w:textDirection w:val="btLr"/>
          </w:tcPr>
          <w:p>
            <w:pPr>
              <w:pStyle w:val="TableParagraph"/>
              <w:rPr>
                <w:b/>
                <w:sz w:val="22"/>
              </w:rPr>
            </w:pPr>
          </w:p>
          <w:p>
            <w:pPr>
              <w:pStyle w:val="TableParagraph"/>
              <w:ind w:left="376"/>
              <w:rPr>
                <w:sz w:val="20"/>
              </w:rPr>
            </w:pPr>
            <w:r>
              <w:rPr>
                <w:sz w:val="20"/>
              </w:rPr>
              <w:t>PRINT NAME</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1828" w:hRule="atLeast"/>
        </w:trPr>
        <w:tc>
          <w:tcPr>
            <w:tcW w:w="769" w:type="dxa"/>
            <w:shd w:val="clear" w:color="auto" w:fill="FEF8FB"/>
            <w:textDirection w:val="btLr"/>
          </w:tcPr>
          <w:p>
            <w:pPr>
              <w:pStyle w:val="TableParagraph"/>
              <w:spacing w:line="235" w:lineRule="auto" w:before="153"/>
              <w:ind w:left="285" w:hanging="2"/>
              <w:rPr>
                <w:sz w:val="20"/>
              </w:rPr>
            </w:pPr>
            <w:r>
              <w:rPr>
                <w:w w:val="105"/>
                <w:sz w:val="20"/>
              </w:rPr>
              <w:t>SIGNATURE OF </w:t>
            </w:r>
            <w:r>
              <w:rPr>
                <w:sz w:val="20"/>
              </w:rPr>
              <w:t>STAFF MEMBER</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1821" w:hRule="atLeast"/>
        </w:trPr>
        <w:tc>
          <w:tcPr>
            <w:tcW w:w="769" w:type="dxa"/>
            <w:shd w:val="clear" w:color="auto" w:fill="FEF8FB"/>
            <w:textDirection w:val="btLr"/>
          </w:tcPr>
          <w:p>
            <w:pPr>
              <w:pStyle w:val="TableParagraph"/>
              <w:rPr>
                <w:b/>
                <w:sz w:val="22"/>
              </w:rPr>
            </w:pPr>
          </w:p>
          <w:p>
            <w:pPr>
              <w:pStyle w:val="TableParagraph"/>
              <w:ind w:left="211"/>
              <w:rPr>
                <w:sz w:val="20"/>
              </w:rPr>
            </w:pPr>
            <w:r>
              <w:rPr>
                <w:w w:val="105"/>
                <w:sz w:val="20"/>
              </w:rPr>
              <w:t>ANY REACTIONS</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1336" w:hRule="atLeast"/>
        </w:trPr>
        <w:tc>
          <w:tcPr>
            <w:tcW w:w="769" w:type="dxa"/>
            <w:shd w:val="clear" w:color="auto" w:fill="FEF8FB"/>
            <w:textDirection w:val="btLr"/>
          </w:tcPr>
          <w:p>
            <w:pPr>
              <w:pStyle w:val="TableParagraph"/>
              <w:rPr>
                <w:b/>
                <w:sz w:val="22"/>
              </w:rPr>
            </w:pPr>
          </w:p>
          <w:p>
            <w:pPr>
              <w:pStyle w:val="TableParagraph"/>
              <w:ind w:left="135"/>
              <w:rPr>
                <w:sz w:val="20"/>
              </w:rPr>
            </w:pPr>
            <w:r>
              <w:rPr>
                <w:w w:val="105"/>
                <w:sz w:val="20"/>
              </w:rPr>
              <w:t>DOSE GIVEN</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1666" w:hRule="atLeast"/>
        </w:trPr>
        <w:tc>
          <w:tcPr>
            <w:tcW w:w="769" w:type="dxa"/>
            <w:shd w:val="clear" w:color="auto" w:fill="FEF8FB"/>
            <w:textDirection w:val="btLr"/>
          </w:tcPr>
          <w:p>
            <w:pPr>
              <w:pStyle w:val="TableParagraph"/>
              <w:rPr>
                <w:b/>
                <w:sz w:val="22"/>
              </w:rPr>
            </w:pPr>
          </w:p>
          <w:p>
            <w:pPr>
              <w:pStyle w:val="TableParagraph"/>
              <w:ind w:left="281"/>
              <w:rPr>
                <w:sz w:val="20"/>
              </w:rPr>
            </w:pPr>
            <w:r>
              <w:rPr>
                <w:w w:val="105"/>
                <w:sz w:val="20"/>
              </w:rPr>
              <w:t>MEDICATION</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2255" w:hRule="atLeast"/>
        </w:trPr>
        <w:tc>
          <w:tcPr>
            <w:tcW w:w="769" w:type="dxa"/>
            <w:shd w:val="clear" w:color="auto" w:fill="FEF8FB"/>
            <w:textDirection w:val="btLr"/>
          </w:tcPr>
          <w:p>
            <w:pPr>
              <w:pStyle w:val="TableParagraph"/>
              <w:rPr>
                <w:b/>
                <w:sz w:val="22"/>
              </w:rPr>
            </w:pPr>
          </w:p>
          <w:p>
            <w:pPr>
              <w:pStyle w:val="TableParagraph"/>
              <w:ind w:left="371"/>
              <w:rPr>
                <w:sz w:val="20"/>
              </w:rPr>
            </w:pPr>
            <w:r>
              <w:rPr>
                <w:sz w:val="20"/>
              </w:rPr>
              <w:t>STUDENT’S NAME</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994" w:hRule="atLeast"/>
        </w:trPr>
        <w:tc>
          <w:tcPr>
            <w:tcW w:w="769" w:type="dxa"/>
            <w:shd w:val="clear" w:color="auto" w:fill="FEF8FB"/>
            <w:textDirection w:val="btLr"/>
          </w:tcPr>
          <w:p>
            <w:pPr>
              <w:pStyle w:val="TableParagraph"/>
              <w:rPr>
                <w:b/>
                <w:sz w:val="22"/>
              </w:rPr>
            </w:pPr>
          </w:p>
          <w:p>
            <w:pPr>
              <w:pStyle w:val="TableParagraph"/>
              <w:ind w:left="294"/>
              <w:rPr>
                <w:sz w:val="20"/>
              </w:rPr>
            </w:pPr>
            <w:r>
              <w:rPr>
                <w:sz w:val="20"/>
              </w:rPr>
              <w:t>TIME</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r>
        <w:trPr>
          <w:trHeight w:val="840" w:hRule="atLeast"/>
        </w:trPr>
        <w:tc>
          <w:tcPr>
            <w:tcW w:w="769" w:type="dxa"/>
            <w:shd w:val="clear" w:color="auto" w:fill="FEF8FB"/>
            <w:textDirection w:val="btLr"/>
          </w:tcPr>
          <w:p>
            <w:pPr>
              <w:pStyle w:val="TableParagraph"/>
              <w:rPr>
                <w:b/>
                <w:sz w:val="22"/>
              </w:rPr>
            </w:pPr>
          </w:p>
          <w:p>
            <w:pPr>
              <w:pStyle w:val="TableParagraph"/>
              <w:ind w:left="206"/>
              <w:rPr>
                <w:sz w:val="20"/>
              </w:rPr>
            </w:pPr>
            <w:r>
              <w:rPr>
                <w:sz w:val="20"/>
              </w:rPr>
              <w:t>DATE</w:t>
            </w: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c>
          <w:tcPr>
            <w:tcW w:w="2834" w:type="dxa"/>
          </w:tcPr>
          <w:p>
            <w:pPr>
              <w:pStyle w:val="TableParagraph"/>
              <w:rPr>
                <w:rFonts w:ascii="Times New Roman"/>
                <w:sz w:val="30"/>
              </w:rPr>
            </w:pPr>
          </w:p>
        </w:tc>
      </w:tr>
    </w:tbl>
    <w:p>
      <w:pPr>
        <w:spacing w:before="248"/>
        <w:ind w:left="0" w:right="104" w:firstLine="0"/>
        <w:jc w:val="right"/>
        <w:rPr>
          <w:rFonts w:ascii="Trebuchet MS"/>
          <w:b/>
          <w:sz w:val="40"/>
        </w:rPr>
      </w:pPr>
      <w:r>
        <w:rPr>
          <w:rFonts w:ascii="Trebuchet MS"/>
          <w:b/>
          <w:w w:val="90"/>
          <w:sz w:val="40"/>
        </w:rPr>
        <w:t>27</w:t>
      </w:r>
    </w:p>
    <w:p>
      <w:pPr>
        <w:spacing w:after="0"/>
        <w:jc w:val="right"/>
        <w:rPr>
          <w:rFonts w:ascii="Trebuchet MS"/>
          <w:sz w:val="40"/>
        </w:rPr>
        <w:sectPr>
          <w:pgSz w:w="11910" w:h="16840"/>
          <w:pgMar w:top="600" w:bottom="0" w:left="460" w:right="460"/>
        </w:sectPr>
      </w:pPr>
    </w:p>
    <w:p>
      <w:pPr>
        <w:pStyle w:val="BodyText"/>
        <w:rPr>
          <w:rFonts w:ascii="Trebuchet MS"/>
          <w:b/>
          <w:sz w:val="20"/>
        </w:rPr>
      </w:pPr>
      <w:r>
        <w:rPr/>
        <w:pict>
          <v:group style="position:absolute;margin-left:0pt;margin-top:30.777714pt;width:578.3pt;height:53.25pt;mso-position-horizontal-relative:page;mso-position-vertical-relative:page;z-index:-257896448" coordorigin="0,616" coordsize="11566,1065">
            <v:shape style="position:absolute;left:0;top:615;width:11566;height:1065" coordorigin="0,616" coordsize="11566,1065" path="m0,616l0,1680,11404,1662,11565,639,0,616xe" filled="true" fillcolor="#e50083"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sz w:val="46"/>
                      </w:rPr>
                      <w:t>Standard Forms and Templates</w:t>
                    </w:r>
                  </w:p>
                </w:txbxContent>
              </v:textbox>
              <w10:wrap type="none"/>
            </v:shape>
            <w10:wrap type="none"/>
          </v:group>
        </w:pict>
      </w:r>
      <w:r>
        <w:rPr/>
        <w:pict>
          <v:shape style="position:absolute;margin-left:.000001pt;margin-top:181.417007pt;width:28.35pt;height:580.65pt;mso-position-horizontal-relative:page;mso-position-vertical-relative:page;z-index:-257895424" coordorigin="0,3628" coordsize="567,11613" path="m255,3628l0,3628,0,15241,255,15241,435,15237,528,15211,562,15140,567,15001,567,3868,562,3730,528,3658,435,3632,255,3628xe" filled="true" fillcolor="#e50083"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spacing w:before="236"/>
        <w:ind w:left="447" w:right="0" w:firstLine="0"/>
        <w:jc w:val="left"/>
        <w:rPr>
          <w:b/>
          <w:sz w:val="38"/>
        </w:rPr>
      </w:pPr>
      <w:r>
        <w:rPr>
          <w:b/>
          <w:color w:val="E50083"/>
          <w:w w:val="105"/>
          <w:sz w:val="38"/>
        </w:rPr>
        <w:t>Form 4: Staff Training Record</w:t>
      </w:r>
    </w:p>
    <w:p>
      <w:pPr>
        <w:pStyle w:val="BodyText"/>
        <w:spacing w:before="5"/>
        <w:rPr>
          <w:b/>
          <w:sz w:val="32"/>
        </w:rPr>
      </w:pPr>
    </w:p>
    <w:p>
      <w:pPr>
        <w:pStyle w:val="Heading8"/>
        <w:ind w:left="787"/>
      </w:pPr>
      <w:r>
        <w:rPr/>
        <w:t>Administration of Medication</w:t>
      </w:r>
    </w:p>
    <w:p>
      <w:pPr>
        <w:pStyle w:val="BodyText"/>
        <w:spacing w:before="1"/>
        <w:rPr>
          <w:rFonts w:ascii="Arial"/>
        </w:rPr>
      </w:pPr>
    </w:p>
    <w:p>
      <w:pPr>
        <w:pStyle w:val="BodyText"/>
        <w:tabs>
          <w:tab w:pos="10084" w:val="left" w:leader="none"/>
        </w:tabs>
        <w:ind w:left="787"/>
      </w:pPr>
      <w:r>
        <w:rPr/>
        <w:t>Name of</w:t>
      </w:r>
      <w:r>
        <w:rPr>
          <w:spacing w:val="9"/>
        </w:rPr>
        <w:t> </w:t>
      </w:r>
      <w:r>
        <w:rPr/>
        <w:t>school:</w:t>
      </w:r>
      <w:r>
        <w:rPr>
          <w:spacing w:val="-6"/>
        </w:rPr>
        <w:t> </w:t>
      </w:r>
      <w:r>
        <w:rPr>
          <w:w w:val="108"/>
          <w:u w:val="single" w:color="E50083"/>
        </w:rPr>
        <w:t> </w:t>
      </w:r>
      <w:r>
        <w:rPr>
          <w:u w:val="single" w:color="E50083"/>
        </w:rPr>
        <w:tab/>
      </w:r>
    </w:p>
    <w:p>
      <w:pPr>
        <w:pStyle w:val="BodyText"/>
        <w:spacing w:before="7"/>
        <w:rPr>
          <w:sz w:val="17"/>
        </w:rPr>
      </w:pPr>
    </w:p>
    <w:p>
      <w:pPr>
        <w:pStyle w:val="BodyText"/>
        <w:tabs>
          <w:tab w:pos="10084" w:val="left" w:leader="none"/>
        </w:tabs>
        <w:spacing w:before="75"/>
        <w:ind w:left="787"/>
      </w:pPr>
      <w:r>
        <w:rPr>
          <w:spacing w:val="-3"/>
        </w:rPr>
        <w:t>Training </w:t>
      </w:r>
      <w:r>
        <w:rPr/>
        <w:t>provided</w:t>
      </w:r>
      <w:r>
        <w:rPr>
          <w:spacing w:val="-27"/>
        </w:rPr>
        <w:t> </w:t>
      </w:r>
      <w:r>
        <w:rPr/>
        <w:t>by:</w:t>
      </w:r>
      <w:r>
        <w:rPr>
          <w:spacing w:val="-6"/>
        </w:rPr>
        <w:t> </w:t>
      </w:r>
      <w:r>
        <w:rPr>
          <w:w w:val="108"/>
          <w:u w:val="single" w:color="E50083"/>
        </w:rPr>
        <w:t> </w:t>
      </w:r>
      <w:r>
        <w:rPr>
          <w:u w:val="single" w:color="E50083"/>
        </w:rPr>
        <w:tab/>
      </w:r>
    </w:p>
    <w:p>
      <w:pPr>
        <w:pStyle w:val="BodyText"/>
        <w:spacing w:before="7"/>
        <w:rPr>
          <w:sz w:val="17"/>
        </w:rPr>
      </w:pPr>
    </w:p>
    <w:p>
      <w:pPr>
        <w:pStyle w:val="BodyText"/>
        <w:tabs>
          <w:tab w:pos="10084" w:val="left" w:leader="none"/>
        </w:tabs>
        <w:spacing w:before="74"/>
        <w:ind w:left="787"/>
      </w:pPr>
      <w:r>
        <w:rPr>
          <w:spacing w:val="-5"/>
        </w:rPr>
        <w:t>Type </w:t>
      </w:r>
      <w:r>
        <w:rPr/>
        <w:t>of training</w:t>
      </w:r>
      <w:r>
        <w:rPr>
          <w:spacing w:val="-20"/>
        </w:rPr>
        <w:t> </w:t>
      </w:r>
      <w:r>
        <w:rPr/>
        <w:t>received:</w:t>
      </w:r>
      <w:r>
        <w:rPr>
          <w:spacing w:val="-6"/>
        </w:rPr>
        <w:t> </w:t>
      </w:r>
      <w:r>
        <w:rPr>
          <w:w w:val="108"/>
          <w:u w:val="single" w:color="E50083"/>
        </w:rPr>
        <w:t> </w:t>
      </w:r>
      <w:r>
        <w:rPr>
          <w:u w:val="single" w:color="E50083"/>
        </w:rPr>
        <w:tab/>
      </w:r>
    </w:p>
    <w:p>
      <w:pPr>
        <w:pStyle w:val="BodyText"/>
        <w:rPr>
          <w:sz w:val="20"/>
        </w:rPr>
      </w:pPr>
    </w:p>
    <w:p>
      <w:pPr>
        <w:pStyle w:val="BodyText"/>
        <w:spacing w:before="10"/>
        <w:rPr>
          <w:sz w:val="19"/>
        </w:rPr>
      </w:pPr>
      <w:r>
        <w:rPr/>
        <w:pict>
          <v:group style="position:absolute;margin-left:62.362202pt;margin-top:14.079524pt;width:464.9pt;height:.6pt;mso-position-horizontal-relative:page;mso-position-vertical-relative:paragraph;z-index:-251511808;mso-wrap-distance-left:0;mso-wrap-distance-right:0" coordorigin="1247,282" coordsize="9298,12">
            <v:line style="position:absolute" from="1247,288" to="3193,288" stroked="true" strokeweight=".6pt" strokecolor="#e50083">
              <v:stroke dashstyle="solid"/>
            </v:line>
            <v:line style="position:absolute" from="3193,288" to="5138,288" stroked="true" strokeweight=".6pt" strokecolor="#e50083">
              <v:stroke dashstyle="solid"/>
            </v:line>
            <v:line style="position:absolute" from="5138,288" to="7083,288" stroked="true" strokeweight=".6pt" strokecolor="#e50083">
              <v:stroke dashstyle="solid"/>
            </v:line>
            <v:line style="position:absolute" from="7083,288" to="10545,288" stroked="true" strokeweight=".6pt" strokecolor="#e50083">
              <v:stroke dashstyle="solid"/>
            </v:line>
            <w10:wrap type="topAndBottom"/>
          </v:group>
        </w:pict>
      </w:r>
    </w:p>
    <w:p>
      <w:pPr>
        <w:pStyle w:val="BodyText"/>
        <w:spacing w:before="11"/>
        <w:rPr>
          <w:sz w:val="20"/>
        </w:rPr>
      </w:pPr>
    </w:p>
    <w:p>
      <w:pPr>
        <w:pStyle w:val="BodyText"/>
        <w:tabs>
          <w:tab w:pos="10084" w:val="left" w:leader="none"/>
        </w:tabs>
        <w:spacing w:before="75"/>
        <w:ind w:left="787"/>
      </w:pPr>
      <w:r>
        <w:rPr/>
        <w:t>Date training</w:t>
      </w:r>
      <w:r>
        <w:rPr>
          <w:spacing w:val="-15"/>
        </w:rPr>
        <w:t> </w:t>
      </w:r>
      <w:r>
        <w:rPr/>
        <w:t>completed:</w:t>
      </w:r>
      <w:r>
        <w:rPr>
          <w:spacing w:val="-6"/>
        </w:rPr>
        <w:t> </w:t>
      </w:r>
      <w:r>
        <w:rPr>
          <w:w w:val="108"/>
          <w:u w:val="single" w:color="E50083"/>
        </w:rPr>
        <w:t> </w:t>
      </w:r>
      <w:r>
        <w:rPr>
          <w:u w:val="single" w:color="E50083"/>
        </w:rPr>
        <w:tab/>
      </w:r>
    </w:p>
    <w:p>
      <w:pPr>
        <w:pStyle w:val="BodyText"/>
        <w:spacing w:before="2"/>
        <w:rPr>
          <w:sz w:val="24"/>
        </w:rPr>
      </w:pPr>
    </w:p>
    <w:p>
      <w:pPr>
        <w:pStyle w:val="Heading8"/>
        <w:spacing w:before="76"/>
        <w:ind w:left="787"/>
      </w:pPr>
      <w:r>
        <w:rPr/>
        <w:t>I confirm that the following people have received the training detailed above.</w:t>
      </w:r>
    </w:p>
    <w:p>
      <w:pPr>
        <w:pStyle w:val="BodyText"/>
        <w:rPr>
          <w:rFonts w:ascii="Arial"/>
          <w:sz w:val="31"/>
        </w:rPr>
      </w:pPr>
    </w:p>
    <w:p>
      <w:pPr>
        <w:pStyle w:val="BodyText"/>
        <w:ind w:left="787"/>
      </w:pPr>
      <w:r>
        <w:rPr/>
        <w:t>Signature of each person attending the training</w:t>
      </w:r>
    </w:p>
    <w:p>
      <w:pPr>
        <w:pStyle w:val="BodyText"/>
        <w:spacing w:before="8"/>
        <w:rPr>
          <w:sz w:val="23"/>
        </w:rPr>
      </w:pPr>
    </w:p>
    <w:p>
      <w:pPr>
        <w:pStyle w:val="BodyText"/>
        <w:tabs>
          <w:tab w:pos="10084" w:val="left" w:leader="none"/>
        </w:tabs>
        <w:spacing w:before="1"/>
        <w:ind w:left="787"/>
      </w:pPr>
      <w:r>
        <w:rPr/>
        <w:t>1.</w:t>
      </w:r>
      <w:r>
        <w:rPr>
          <w:spacing w:val="-5"/>
        </w:rPr>
        <w:t> </w:t>
      </w:r>
      <w:r>
        <w:rPr>
          <w:w w:val="108"/>
          <w:u w:val="single" w:color="E50083"/>
        </w:rPr>
        <w:t> </w:t>
      </w:r>
      <w:r>
        <w:rPr>
          <w:u w:val="single" w:color="E50083"/>
        </w:rPr>
        <w:tab/>
      </w:r>
    </w:p>
    <w:p>
      <w:pPr>
        <w:pStyle w:val="BodyText"/>
        <w:spacing w:before="7"/>
        <w:rPr>
          <w:sz w:val="17"/>
        </w:rPr>
      </w:pPr>
    </w:p>
    <w:p>
      <w:pPr>
        <w:pStyle w:val="BodyText"/>
        <w:tabs>
          <w:tab w:pos="10084" w:val="left" w:leader="none"/>
        </w:tabs>
        <w:spacing w:before="74"/>
        <w:ind w:left="787"/>
      </w:pPr>
      <w:r>
        <w:rPr/>
        <w:t>2.</w:t>
      </w:r>
      <w:r>
        <w:rPr>
          <w:spacing w:val="-5"/>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3.</w:t>
      </w:r>
      <w:r>
        <w:rPr>
          <w:spacing w:val="-5"/>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4.</w:t>
      </w:r>
      <w:r>
        <w:rPr>
          <w:spacing w:val="-5"/>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5.</w:t>
      </w:r>
      <w:r>
        <w:rPr>
          <w:spacing w:val="-5"/>
        </w:rPr>
        <w:t> </w:t>
      </w:r>
      <w:r>
        <w:rPr>
          <w:w w:val="108"/>
          <w:u w:val="single" w:color="E50083"/>
        </w:rPr>
        <w:t> </w:t>
      </w:r>
      <w:r>
        <w:rPr>
          <w:u w:val="single" w:color="E50083"/>
        </w:rPr>
        <w:tab/>
      </w:r>
    </w:p>
    <w:p>
      <w:pPr>
        <w:pStyle w:val="BodyText"/>
        <w:spacing w:before="7"/>
        <w:rPr>
          <w:sz w:val="17"/>
        </w:rPr>
      </w:pPr>
    </w:p>
    <w:p>
      <w:pPr>
        <w:pStyle w:val="BodyText"/>
        <w:tabs>
          <w:tab w:pos="6921" w:val="left" w:leader="none"/>
          <w:tab w:pos="10084" w:val="left" w:leader="none"/>
        </w:tabs>
        <w:spacing w:before="75"/>
        <w:ind w:left="787"/>
      </w:pPr>
      <w:r>
        <w:rPr>
          <w:spacing w:val="-4"/>
        </w:rPr>
        <w:t>Trainer’s</w:t>
      </w:r>
      <w:r>
        <w:rPr>
          <w:spacing w:val="-6"/>
        </w:rPr>
        <w:t> </w:t>
      </w:r>
      <w:r>
        <w:rPr/>
        <w:t>signature:</w:t>
      </w:r>
      <w:r>
        <w:rPr>
          <w:u w:val="single" w:color="E50083"/>
        </w:rPr>
        <w:t> </w:t>
        <w:tab/>
      </w:r>
      <w:r>
        <w:rPr/>
        <w:t>Date:</w:t>
      </w:r>
      <w:r>
        <w:rPr>
          <w:spacing w:val="-5"/>
        </w:rPr>
        <w:t> </w:t>
      </w:r>
      <w:r>
        <w:rPr>
          <w:w w:val="108"/>
          <w:u w:val="single" w:color="E50083"/>
        </w:rPr>
        <w:t> </w:t>
      </w:r>
      <w:r>
        <w:rPr>
          <w:u w:val="single" w:color="E50083"/>
        </w:rPr>
        <w:tab/>
      </w:r>
    </w:p>
    <w:p>
      <w:pPr>
        <w:pStyle w:val="BodyText"/>
        <w:spacing w:before="7"/>
        <w:rPr>
          <w:sz w:val="17"/>
        </w:rPr>
      </w:pPr>
    </w:p>
    <w:p>
      <w:pPr>
        <w:pStyle w:val="BodyText"/>
        <w:spacing w:before="75"/>
        <w:ind w:left="787"/>
      </w:pPr>
      <w:r>
        <w:rPr/>
        <w:t>Use a separate sheet if more than five people have received training.</w:t>
      </w:r>
    </w:p>
    <w:p>
      <w:pPr>
        <w:pStyle w:val="BodyText"/>
        <w:spacing w:before="4"/>
        <w:rPr>
          <w:sz w:val="30"/>
        </w:rPr>
      </w:pPr>
    </w:p>
    <w:p>
      <w:pPr>
        <w:pStyle w:val="Heading8"/>
        <w:spacing w:before="1"/>
        <w:ind w:left="787"/>
      </w:pPr>
      <w:r>
        <w:rPr/>
        <w:t>I confirm that the people listed above have received this training.</w:t>
      </w:r>
    </w:p>
    <w:p>
      <w:pPr>
        <w:pStyle w:val="BodyText"/>
        <w:spacing w:before="11"/>
        <w:rPr>
          <w:rFonts w:ascii="Arial"/>
          <w:sz w:val="30"/>
        </w:rPr>
      </w:pPr>
    </w:p>
    <w:p>
      <w:pPr>
        <w:pStyle w:val="BodyText"/>
        <w:tabs>
          <w:tab w:pos="6921" w:val="left" w:leader="none"/>
          <w:tab w:pos="10084" w:val="left" w:leader="none"/>
        </w:tabs>
        <w:ind w:left="787"/>
      </w:pPr>
      <w:r>
        <w:rPr/>
        <w:t>Principal’s</w:t>
      </w:r>
      <w:r>
        <w:rPr>
          <w:spacing w:val="-10"/>
        </w:rPr>
        <w:t> </w:t>
      </w:r>
      <w:r>
        <w:rPr/>
        <w:t>signature:</w:t>
      </w:r>
      <w:r>
        <w:rPr>
          <w:u w:val="single" w:color="E50083"/>
        </w:rPr>
        <w:t> </w:t>
        <w:tab/>
      </w:r>
      <w:r>
        <w:rPr/>
        <w:t>Date:</w:t>
      </w:r>
      <w:r>
        <w:rPr>
          <w:spacing w:val="-5"/>
        </w:rPr>
        <w:t> </w:t>
      </w:r>
      <w:r>
        <w:rPr>
          <w:w w:val="108"/>
          <w:u w:val="single" w:color="E50083"/>
        </w:rPr>
        <w:t> </w:t>
      </w:r>
      <w:r>
        <w:rPr>
          <w:u w:val="single" w:color="E50083"/>
        </w:rPr>
        <w:tab/>
      </w:r>
    </w:p>
    <w:p>
      <w:pPr>
        <w:pStyle w:val="BodyText"/>
        <w:spacing w:before="8"/>
        <w:rPr>
          <w:sz w:val="17"/>
        </w:rPr>
      </w:pPr>
    </w:p>
    <w:p>
      <w:pPr>
        <w:pStyle w:val="BodyText"/>
        <w:tabs>
          <w:tab w:pos="10084" w:val="left" w:leader="none"/>
        </w:tabs>
        <w:spacing w:before="74"/>
        <w:ind w:left="787"/>
      </w:pPr>
      <w:r>
        <w:rPr/>
        <w:t>Date for update</w:t>
      </w:r>
      <w:r>
        <w:rPr>
          <w:spacing w:val="-40"/>
        </w:rPr>
        <w:t> </w:t>
      </w:r>
      <w:r>
        <w:rPr/>
        <w:t>training/retraining:</w:t>
      </w:r>
      <w:r>
        <w:rPr>
          <w:spacing w:val="-6"/>
        </w:rPr>
        <w:t> </w:t>
      </w:r>
      <w:r>
        <w:rPr>
          <w:w w:val="108"/>
          <w:u w:val="single" w:color="E50083"/>
        </w:rPr>
        <w:t> </w:t>
      </w:r>
      <w:r>
        <w:rPr>
          <w:u w:val="single" w:color="E50083"/>
        </w:rPr>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3"/>
        </w:rPr>
      </w:pPr>
    </w:p>
    <w:p>
      <w:pPr>
        <w:pStyle w:val="Heading3"/>
        <w:ind w:left="106"/>
        <w:jc w:val="left"/>
      </w:pPr>
      <w:r>
        <w:rPr/>
        <w:t>28</w:t>
      </w:r>
    </w:p>
    <w:p>
      <w:pPr>
        <w:spacing w:after="0"/>
        <w:jc w:val="left"/>
        <w:sectPr>
          <w:pgSz w:w="11910" w:h="16840"/>
          <w:pgMar w:top="600" w:bottom="0" w:left="460" w:right="460"/>
        </w:sectPr>
      </w:pPr>
    </w:p>
    <w:p>
      <w:pPr>
        <w:spacing w:line="230" w:lineRule="auto" w:before="88"/>
        <w:ind w:left="541" w:right="0" w:firstLine="0"/>
        <w:jc w:val="left"/>
        <w:rPr>
          <w:rFonts w:ascii="Arial"/>
          <w:b/>
          <w:sz w:val="114"/>
        </w:rPr>
      </w:pPr>
      <w:r>
        <w:rPr/>
        <w:pict>
          <v:rect style="position:absolute;margin-left:0pt;margin-top:.000015pt;width:595.275pt;height:841.89pt;mso-position-horizontal-relative:page;mso-position-vertical-relative:page;z-index:-257859584" filled="true" fillcolor="#00a6eb" stroked="false">
            <v:fill type="solid"/>
            <w10:wrap type="none"/>
          </v:rect>
        </w:pict>
      </w:r>
      <w:r>
        <w:rPr/>
        <w:pict>
          <v:group style="position:absolute;margin-left:403.688995pt;margin-top:90.41552pt;width:116.3pt;height:122.4pt;mso-position-horizontal-relative:page;mso-position-vertical-relative:paragraph;z-index:-257858560" coordorigin="8074,1808" coordsize="2326,2448">
            <v:shape style="position:absolute;left:8073;top:1808;width:2326;height:2448" type="#_x0000_t75" stroked="false">
              <v:imagedata r:id="rId34" o:title=""/>
            </v:shape>
            <v:shape style="position:absolute;left:9022;top:1819;width:412;height:249" type="#_x0000_t75" stroked="false">
              <v:imagedata r:id="rId35" o:title=""/>
            </v:shape>
            <v:shape style="position:absolute;left:9238;top:2031;width:195;height:199" type="#_x0000_t75" stroked="false">
              <v:imagedata r:id="rId36" o:title=""/>
            </v:shape>
            <w10:wrap type="none"/>
          </v:group>
        </w:pict>
      </w:r>
      <w:r>
        <w:rPr>
          <w:rFonts w:ascii="Arial"/>
          <w:b/>
          <w:color w:val="FFFFFF"/>
          <w:sz w:val="114"/>
        </w:rPr>
        <w:t>Managing</w:t>
      </w:r>
      <w:r>
        <w:rPr>
          <w:rFonts w:ascii="Arial"/>
          <w:b/>
          <w:color w:val="FFFFFF"/>
          <w:spacing w:val="-52"/>
          <w:sz w:val="114"/>
        </w:rPr>
        <w:t> </w:t>
      </w:r>
      <w:r>
        <w:rPr>
          <w:rFonts w:ascii="Arial"/>
          <w:b/>
          <w:color w:val="FFFFFF"/>
          <w:spacing w:val="-5"/>
          <w:sz w:val="114"/>
        </w:rPr>
        <w:t>Asthma </w:t>
      </w:r>
      <w:r>
        <w:rPr>
          <w:rFonts w:ascii="Arial"/>
          <w:b/>
          <w:color w:val="FFFFFF"/>
          <w:w w:val="105"/>
          <w:sz w:val="114"/>
        </w:rPr>
        <w:t>at School</w:t>
      </w:r>
    </w:p>
    <w:p>
      <w:pPr>
        <w:spacing w:line="206" w:lineRule="auto" w:before="511"/>
        <w:ind w:left="1465" w:right="4364" w:firstLine="1330"/>
        <w:jc w:val="left"/>
        <w:rPr>
          <w:rFonts w:ascii="Segoe Script"/>
          <w:b/>
          <w:sz w:val="36"/>
        </w:rPr>
      </w:pPr>
      <w:r>
        <w:rPr>
          <w:rFonts w:ascii="Segoe Script"/>
          <w:b/>
          <w:color w:val="FFFFFF"/>
          <w:sz w:val="36"/>
        </w:rPr>
        <w:t>Prepared by Asthma Society of Ireland</w:t>
      </w:r>
    </w:p>
    <w:p>
      <w:pPr>
        <w:pStyle w:val="BodyText"/>
        <w:rPr>
          <w:rFonts w:ascii="Segoe Script"/>
          <w:b/>
          <w:sz w:val="20"/>
        </w:rPr>
      </w:pPr>
    </w:p>
    <w:p>
      <w:pPr>
        <w:pStyle w:val="BodyText"/>
        <w:rPr>
          <w:rFonts w:ascii="Segoe Script"/>
          <w:b/>
          <w:sz w:val="20"/>
        </w:rPr>
      </w:pPr>
    </w:p>
    <w:p>
      <w:pPr>
        <w:pStyle w:val="BodyText"/>
        <w:spacing w:before="3"/>
        <w:rPr>
          <w:rFonts w:ascii="Segoe Script"/>
          <w:b/>
          <w:sz w:val="14"/>
        </w:rPr>
      </w:pPr>
      <w:r>
        <w:rPr/>
        <w:pict>
          <v:group style="position:absolute;margin-left:54.824001pt;margin-top:13.361117pt;width:483.15pt;height:457.6pt;mso-position-horizontal-relative:page;mso-position-vertical-relative:paragraph;z-index:-251473920;mso-wrap-distance-left:0;mso-wrap-distance-right:0" coordorigin="1096,267" coordsize="9663,9152">
            <v:rect style="position:absolute;left:1096;top:267;width:9663;height:9152" filled="true" fillcolor="#000000" stroked="false">
              <v:fill opacity="28835f" type="solid"/>
            </v:rect>
            <v:shape style="position:absolute;left:1112;top:283;width:9570;height:9060" coordorigin="1113,284" coordsize="9570,9060" path="m10683,284l1113,329,1270,9343,10589,9176,10683,284xe" filled="true" fillcolor="#ffffff" stroked="false">
              <v:path arrowok="t"/>
              <v:fill type="solid"/>
            </v:shape>
            <v:rect style="position:absolute;left:1096;top:267;width:9663;height:9152" filled="true" fillcolor="#000000" stroked="false">
              <v:fill opacity="15571f" type="solid"/>
            </v:rect>
            <v:shape style="position:absolute;left:1112;top:283;width:9570;height:9060" coordorigin="1113,284" coordsize="9570,9060" path="m10683,284l1113,329,1270,9343,10589,9176,10683,284xe" filled="true" fillcolor="#ffffff" stroked="false">
              <v:path arrowok="t"/>
              <v:fill opacity="35388f" type="solid"/>
            </v:shape>
            <v:shape style="position:absolute;left:1112;top:283;width:9570;height:9060" coordorigin="1113,283" coordsize="9570,9060" path="m1270,9343l1113,329,10683,283,10589,9176,1270,9343xe" filled="true" fillcolor="#fffffc" stroked="false">
              <v:path arrowok="t"/>
              <v:fill opacity="35388f" type="solid"/>
            </v:shape>
            <v:line style="position:absolute" from="1135,1630" to="10669,1630" stroked="true" strokeweight="1.739998pt" strokecolor="#cbeaf4">
              <v:stroke dashstyle="solid"/>
            </v:line>
            <v:line style="position:absolute" from="1142,2031" to="10664,2031" stroked="true" strokeweight="1.739998pt" strokecolor="#cbeaf4">
              <v:stroke dashstyle="solid"/>
            </v:line>
            <v:line style="position:absolute" from="1149,2433" to="10660,2433" stroked="true" strokeweight="1.739998pt" strokecolor="#cbeaf4">
              <v:stroke dashstyle="solid"/>
            </v:line>
            <v:line style="position:absolute" from="1156,2834" to="10656,2834" stroked="true" strokeweight="1.739998pt" strokecolor="#cbeaf4">
              <v:stroke dashstyle="solid"/>
            </v:line>
            <v:line style="position:absolute" from="1163,3236" to="10652,3236" stroked="true" strokeweight="1.739998pt" strokecolor="#cbeaf4">
              <v:stroke dashstyle="solid"/>
            </v:line>
            <v:line style="position:absolute" from="1170,3637" to="10648,3637" stroked="true" strokeweight="1.739998pt" strokecolor="#cbeaf4">
              <v:stroke dashstyle="solid"/>
            </v:line>
            <v:line style="position:absolute" from="1177,4038" to="10643,4038" stroked="true" strokeweight="1.739998pt" strokecolor="#cbeaf4">
              <v:stroke dashstyle="solid"/>
            </v:line>
            <v:line style="position:absolute" from="1184,4440" to="10639,4440" stroked="true" strokeweight="1.739998pt" strokecolor="#cbeaf4">
              <v:stroke dashstyle="solid"/>
            </v:line>
            <v:line style="position:absolute" from="1191,4841" to="10635,4841" stroked="true" strokeweight="1.739998pt" strokecolor="#cbeaf4">
              <v:stroke dashstyle="solid"/>
            </v:line>
            <v:line style="position:absolute" from="1198,5243" to="10631,5243" stroked="true" strokeweight="1.739998pt" strokecolor="#cbeaf4">
              <v:stroke dashstyle="solid"/>
            </v:line>
            <v:line style="position:absolute" from="1205,5644" to="10626,5644" stroked="true" strokeweight="1.739998pt" strokecolor="#cbeaf4">
              <v:stroke dashstyle="solid"/>
            </v:line>
            <v:line style="position:absolute" from="1212,6046" to="10622,6046" stroked="true" strokeweight="1.739998pt" strokecolor="#cbeaf4">
              <v:stroke dashstyle="solid"/>
            </v:line>
            <v:line style="position:absolute" from="1219,6447" to="10618,6447" stroked="true" strokeweight="1.739998pt" strokecolor="#cbeaf4">
              <v:stroke dashstyle="solid"/>
            </v:line>
            <v:line style="position:absolute" from="1226,6849" to="10614,6849" stroked="true" strokeweight="1.739998pt" strokecolor="#cbeaf4">
              <v:stroke dashstyle="solid"/>
            </v:line>
            <v:line style="position:absolute" from="1233,7250" to="10610,7250" stroked="true" strokeweight="1.739998pt" strokecolor="#cbeaf4">
              <v:stroke dashstyle="solid"/>
            </v:line>
            <v:line style="position:absolute" from="1240,7651" to="10605,7651" stroked="true" strokeweight="1.739998pt" strokecolor="#cbeaf4">
              <v:stroke dashstyle="solid"/>
            </v:line>
            <v:line style="position:absolute" from="1247,8053" to="10601,8053" stroked="true" strokeweight="1.739998pt" strokecolor="#cbeaf4">
              <v:stroke dashstyle="solid"/>
            </v:line>
            <v:line style="position:absolute" from="1254,8454" to="10597,8454" stroked="true" strokeweight="1.739998pt" strokecolor="#cbeaf4">
              <v:stroke dashstyle="solid"/>
            </v:line>
            <v:line style="position:absolute" from="1261,8856" to="10593,8856" stroked="true" strokeweight="1.739998pt" strokecolor="#cbeaf4">
              <v:stroke dashstyle="solid"/>
            </v:line>
            <v:line style="position:absolute" from="1268,9257" to="7011,9257" stroked="true" strokeweight="1.739998pt" strokecolor="#cbeaf4">
              <v:stroke dashstyle="solid"/>
            </v:line>
            <v:line style="position:absolute" from="1746,326" to="1746,9335" stroked="true" strokeweight=".875pt" strokecolor="#da7fae">
              <v:stroke dashstyle="solid"/>
            </v:line>
            <v:shape style="position:absolute;left:1650;top:717;width:6627;height:536" coordorigin="1651,718" coordsize="6627,536" path="m8277,718l1651,718,1682,1253,8196,1233,8277,718xe" filled="true" fillcolor="#49c2f1" stroked="false">
              <v:path arrowok="t"/>
              <v:fill type="solid"/>
            </v:shape>
            <v:shape style="position:absolute;left:1630;top:3148;width:7064;height:536" coordorigin="1631,3149" coordsize="7064,536" path="m1660,3149l1631,3684,8608,3684,8695,3169,1660,3149xe" filled="true" fillcolor="#49c2f1" stroked="false">
              <v:path arrowok="t"/>
              <v:fill type="solid"/>
            </v:shape>
            <v:shape style="position:absolute;left:1942;top:8249;width:1090;height:283" type="#_x0000_t202" filled="false" stroked="false">
              <v:textbox inset="0,0,0,0">
                <w:txbxContent>
                  <w:p>
                    <w:pPr>
                      <w:spacing w:line="276" w:lineRule="exact" w:before="0"/>
                      <w:ind w:left="0" w:right="0" w:firstLine="0"/>
                      <w:jc w:val="left"/>
                      <w:rPr>
                        <w:rFonts w:ascii="Arial"/>
                        <w:sz w:val="26"/>
                      </w:rPr>
                    </w:pPr>
                    <w:r>
                      <w:rPr>
                        <w:rFonts w:ascii="Arial"/>
                        <w:color w:val="261474"/>
                        <w:w w:val="85"/>
                        <w:sz w:val="26"/>
                      </w:rPr>
                      <w:t>Resources</w:t>
                    </w:r>
                  </w:p>
                </w:txbxContent>
              </v:textbox>
              <w10:wrap type="none"/>
            </v:shape>
            <v:shape style="position:absolute;left:9318;top:8249;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48</w:t>
                    </w:r>
                  </w:p>
                </w:txbxContent>
              </v:textbox>
              <w10:wrap type="none"/>
            </v:shape>
            <v:shape style="position:absolute;left:9318;top:78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45</w:t>
                    </w:r>
                  </w:p>
                </w:txbxContent>
              </v:textbox>
              <w10:wrap type="none"/>
            </v:shape>
            <v:shape style="position:absolute;left:1942;top:7850;width:3162;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Exercise</w:t>
                    </w:r>
                    <w:r>
                      <w:rPr>
                        <w:rFonts w:ascii="Arial"/>
                        <w:color w:val="261474"/>
                        <w:spacing w:val="-23"/>
                        <w:w w:val="95"/>
                        <w:sz w:val="26"/>
                      </w:rPr>
                      <w:t> </w:t>
                    </w:r>
                    <w:r>
                      <w:rPr>
                        <w:rFonts w:ascii="Arial"/>
                        <w:color w:val="261474"/>
                        <w:w w:val="95"/>
                        <w:sz w:val="26"/>
                      </w:rPr>
                      <w:t>and</w:t>
                    </w:r>
                    <w:r>
                      <w:rPr>
                        <w:rFonts w:ascii="Arial"/>
                        <w:color w:val="261474"/>
                        <w:spacing w:val="-23"/>
                        <w:w w:val="95"/>
                        <w:sz w:val="26"/>
                      </w:rPr>
                      <w:t> </w:t>
                    </w:r>
                    <w:r>
                      <w:rPr>
                        <w:rFonts w:ascii="Arial"/>
                        <w:color w:val="261474"/>
                        <w:w w:val="95"/>
                        <w:sz w:val="26"/>
                      </w:rPr>
                      <w:t>physical</w:t>
                    </w:r>
                    <w:r>
                      <w:rPr>
                        <w:rFonts w:ascii="Arial"/>
                        <w:color w:val="261474"/>
                        <w:spacing w:val="-22"/>
                        <w:w w:val="95"/>
                        <w:sz w:val="26"/>
                      </w:rPr>
                      <w:t> </w:t>
                    </w:r>
                    <w:r>
                      <w:rPr>
                        <w:rFonts w:ascii="Arial"/>
                        <w:color w:val="261474"/>
                        <w:w w:val="95"/>
                        <w:sz w:val="26"/>
                      </w:rPr>
                      <w:t>activity</w:t>
                    </w:r>
                  </w:p>
                </w:txbxContent>
              </v:textbox>
              <w10:wrap type="none"/>
            </v:shape>
            <v:shape style="position:absolute;left:9318;top:74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43</w:t>
                    </w:r>
                  </w:p>
                </w:txbxContent>
              </v:textbox>
              <w10:wrap type="none"/>
            </v:shape>
            <v:shape style="position:absolute;left:1942;top:7450;width:865;height:283" type="#_x0000_t202" filled="false" stroked="false">
              <v:textbox inset="0,0,0,0">
                <w:txbxContent>
                  <w:p>
                    <w:pPr>
                      <w:spacing w:line="276" w:lineRule="exact" w:before="0"/>
                      <w:ind w:left="0" w:right="0" w:firstLine="0"/>
                      <w:jc w:val="left"/>
                      <w:rPr>
                        <w:rFonts w:ascii="Arial"/>
                        <w:sz w:val="26"/>
                      </w:rPr>
                    </w:pPr>
                    <w:r>
                      <w:rPr>
                        <w:rFonts w:ascii="Arial"/>
                        <w:color w:val="261474"/>
                        <w:w w:val="90"/>
                        <w:sz w:val="26"/>
                      </w:rPr>
                      <w:t>Triggers</w:t>
                    </w:r>
                  </w:p>
                </w:txbxContent>
              </v:textbox>
              <w10:wrap type="none"/>
            </v:shape>
            <v:shape style="position:absolute;left:9318;top:70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42</w:t>
                    </w:r>
                  </w:p>
                </w:txbxContent>
              </v:textbox>
              <w10:wrap type="none"/>
            </v:shape>
            <v:shape style="position:absolute;left:1942;top:7050;width:1953;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Managing</w:t>
                    </w:r>
                    <w:r>
                      <w:rPr>
                        <w:rFonts w:ascii="Arial"/>
                        <w:color w:val="261474"/>
                        <w:spacing w:val="-48"/>
                        <w:w w:val="95"/>
                        <w:sz w:val="26"/>
                      </w:rPr>
                      <w:t> </w:t>
                    </w:r>
                    <w:r>
                      <w:rPr>
                        <w:rFonts w:ascii="Arial"/>
                        <w:color w:val="261474"/>
                        <w:w w:val="95"/>
                        <w:sz w:val="26"/>
                      </w:rPr>
                      <w:t>Asthma</w:t>
                    </w:r>
                  </w:p>
                </w:txbxContent>
              </v:textbox>
              <w10:wrap type="none"/>
            </v:shape>
            <v:shape style="position:absolute;left:9318;top:66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41</w:t>
                    </w:r>
                  </w:p>
                </w:txbxContent>
              </v:textbox>
              <w10:wrap type="none"/>
            </v:shape>
            <v:shape style="position:absolute;left:1942;top:6650;width:2770;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Nebulisers</w:t>
                    </w:r>
                    <w:r>
                      <w:rPr>
                        <w:rFonts w:ascii="Arial"/>
                        <w:color w:val="261474"/>
                        <w:spacing w:val="-42"/>
                        <w:w w:val="95"/>
                        <w:sz w:val="26"/>
                      </w:rPr>
                      <w:t> </w:t>
                    </w:r>
                    <w:r>
                      <w:rPr>
                        <w:rFonts w:ascii="Arial"/>
                        <w:color w:val="261474"/>
                        <w:w w:val="95"/>
                        <w:sz w:val="26"/>
                      </w:rPr>
                      <w:t>/</w:t>
                    </w:r>
                    <w:r>
                      <w:rPr>
                        <w:rFonts w:ascii="Arial"/>
                        <w:color w:val="261474"/>
                        <w:spacing w:val="-41"/>
                        <w:w w:val="95"/>
                        <w:sz w:val="26"/>
                      </w:rPr>
                      <w:t> </w:t>
                    </w:r>
                    <w:r>
                      <w:rPr>
                        <w:rFonts w:ascii="Arial"/>
                        <w:color w:val="261474"/>
                        <w:w w:val="95"/>
                        <w:sz w:val="26"/>
                      </w:rPr>
                      <w:t>Compressors</w:t>
                    </w:r>
                  </w:p>
                </w:txbxContent>
              </v:textbox>
              <w10:wrap type="none"/>
            </v:shape>
            <v:shape style="position:absolute;left:9318;top:62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40</w:t>
                    </w:r>
                  </w:p>
                </w:txbxContent>
              </v:textbox>
              <w10:wrap type="none"/>
            </v:shape>
            <v:shape style="position:absolute;left:1942;top:6250;width:1608;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Steroid tablets</w:t>
                    </w:r>
                  </w:p>
                </w:txbxContent>
              </v:textbox>
              <w10:wrap type="none"/>
            </v:shape>
            <v:shape style="position:absolute;left:9318;top:58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40</w:t>
                    </w:r>
                  </w:p>
                </w:txbxContent>
              </v:textbox>
              <w10:wrap type="none"/>
            </v:shape>
            <v:shape style="position:absolute;left:1942;top:5850;width:839;height:283" type="#_x0000_t202" filled="false" stroked="false">
              <v:textbox inset="0,0,0,0">
                <w:txbxContent>
                  <w:p>
                    <w:pPr>
                      <w:spacing w:line="276" w:lineRule="exact" w:before="0"/>
                      <w:ind w:left="0" w:right="0" w:firstLine="0"/>
                      <w:jc w:val="left"/>
                      <w:rPr>
                        <w:rFonts w:ascii="Arial"/>
                        <w:sz w:val="26"/>
                      </w:rPr>
                    </w:pPr>
                    <w:r>
                      <w:rPr>
                        <w:rFonts w:ascii="Arial"/>
                        <w:color w:val="261474"/>
                        <w:w w:val="85"/>
                        <w:sz w:val="26"/>
                      </w:rPr>
                      <w:t>Spacers</w:t>
                    </w:r>
                  </w:p>
                </w:txbxContent>
              </v:textbox>
              <w10:wrap type="none"/>
            </v:shape>
            <v:shape style="position:absolute;left:9318;top:54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39</w:t>
                    </w:r>
                  </w:p>
                </w:txbxContent>
              </v:textbox>
              <w10:wrap type="none"/>
            </v:shape>
            <v:shape style="position:absolute;left:1942;top:5450;width:2026;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Controller inhalers</w:t>
                    </w:r>
                  </w:p>
                </w:txbxContent>
              </v:textbox>
              <w10:wrap type="none"/>
            </v:shape>
            <v:shape style="position:absolute;left:9318;top:50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36</w:t>
                    </w:r>
                  </w:p>
                </w:txbxContent>
              </v:textbox>
              <w10:wrap type="none"/>
            </v:shape>
            <v:shape style="position:absolute;left:1942;top:5050;width:1781;height:283" type="#_x0000_t202" filled="false" stroked="false">
              <v:textbox inset="0,0,0,0">
                <w:txbxContent>
                  <w:p>
                    <w:pPr>
                      <w:spacing w:line="276" w:lineRule="exact" w:before="0"/>
                      <w:ind w:left="0" w:right="0" w:firstLine="0"/>
                      <w:jc w:val="left"/>
                      <w:rPr>
                        <w:rFonts w:ascii="Arial"/>
                        <w:sz w:val="26"/>
                      </w:rPr>
                    </w:pPr>
                    <w:r>
                      <w:rPr>
                        <w:rFonts w:ascii="Arial"/>
                        <w:color w:val="261474"/>
                        <w:spacing w:val="-3"/>
                        <w:w w:val="95"/>
                        <w:sz w:val="26"/>
                      </w:rPr>
                      <w:t>Reliever</w:t>
                    </w:r>
                    <w:r>
                      <w:rPr>
                        <w:rFonts w:ascii="Arial"/>
                        <w:color w:val="261474"/>
                        <w:spacing w:val="-44"/>
                        <w:w w:val="95"/>
                        <w:sz w:val="26"/>
                      </w:rPr>
                      <w:t> </w:t>
                    </w:r>
                    <w:r>
                      <w:rPr>
                        <w:rFonts w:ascii="Arial"/>
                        <w:color w:val="261474"/>
                        <w:w w:val="95"/>
                        <w:sz w:val="26"/>
                      </w:rPr>
                      <w:t>inhalers</w:t>
                    </w:r>
                  </w:p>
                </w:txbxContent>
              </v:textbox>
              <w10:wrap type="none"/>
            </v:shape>
            <v:shape style="position:absolute;left:9318;top:465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36</w:t>
                    </w:r>
                  </w:p>
                </w:txbxContent>
              </v:textbox>
              <w10:wrap type="none"/>
            </v:shape>
            <v:shape style="position:absolute;left:1942;top:4650;width:2856;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Medication</w:t>
                    </w:r>
                    <w:r>
                      <w:rPr>
                        <w:rFonts w:ascii="Arial"/>
                        <w:color w:val="261474"/>
                        <w:spacing w:val="-45"/>
                        <w:sz w:val="26"/>
                      </w:rPr>
                      <w:t> </w:t>
                    </w:r>
                    <w:r>
                      <w:rPr>
                        <w:rFonts w:ascii="Arial"/>
                        <w:color w:val="261474"/>
                        <w:sz w:val="26"/>
                      </w:rPr>
                      <w:t>and</w:t>
                    </w:r>
                    <w:r>
                      <w:rPr>
                        <w:rFonts w:ascii="Arial"/>
                        <w:color w:val="261474"/>
                        <w:spacing w:val="-44"/>
                        <w:sz w:val="26"/>
                      </w:rPr>
                      <w:t> </w:t>
                    </w:r>
                    <w:r>
                      <w:rPr>
                        <w:rFonts w:ascii="Arial"/>
                        <w:color w:val="261474"/>
                        <w:sz w:val="26"/>
                      </w:rPr>
                      <w:t>treatment</w:t>
                    </w:r>
                  </w:p>
                </w:txbxContent>
              </v:textbox>
              <w10:wrap type="none"/>
            </v:shape>
            <v:shape style="position:absolute;left:9318;top:425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35</w:t>
                    </w:r>
                  </w:p>
                </w:txbxContent>
              </v:textbox>
              <w10:wrap type="none"/>
            </v:shape>
            <v:shape style="position:absolute;left:1942;top:4251;width:2245;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Signs</w:t>
                    </w:r>
                    <w:r>
                      <w:rPr>
                        <w:rFonts w:ascii="Arial"/>
                        <w:color w:val="261474"/>
                        <w:spacing w:val="-31"/>
                        <w:w w:val="95"/>
                        <w:sz w:val="26"/>
                      </w:rPr>
                      <w:t> </w:t>
                    </w:r>
                    <w:r>
                      <w:rPr>
                        <w:rFonts w:ascii="Arial"/>
                        <w:color w:val="261474"/>
                        <w:w w:val="95"/>
                        <w:sz w:val="26"/>
                      </w:rPr>
                      <w:t>and</w:t>
                    </w:r>
                    <w:r>
                      <w:rPr>
                        <w:rFonts w:ascii="Arial"/>
                        <w:color w:val="261474"/>
                        <w:spacing w:val="-30"/>
                        <w:w w:val="95"/>
                        <w:sz w:val="26"/>
                      </w:rPr>
                      <w:t> </w:t>
                    </w:r>
                    <w:r>
                      <w:rPr>
                        <w:rFonts w:ascii="Arial"/>
                        <w:color w:val="261474"/>
                        <w:w w:val="95"/>
                        <w:sz w:val="26"/>
                      </w:rPr>
                      <w:t>symptoms</w:t>
                    </w:r>
                  </w:p>
                </w:txbxContent>
              </v:textbox>
              <w10:wrap type="none"/>
            </v:shape>
            <v:shape style="position:absolute;left:9318;top:385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35</w:t>
                    </w:r>
                  </w:p>
                </w:txbxContent>
              </v:textbox>
              <w10:wrap type="none"/>
            </v:shape>
            <v:shape style="position:absolute;left:1942;top:3851;width:1856;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What is</w:t>
                    </w:r>
                    <w:r>
                      <w:rPr>
                        <w:rFonts w:ascii="Arial"/>
                        <w:color w:val="261474"/>
                        <w:spacing w:val="-32"/>
                        <w:w w:val="95"/>
                        <w:sz w:val="26"/>
                      </w:rPr>
                      <w:t> </w:t>
                    </w:r>
                    <w:r>
                      <w:rPr>
                        <w:rFonts w:ascii="Arial"/>
                        <w:color w:val="261474"/>
                        <w:w w:val="95"/>
                        <w:sz w:val="26"/>
                      </w:rPr>
                      <w:t>Asthma?</w:t>
                    </w:r>
                  </w:p>
                </w:txbxContent>
              </v:textbox>
              <w10:wrap type="none"/>
            </v:shape>
            <v:shape style="position:absolute;left:1754;top:3253;width:9004;height:367" type="#_x0000_t202" filled="false" stroked="false">
              <v:textbox inset="0,0,0,0">
                <w:txbxContent>
                  <w:p>
                    <w:pPr>
                      <w:spacing w:line="367" w:lineRule="exact" w:before="0"/>
                      <w:ind w:left="187" w:right="0" w:firstLine="0"/>
                      <w:jc w:val="left"/>
                      <w:rPr>
                        <w:rFonts w:ascii="Arial"/>
                        <w:sz w:val="38"/>
                      </w:rPr>
                    </w:pPr>
                    <w:r>
                      <w:rPr>
                        <w:rFonts w:ascii="Arial"/>
                        <w:color w:val="261474"/>
                        <w:spacing w:val="-3"/>
                        <w:w w:val="110"/>
                        <w:sz w:val="38"/>
                      </w:rPr>
                      <w:t>Part </w:t>
                    </w:r>
                    <w:r>
                      <w:rPr>
                        <w:rFonts w:ascii="Arial"/>
                        <w:color w:val="261474"/>
                        <w:w w:val="110"/>
                        <w:sz w:val="38"/>
                      </w:rPr>
                      <w:t>B - Important</w:t>
                    </w:r>
                    <w:r>
                      <w:rPr>
                        <w:rFonts w:ascii="Arial"/>
                        <w:color w:val="261474"/>
                        <w:spacing w:val="-59"/>
                        <w:w w:val="110"/>
                        <w:sz w:val="38"/>
                      </w:rPr>
                      <w:t> </w:t>
                    </w:r>
                    <w:r>
                      <w:rPr>
                        <w:rFonts w:ascii="Arial"/>
                        <w:color w:val="261474"/>
                        <w:w w:val="110"/>
                        <w:sz w:val="38"/>
                      </w:rPr>
                      <w:t>Information</w:t>
                    </w:r>
                  </w:p>
                </w:txbxContent>
              </v:textbox>
              <w10:wrap type="none"/>
            </v:shape>
            <v:shape style="position:absolute;left:9318;top:259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34</w:t>
                    </w:r>
                  </w:p>
                </w:txbxContent>
              </v:textbox>
              <w10:wrap type="none"/>
            </v:shape>
            <v:shape style="position:absolute;left:1942;top:2590;width:3253;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Actions</w:t>
                    </w:r>
                    <w:r>
                      <w:rPr>
                        <w:rFonts w:ascii="Arial"/>
                        <w:color w:val="261474"/>
                        <w:spacing w:val="-29"/>
                        <w:w w:val="95"/>
                        <w:sz w:val="26"/>
                      </w:rPr>
                      <w:t> </w:t>
                    </w:r>
                    <w:r>
                      <w:rPr>
                        <w:rFonts w:ascii="Arial"/>
                        <w:color w:val="261474"/>
                        <w:w w:val="95"/>
                        <w:sz w:val="26"/>
                      </w:rPr>
                      <w:t>for</w:t>
                    </w:r>
                    <w:r>
                      <w:rPr>
                        <w:rFonts w:ascii="Arial"/>
                        <w:color w:val="261474"/>
                        <w:spacing w:val="-29"/>
                        <w:w w:val="95"/>
                        <w:sz w:val="26"/>
                      </w:rPr>
                      <w:t> </w:t>
                    </w:r>
                    <w:r>
                      <w:rPr>
                        <w:rFonts w:ascii="Arial"/>
                        <w:color w:val="261474"/>
                        <w:w w:val="95"/>
                        <w:sz w:val="26"/>
                      </w:rPr>
                      <w:t>Parents/Guardians</w:t>
                    </w:r>
                  </w:p>
                </w:txbxContent>
              </v:textbox>
              <w10:wrap type="none"/>
            </v:shape>
            <v:shape style="position:absolute;left:9318;top:219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33</w:t>
                    </w:r>
                  </w:p>
                </w:txbxContent>
              </v:textbox>
              <w10:wrap type="none"/>
            </v:shape>
            <v:shape style="position:absolute;left:1942;top:2190;width:2185;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Actions</w:t>
                    </w:r>
                    <w:r>
                      <w:rPr>
                        <w:rFonts w:ascii="Arial"/>
                        <w:color w:val="261474"/>
                        <w:spacing w:val="-31"/>
                        <w:w w:val="95"/>
                        <w:sz w:val="26"/>
                      </w:rPr>
                      <w:t> </w:t>
                    </w:r>
                    <w:r>
                      <w:rPr>
                        <w:rFonts w:ascii="Arial"/>
                        <w:color w:val="261474"/>
                        <w:w w:val="95"/>
                        <w:sz w:val="26"/>
                      </w:rPr>
                      <w:t>for</w:t>
                    </w:r>
                    <w:r>
                      <w:rPr>
                        <w:rFonts w:ascii="Arial"/>
                        <w:color w:val="261474"/>
                        <w:spacing w:val="-40"/>
                        <w:w w:val="95"/>
                        <w:sz w:val="26"/>
                      </w:rPr>
                      <w:t> </w:t>
                    </w:r>
                    <w:r>
                      <w:rPr>
                        <w:rFonts w:ascii="Arial"/>
                        <w:color w:val="261474"/>
                        <w:spacing w:val="-3"/>
                        <w:w w:val="95"/>
                        <w:sz w:val="26"/>
                      </w:rPr>
                      <w:t>Teachers</w:t>
                    </w:r>
                  </w:p>
                </w:txbxContent>
              </v:textbox>
              <w10:wrap type="none"/>
            </v:shape>
            <v:shape style="position:absolute;left:9318;top:179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32</w:t>
                    </w:r>
                  </w:p>
                </w:txbxContent>
              </v:textbox>
              <w10:wrap type="none"/>
            </v:shape>
            <v:shape style="position:absolute;left:1942;top:1791;width:407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Actions</w:t>
                    </w:r>
                    <w:r>
                      <w:rPr>
                        <w:rFonts w:ascii="Arial"/>
                        <w:color w:val="261474"/>
                        <w:spacing w:val="-48"/>
                        <w:sz w:val="26"/>
                      </w:rPr>
                      <w:t> </w:t>
                    </w:r>
                    <w:r>
                      <w:rPr>
                        <w:rFonts w:ascii="Arial"/>
                        <w:color w:val="261474"/>
                        <w:sz w:val="26"/>
                      </w:rPr>
                      <w:t>for</w:t>
                    </w:r>
                    <w:r>
                      <w:rPr>
                        <w:rFonts w:ascii="Arial"/>
                        <w:color w:val="261474"/>
                        <w:spacing w:val="-48"/>
                        <w:sz w:val="26"/>
                      </w:rPr>
                      <w:t> </w:t>
                    </w:r>
                    <w:r>
                      <w:rPr>
                        <w:rFonts w:ascii="Arial"/>
                        <w:color w:val="261474"/>
                        <w:sz w:val="26"/>
                      </w:rPr>
                      <w:t>the</w:t>
                    </w:r>
                    <w:r>
                      <w:rPr>
                        <w:rFonts w:ascii="Arial"/>
                        <w:color w:val="261474"/>
                        <w:spacing w:val="-48"/>
                        <w:sz w:val="26"/>
                      </w:rPr>
                      <w:t> </w:t>
                    </w:r>
                    <w:r>
                      <w:rPr>
                        <w:rFonts w:ascii="Arial"/>
                        <w:color w:val="261474"/>
                        <w:sz w:val="26"/>
                      </w:rPr>
                      <w:t>Board</w:t>
                    </w:r>
                    <w:r>
                      <w:rPr>
                        <w:rFonts w:ascii="Arial"/>
                        <w:color w:val="261474"/>
                        <w:spacing w:val="-48"/>
                        <w:sz w:val="26"/>
                      </w:rPr>
                      <w:t> </w:t>
                    </w:r>
                    <w:r>
                      <w:rPr>
                        <w:rFonts w:ascii="Arial"/>
                        <w:color w:val="261474"/>
                        <w:sz w:val="26"/>
                      </w:rPr>
                      <w:t>of</w:t>
                    </w:r>
                    <w:r>
                      <w:rPr>
                        <w:rFonts w:ascii="Arial"/>
                        <w:color w:val="261474"/>
                        <w:spacing w:val="-48"/>
                        <w:sz w:val="26"/>
                      </w:rPr>
                      <w:t> </w:t>
                    </w:r>
                    <w:r>
                      <w:rPr>
                        <w:rFonts w:ascii="Arial"/>
                        <w:color w:val="261474"/>
                        <w:sz w:val="26"/>
                      </w:rPr>
                      <w:t>Management</w:t>
                    </w:r>
                  </w:p>
                </w:txbxContent>
              </v:textbox>
              <w10:wrap type="none"/>
            </v:shape>
            <v:shape style="position:absolute;left:9318;top:139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31</w:t>
                    </w:r>
                  </w:p>
                </w:txbxContent>
              </v:textbox>
              <w10:wrap type="none"/>
            </v:shape>
            <v:shape style="position:absolute;left:1942;top:765;width:5264;height:909" type="#_x0000_t202" filled="false" stroked="false">
              <v:textbox inset="0,0,0,0">
                <w:txbxContent>
                  <w:p>
                    <w:pPr>
                      <w:spacing w:line="427" w:lineRule="exact" w:before="0"/>
                      <w:ind w:left="0" w:right="0" w:firstLine="0"/>
                      <w:jc w:val="left"/>
                      <w:rPr>
                        <w:rFonts w:ascii="Arial"/>
                        <w:sz w:val="38"/>
                      </w:rPr>
                    </w:pPr>
                    <w:r>
                      <w:rPr>
                        <w:rFonts w:ascii="Arial"/>
                        <w:color w:val="261474"/>
                        <w:spacing w:val="-3"/>
                        <w:w w:val="105"/>
                        <w:sz w:val="38"/>
                      </w:rPr>
                      <w:t>Part </w:t>
                    </w:r>
                    <w:r>
                      <w:rPr>
                        <w:rFonts w:ascii="Arial"/>
                        <w:color w:val="261474"/>
                        <w:w w:val="105"/>
                        <w:sz w:val="38"/>
                      </w:rPr>
                      <w:t>A - Emergency &amp; Actions</w:t>
                    </w:r>
                  </w:p>
                  <w:p>
                    <w:pPr>
                      <w:spacing w:before="175"/>
                      <w:ind w:left="0" w:right="0" w:firstLine="0"/>
                      <w:jc w:val="left"/>
                      <w:rPr>
                        <w:rFonts w:ascii="Arial"/>
                        <w:sz w:val="26"/>
                      </w:rPr>
                    </w:pPr>
                    <w:r>
                      <w:rPr>
                        <w:rFonts w:ascii="Arial"/>
                        <w:color w:val="261474"/>
                        <w:sz w:val="26"/>
                      </w:rPr>
                      <w:t>Sample Asthma Emergency Plan</w:t>
                    </w:r>
                  </w:p>
                </w:txbxContent>
              </v:textbox>
              <w10:wrap type="none"/>
            </v:shape>
            <w10:wrap type="topAndBottom"/>
          </v:group>
        </w:pict>
      </w:r>
    </w:p>
    <w:p>
      <w:pPr>
        <w:spacing w:after="0"/>
        <w:rPr>
          <w:rFonts w:ascii="Segoe Script"/>
          <w:sz w:val="14"/>
        </w:rPr>
        <w:sectPr>
          <w:pgSz w:w="11910" w:h="16840"/>
          <w:pgMar w:top="740" w:bottom="280" w:left="460" w:right="460"/>
        </w:sectPr>
      </w:pPr>
    </w:p>
    <w:p>
      <w:pPr>
        <w:spacing w:before="44"/>
        <w:ind w:left="2032" w:right="2032" w:firstLine="0"/>
        <w:jc w:val="center"/>
        <w:rPr>
          <w:rFonts w:ascii="Arial"/>
          <w:b/>
          <w:sz w:val="134"/>
        </w:rPr>
      </w:pPr>
      <w:r>
        <w:rPr/>
        <w:pict>
          <v:rect style="position:absolute;margin-left:0pt;margin-top:.0pt;width:841.89pt;height:595.275pt;mso-position-horizontal-relative:page;mso-position-vertical-relative:page;z-index:-257857536" filled="true" fillcolor="#00a6eb" stroked="false">
            <v:fill type="solid"/>
            <w10:wrap type="none"/>
          </v:rect>
        </w:pict>
      </w:r>
      <w:r>
        <w:rPr>
          <w:rFonts w:ascii="Arial"/>
          <w:b/>
          <w:color w:val="FFFFFF"/>
          <w:sz w:val="134"/>
        </w:rPr>
        <w:t>Asthma</w:t>
      </w:r>
    </w:p>
    <w:p>
      <w:pPr>
        <w:spacing w:after="0"/>
        <w:jc w:val="center"/>
        <w:rPr>
          <w:rFonts w:ascii="Arial"/>
          <w:sz w:val="134"/>
        </w:rPr>
        <w:sectPr>
          <w:pgSz w:w="16840" w:h="11910" w:orient="landscape"/>
          <w:pgMar w:top="180" w:bottom="280" w:left="2420" w:right="2420"/>
        </w:sectPr>
      </w:pPr>
    </w:p>
    <w:p>
      <w:pPr>
        <w:pStyle w:val="BodyText"/>
        <w:rPr>
          <w:rFonts w:ascii="Arial"/>
          <w:b/>
          <w:sz w:val="20"/>
        </w:rPr>
      </w:pPr>
      <w:r>
        <w:rPr/>
        <w:pict>
          <v:group style="position:absolute;margin-left:17.0082pt;margin-top:13.665014pt;width:578.3pt;height:121.7pt;mso-position-horizontal-relative:page;mso-position-vertical-relative:page;z-index:-257848320" coordorigin="340,273" coordsize="11566,2434">
            <v:shape style="position:absolute;left:340;top:615;width:11566;height:1065" coordorigin="340,616" coordsize="11566,1065" path="m11906,616l340,639,494,1662,11906,1680,11906,616xe" filled="true" fillcolor="#00a6eb" stroked="false">
              <v:path arrowok="t"/>
              <v:fill type="solid"/>
            </v:shape>
            <v:shape style="position:absolute;left:8884;top:324;width:2362;height:2362" type="#_x0000_t75" stroked="false">
              <v:imagedata r:id="rId37"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7,9897,402,9892,465,9912,525,9952,571,10007,599,10070,604,10130,584,10176,544,10204,489,10209,426,10189,366,10149,320,10094,292,10031,287xe" filled="true" fillcolor="#d1010e" stroked="false">
              <v:path arrowok="t"/>
              <v:fill type="solid"/>
            </v:shape>
            <v:shape style="position:absolute;left:9892;top:286;width:316;height:191" type="#_x0000_t75" stroked="false">
              <v:imagedata r:id="rId38" o:title=""/>
            </v:shape>
            <v:shape style="position:absolute;left:10058;top:448;width:150;height:153" coordorigin="10058,449" coordsize="150,153" path="m10071,600l10063,600,10067,601,10071,600xm10208,449l10191,504,10159,550,10114,583,10058,601,10063,600,10071,600,10072,600,10125,583,10167,550,10196,503,10208,449xe" filled="true" fillcolor="#b6000c" stroked="false">
              <v:path arrowok="t"/>
              <v:fill type="solid"/>
            </v:shape>
            <v:shape style="position:absolute;left:9317;top:862;width:1392;height:1391" coordorigin="9317,862" coordsize="1392,1391" path="m10462,1436l10458,1418,10449,1403,10434,1393,10416,1389,10191,1385,10194,1206,10195,1159,10191,1142,10182,1127,10167,1116,10149,1112,10098,1112,9891,1108,9873,1111,9858,1121,9848,1136,9844,1153,9840,1379,9615,1375,9597,1378,9582,1388,9571,1403,9567,1420,9563,1679,9571,1698,9575,1711,9576,1711,9577,1712,9590,1717,9608,1726,9834,1730,9830,1955,9833,1973,9843,1988,9858,1998,9875,2002,10134,2007,10137,2005,10153,1999,10166,1995,10166,1993,10168,1993,10172,1980,10181,1961,10182,1915,10185,1736,10410,1740,10418,1738,10428,1736,10443,1727,10453,1712,10457,1694,10458,1648,10461,1482,10462,1436m10709,1569l10707,1536,10705,1494,10694,1420,10675,1348,10649,1279,10639,1260,10639,1568,10633,1643,10618,1715,10595,1784,10565,1849,10528,1911,10484,1967,10434,2019,10379,2064,10317,2104,10251,2136,10181,2161,10108,2178,10034,2184,9961,2182,9889,2171,9819,2152,9751,2125,9687,2091,9627,2049,9572,2001,9522,1947,9479,1886,9443,1820,9416,1751,9398,1680,9388,1607,9387,1535,9394,1462,9410,1391,9433,1321,9465,1255,9504,1192,9550,1134,9604,1081,9663,1036,9727,1000,9794,971,9864,950,9935,937,10008,932,10081,936,10154,948,10225,968,10294,997,10362,1037,10424,1085,10479,1139,10527,1201,10567,1267,10598,1338,10621,1412,10635,1489,10639,1568,10639,1260,10616,1213,10576,1152,10530,1094,10478,1041,10420,994,10357,952,10328,938,10288,917,10217,891,10144,874,10069,864,9994,862,9919,869,9845,883,9773,905,9703,934,9637,971,9575,1015,9519,1066,9470,1121,9427,1182,9390,1247,9361,1315,9339,1386,9324,1460,9317,1534,9318,1610,9328,1684,9345,1757,9370,1826,9403,1892,9442,1955,9487,2013,9539,2066,9595,2114,9657,2155,9723,2190,9795,2219,9870,2239,9946,2250,10023,2253,10099,2247,10175,2233,10249,2211,10302,2189,10320,2181,10388,2144,10451,2099,10507,2048,10557,1991,10600,1929,10637,1863,10666,1793,10688,1721,10702,1646,10706,1603,10709,1569e" filled="true" fillcolor="#000000" stroked="false">
              <v:path arrowok="t"/>
              <v:fill type="solid"/>
            </v:shape>
            <v:shape style="position:absolute;left:1252;top:876;width:7134;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Sample Asthma Emergency</w:t>
                    </w:r>
                    <w:r>
                      <w:rPr>
                        <w:rFonts w:ascii="Arial"/>
                        <w:b/>
                        <w:color w:val="FFFFFF"/>
                        <w:spacing w:val="-45"/>
                        <w:sz w:val="46"/>
                      </w:rPr>
                      <w:t> </w:t>
                    </w:r>
                    <w:r>
                      <w:rPr>
                        <w:rFonts w:ascii="Arial"/>
                        <w:b/>
                        <w:color w:val="FFFFFF"/>
                        <w:sz w:val="46"/>
                      </w:rPr>
                      <w:t>Plan</w:t>
                    </w:r>
                  </w:p>
                </w:txbxContent>
              </v:textbox>
              <w10:wrap type="none"/>
            </v:shape>
            <v:shape style="position:absolute;left:686;top:1916;width:7274;height:791" type="#_x0000_t202" filled="false" stroked="false">
              <v:textbox inset="0,0,0,0">
                <w:txbxContent>
                  <w:p>
                    <w:pPr>
                      <w:spacing w:line="381" w:lineRule="exact" w:before="0"/>
                      <w:ind w:left="0" w:right="0" w:firstLine="0"/>
                      <w:jc w:val="left"/>
                      <w:rPr>
                        <w:sz w:val="34"/>
                      </w:rPr>
                    </w:pPr>
                    <w:r>
                      <w:rPr>
                        <w:b/>
                        <w:color w:val="D1010E"/>
                        <w:sz w:val="34"/>
                      </w:rPr>
                      <w:t>THE FIVE MINUTE RULE </w:t>
                    </w:r>
                    <w:r>
                      <w:rPr>
                        <w:sz w:val="34"/>
                      </w:rPr>
                      <w:t>contains the</w:t>
                    </w:r>
                    <w:r>
                      <w:rPr>
                        <w:spacing w:val="73"/>
                        <w:sz w:val="34"/>
                      </w:rPr>
                      <w:t> </w:t>
                    </w:r>
                    <w:r>
                      <w:rPr>
                        <w:sz w:val="34"/>
                      </w:rPr>
                      <w:t>recommended</w:t>
                    </w:r>
                  </w:p>
                  <w:p>
                    <w:pPr>
                      <w:spacing w:line="404" w:lineRule="exact" w:before="5"/>
                      <w:ind w:left="0" w:right="0" w:firstLine="0"/>
                      <w:jc w:val="left"/>
                      <w:rPr>
                        <w:sz w:val="34"/>
                      </w:rPr>
                    </w:pPr>
                    <w:r>
                      <w:rPr>
                        <w:sz w:val="34"/>
                      </w:rPr>
                      <w:t>steps to follow if a child has an asthma attack.</w:t>
                    </w:r>
                  </w:p>
                </w:txbxContent>
              </v:textbox>
              <w10:wrap type="none"/>
            </v:shape>
            <w10:wrap type="none"/>
          </v:group>
        </w:pict>
      </w:r>
      <w:r>
        <w:rPr/>
        <w:pict>
          <v:group style="position:absolute;margin-left:368.834503pt;margin-top:279.681pt;width:226.45pt;height:514.2pt;mso-position-horizontal-relative:page;mso-position-vertical-relative:page;z-index:251857920" coordorigin="7377,5594" coordsize="4529,10284">
            <v:shape style="position:absolute;left:7376;top:5593;width:4529;height:10284" coordorigin="7377,5594" coordsize="4529,10284" path="m11906,5594l7619,5594,7479,5597,7407,5622,7380,5689,7377,5820,7377,15651,7380,15782,7407,15849,7479,15874,7619,15877,11906,15877,11906,5594xe" filled="true" fillcolor="#00a6eb" stroked="false">
              <v:path arrowok="t"/>
              <v:fill type="solid"/>
            </v:shape>
            <v:line style="position:absolute" from="7603,7224" to="11459,7224" stroked="true" strokeweight="1.5pt" strokecolor="#ffffff">
              <v:stroke dashstyle="solid"/>
            </v:line>
            <v:shape style="position:absolute;left:7716;top:5766;width:3473;height:1302" type="#_x0000_t202" filled="false" stroked="false">
              <v:textbox inset="0,0,0,0">
                <w:txbxContent>
                  <w:p>
                    <w:pPr>
                      <w:spacing w:line="223" w:lineRule="auto" w:before="15"/>
                      <w:ind w:left="0" w:right="-15" w:firstLine="0"/>
                      <w:jc w:val="left"/>
                      <w:rPr>
                        <w:rFonts w:ascii="Arial"/>
                        <w:b/>
                        <w:sz w:val="40"/>
                      </w:rPr>
                    </w:pPr>
                    <w:r>
                      <w:rPr>
                        <w:rFonts w:ascii="Arial"/>
                        <w:b/>
                        <w:color w:val="FFFFFF"/>
                        <w:sz w:val="40"/>
                      </w:rPr>
                      <w:t>Important things to remember in an asthma attack</w:t>
                    </w:r>
                  </w:p>
                </w:txbxContent>
              </v:textbox>
              <w10:wrap type="none"/>
            </v:shape>
            <v:shape style="position:absolute;left:7716;top:7498;width:3715;height:7737" type="#_x0000_t202" filled="false" stroked="false">
              <v:textbox inset="0,0,0,0">
                <w:txbxContent>
                  <w:p>
                    <w:pPr>
                      <w:numPr>
                        <w:ilvl w:val="0"/>
                        <w:numId w:val="22"/>
                      </w:numPr>
                      <w:tabs>
                        <w:tab w:pos="220" w:val="left" w:leader="none"/>
                      </w:tabs>
                      <w:spacing w:line="235" w:lineRule="auto" w:before="0"/>
                      <w:ind w:left="220" w:right="717" w:hanging="220"/>
                      <w:jc w:val="left"/>
                      <w:rPr>
                        <w:sz w:val="20"/>
                      </w:rPr>
                    </w:pPr>
                    <w:r>
                      <w:rPr>
                        <w:color w:val="FFFFFF"/>
                        <w:sz w:val="20"/>
                      </w:rPr>
                      <w:t>Never leave the student having</w:t>
                    </w:r>
                    <w:r>
                      <w:rPr>
                        <w:color w:val="FFFFFF"/>
                        <w:spacing w:val="-13"/>
                        <w:sz w:val="20"/>
                      </w:rPr>
                      <w:t> </w:t>
                    </w:r>
                    <w:r>
                      <w:rPr>
                        <w:color w:val="FFFFFF"/>
                        <w:sz w:val="20"/>
                      </w:rPr>
                      <w:t>an asthma</w:t>
                    </w:r>
                    <w:r>
                      <w:rPr>
                        <w:color w:val="FFFFFF"/>
                        <w:spacing w:val="3"/>
                        <w:sz w:val="20"/>
                      </w:rPr>
                      <w:t> </w:t>
                    </w:r>
                    <w:r>
                      <w:rPr>
                        <w:color w:val="FFFFFF"/>
                        <w:sz w:val="20"/>
                      </w:rPr>
                      <w:t>attack</w:t>
                    </w:r>
                  </w:p>
                  <w:p>
                    <w:pPr>
                      <w:spacing w:line="240" w:lineRule="auto" w:before="3"/>
                      <w:rPr>
                        <w:sz w:val="23"/>
                      </w:rPr>
                    </w:pPr>
                  </w:p>
                  <w:p>
                    <w:pPr>
                      <w:numPr>
                        <w:ilvl w:val="0"/>
                        <w:numId w:val="22"/>
                      </w:numPr>
                      <w:tabs>
                        <w:tab w:pos="220" w:val="left" w:leader="none"/>
                      </w:tabs>
                      <w:spacing w:line="235" w:lineRule="auto" w:before="0"/>
                      <w:ind w:left="220" w:right="168" w:hanging="220"/>
                      <w:jc w:val="left"/>
                      <w:rPr>
                        <w:sz w:val="20"/>
                      </w:rPr>
                    </w:pPr>
                    <w:r>
                      <w:rPr>
                        <w:color w:val="FFFFFF"/>
                        <w:sz w:val="20"/>
                      </w:rPr>
                      <w:t>If the student does not have their</w:t>
                    </w:r>
                    <w:r>
                      <w:rPr>
                        <w:color w:val="FFFFFF"/>
                        <w:spacing w:val="-20"/>
                        <w:sz w:val="20"/>
                      </w:rPr>
                      <w:t> </w:t>
                    </w:r>
                    <w:r>
                      <w:rPr>
                        <w:color w:val="FFFFFF"/>
                        <w:sz w:val="20"/>
                      </w:rPr>
                      <w:t>inhaler and/or spacer with them, send another teacher or student to their classroom or assigned room to get their spare inhaler and/or</w:t>
                    </w:r>
                    <w:r>
                      <w:rPr>
                        <w:color w:val="FFFFFF"/>
                        <w:spacing w:val="2"/>
                        <w:sz w:val="20"/>
                      </w:rPr>
                      <w:t> </w:t>
                    </w:r>
                    <w:r>
                      <w:rPr>
                        <w:color w:val="FFFFFF"/>
                        <w:sz w:val="20"/>
                      </w:rPr>
                      <w:t>spacer</w:t>
                    </w:r>
                  </w:p>
                  <w:p>
                    <w:pPr>
                      <w:spacing w:line="240" w:lineRule="auto" w:before="6"/>
                      <w:rPr>
                        <w:sz w:val="23"/>
                      </w:rPr>
                    </w:pPr>
                  </w:p>
                  <w:p>
                    <w:pPr>
                      <w:numPr>
                        <w:ilvl w:val="0"/>
                        <w:numId w:val="22"/>
                      </w:numPr>
                      <w:tabs>
                        <w:tab w:pos="220" w:val="left" w:leader="none"/>
                      </w:tabs>
                      <w:spacing w:line="235" w:lineRule="auto" w:before="0"/>
                      <w:ind w:left="220" w:right="57" w:hanging="220"/>
                      <w:jc w:val="left"/>
                      <w:rPr>
                        <w:sz w:val="20"/>
                      </w:rPr>
                    </w:pPr>
                    <w:r>
                      <w:rPr>
                        <w:color w:val="FFFFFF"/>
                        <w:sz w:val="20"/>
                      </w:rPr>
                      <w:t>In an emergency situation, school staff</w:t>
                    </w:r>
                    <w:r>
                      <w:rPr>
                        <w:color w:val="FFFFFF"/>
                        <w:spacing w:val="-21"/>
                        <w:sz w:val="20"/>
                      </w:rPr>
                      <w:t> </w:t>
                    </w:r>
                    <w:r>
                      <w:rPr>
                        <w:color w:val="FFFFFF"/>
                        <w:sz w:val="20"/>
                      </w:rPr>
                      <w:t>are required under common law duty of care to act like any reasonably prudent</w:t>
                    </w:r>
                    <w:r>
                      <w:rPr>
                        <w:color w:val="FFFFFF"/>
                        <w:spacing w:val="-15"/>
                        <w:sz w:val="20"/>
                      </w:rPr>
                      <w:t> </w:t>
                    </w:r>
                    <w:r>
                      <w:rPr>
                        <w:color w:val="FFFFFF"/>
                        <w:sz w:val="20"/>
                      </w:rPr>
                      <w:t>parent</w:t>
                    </w:r>
                  </w:p>
                  <w:p>
                    <w:pPr>
                      <w:spacing w:line="240" w:lineRule="auto" w:before="5"/>
                      <w:rPr>
                        <w:sz w:val="23"/>
                      </w:rPr>
                    </w:pPr>
                  </w:p>
                  <w:p>
                    <w:pPr>
                      <w:numPr>
                        <w:ilvl w:val="0"/>
                        <w:numId w:val="22"/>
                      </w:numPr>
                      <w:tabs>
                        <w:tab w:pos="220" w:val="left" w:leader="none"/>
                      </w:tabs>
                      <w:spacing w:line="235" w:lineRule="auto" w:before="0"/>
                      <w:ind w:left="220" w:right="248" w:hanging="220"/>
                      <w:jc w:val="left"/>
                      <w:rPr>
                        <w:sz w:val="20"/>
                      </w:rPr>
                    </w:pPr>
                    <w:r>
                      <w:rPr>
                        <w:color w:val="FFFFFF"/>
                        <w:sz w:val="20"/>
                      </w:rPr>
                      <w:t>Reliever</w:t>
                    </w:r>
                    <w:r>
                      <w:rPr>
                        <w:color w:val="FFFFFF"/>
                        <w:spacing w:val="-6"/>
                        <w:sz w:val="20"/>
                      </w:rPr>
                      <w:t> </w:t>
                    </w:r>
                    <w:r>
                      <w:rPr>
                        <w:color w:val="FFFFFF"/>
                        <w:sz w:val="20"/>
                      </w:rPr>
                      <w:t>medicine</w:t>
                    </w:r>
                    <w:r>
                      <w:rPr>
                        <w:color w:val="FFFFFF"/>
                        <w:spacing w:val="-5"/>
                        <w:sz w:val="20"/>
                      </w:rPr>
                      <w:t> </w:t>
                    </w:r>
                    <w:r>
                      <w:rPr>
                        <w:color w:val="FFFFFF"/>
                        <w:sz w:val="20"/>
                      </w:rPr>
                      <w:t>is</w:t>
                    </w:r>
                    <w:r>
                      <w:rPr>
                        <w:color w:val="FFFFFF"/>
                        <w:spacing w:val="-5"/>
                        <w:sz w:val="20"/>
                      </w:rPr>
                      <w:t> </w:t>
                    </w:r>
                    <w:r>
                      <w:rPr>
                        <w:color w:val="FFFFFF"/>
                        <w:sz w:val="20"/>
                      </w:rPr>
                      <w:t>very</w:t>
                    </w:r>
                    <w:r>
                      <w:rPr>
                        <w:color w:val="FFFFFF"/>
                        <w:spacing w:val="-5"/>
                        <w:sz w:val="20"/>
                      </w:rPr>
                      <w:t> </w:t>
                    </w:r>
                    <w:r>
                      <w:rPr>
                        <w:color w:val="FFFFFF"/>
                        <w:sz w:val="20"/>
                      </w:rPr>
                      <w:t>safe.</w:t>
                    </w:r>
                    <w:r>
                      <w:rPr>
                        <w:color w:val="FFFFFF"/>
                        <w:spacing w:val="-11"/>
                        <w:sz w:val="20"/>
                      </w:rPr>
                      <w:t> </w:t>
                    </w:r>
                    <w:r>
                      <w:rPr>
                        <w:color w:val="FFFFFF"/>
                        <w:sz w:val="20"/>
                      </w:rPr>
                      <w:t>During</w:t>
                    </w:r>
                    <w:r>
                      <w:rPr>
                        <w:color w:val="FFFFFF"/>
                        <w:spacing w:val="-5"/>
                        <w:sz w:val="20"/>
                      </w:rPr>
                      <w:t> </w:t>
                    </w:r>
                    <w:r>
                      <w:rPr>
                        <w:color w:val="FFFFFF"/>
                        <w:spacing w:val="-6"/>
                        <w:sz w:val="20"/>
                      </w:rPr>
                      <w:t>an </w:t>
                    </w:r>
                    <w:r>
                      <w:rPr>
                        <w:color w:val="FFFFFF"/>
                        <w:sz w:val="20"/>
                      </w:rPr>
                      <w:t>asthma attack do not worry about a student</w:t>
                    </w:r>
                    <w:r>
                      <w:rPr>
                        <w:color w:val="FFFFFF"/>
                        <w:spacing w:val="2"/>
                        <w:sz w:val="20"/>
                      </w:rPr>
                      <w:t> </w:t>
                    </w:r>
                    <w:r>
                      <w:rPr>
                        <w:color w:val="FFFFFF"/>
                        <w:sz w:val="20"/>
                      </w:rPr>
                      <w:t>overdosing</w:t>
                    </w:r>
                  </w:p>
                  <w:p>
                    <w:pPr>
                      <w:spacing w:line="240" w:lineRule="auto" w:before="5"/>
                      <w:rPr>
                        <w:sz w:val="23"/>
                      </w:rPr>
                    </w:pPr>
                  </w:p>
                  <w:p>
                    <w:pPr>
                      <w:numPr>
                        <w:ilvl w:val="0"/>
                        <w:numId w:val="22"/>
                      </w:numPr>
                      <w:tabs>
                        <w:tab w:pos="220" w:val="left" w:leader="none"/>
                      </w:tabs>
                      <w:spacing w:line="235" w:lineRule="auto" w:before="0"/>
                      <w:ind w:left="220" w:right="303" w:hanging="220"/>
                      <w:jc w:val="left"/>
                      <w:rPr>
                        <w:sz w:val="20"/>
                      </w:rPr>
                    </w:pPr>
                    <w:r>
                      <w:rPr>
                        <w:color w:val="FFFFFF"/>
                        <w:sz w:val="20"/>
                      </w:rPr>
                      <w:t>Send another student to get another teacher/adult if an ambulance needs</w:t>
                    </w:r>
                    <w:r>
                      <w:rPr>
                        <w:color w:val="FFFFFF"/>
                        <w:spacing w:val="-20"/>
                        <w:sz w:val="20"/>
                      </w:rPr>
                      <w:t> </w:t>
                    </w:r>
                    <w:r>
                      <w:rPr>
                        <w:color w:val="FFFFFF"/>
                        <w:spacing w:val="-7"/>
                        <w:sz w:val="20"/>
                      </w:rPr>
                      <w:t>to </w:t>
                    </w:r>
                    <w:r>
                      <w:rPr>
                        <w:color w:val="FFFFFF"/>
                        <w:sz w:val="20"/>
                      </w:rPr>
                      <w:t>be</w:t>
                    </w:r>
                    <w:r>
                      <w:rPr>
                        <w:color w:val="FFFFFF"/>
                        <w:spacing w:val="2"/>
                        <w:sz w:val="20"/>
                      </w:rPr>
                      <w:t> </w:t>
                    </w:r>
                    <w:r>
                      <w:rPr>
                        <w:color w:val="FFFFFF"/>
                        <w:sz w:val="20"/>
                      </w:rPr>
                      <w:t>called</w:t>
                    </w:r>
                  </w:p>
                  <w:p>
                    <w:pPr>
                      <w:spacing w:line="240" w:lineRule="auto" w:before="5"/>
                      <w:rPr>
                        <w:sz w:val="23"/>
                      </w:rPr>
                    </w:pPr>
                  </w:p>
                  <w:p>
                    <w:pPr>
                      <w:numPr>
                        <w:ilvl w:val="0"/>
                        <w:numId w:val="22"/>
                      </w:numPr>
                      <w:tabs>
                        <w:tab w:pos="220" w:val="left" w:leader="none"/>
                      </w:tabs>
                      <w:spacing w:line="235" w:lineRule="auto" w:before="0"/>
                      <w:ind w:left="220" w:right="18" w:hanging="220"/>
                      <w:jc w:val="left"/>
                      <w:rPr>
                        <w:sz w:val="20"/>
                      </w:rPr>
                    </w:pPr>
                    <w:r>
                      <w:rPr>
                        <w:color w:val="FFFFFF"/>
                        <w:sz w:val="20"/>
                      </w:rPr>
                      <w:t>Contact the student’s parents </w:t>
                    </w:r>
                    <w:r>
                      <w:rPr>
                        <w:color w:val="FFFFFF"/>
                        <w:spacing w:val="-3"/>
                        <w:sz w:val="20"/>
                      </w:rPr>
                      <w:t>immediately </w:t>
                    </w:r>
                    <w:r>
                      <w:rPr>
                        <w:color w:val="FFFFFF"/>
                        <w:sz w:val="20"/>
                      </w:rPr>
                      <w:t>after calling the</w:t>
                    </w:r>
                    <w:r>
                      <w:rPr>
                        <w:color w:val="FFFFFF"/>
                        <w:spacing w:val="5"/>
                        <w:sz w:val="20"/>
                      </w:rPr>
                      <w:t> </w:t>
                    </w:r>
                    <w:r>
                      <w:rPr>
                        <w:color w:val="FFFFFF"/>
                        <w:sz w:val="20"/>
                      </w:rPr>
                      <w:t>ambulance/doctor</w:t>
                    </w:r>
                  </w:p>
                  <w:p>
                    <w:pPr>
                      <w:spacing w:line="240" w:lineRule="auto" w:before="4"/>
                      <w:rPr>
                        <w:sz w:val="23"/>
                      </w:rPr>
                    </w:pPr>
                  </w:p>
                  <w:p>
                    <w:pPr>
                      <w:numPr>
                        <w:ilvl w:val="0"/>
                        <w:numId w:val="22"/>
                      </w:numPr>
                      <w:tabs>
                        <w:tab w:pos="220" w:val="left" w:leader="none"/>
                      </w:tabs>
                      <w:spacing w:line="235" w:lineRule="auto" w:before="0"/>
                      <w:ind w:left="220" w:right="331" w:hanging="220"/>
                      <w:jc w:val="left"/>
                      <w:rPr>
                        <w:sz w:val="20"/>
                      </w:rPr>
                    </w:pPr>
                    <w:r>
                      <w:rPr>
                        <w:color w:val="FFFFFF"/>
                        <w:sz w:val="20"/>
                      </w:rPr>
                      <w:t>A member of staff should always accompany a student taken to hospital by ambulance and stay with them  until their parent</w:t>
                    </w:r>
                    <w:r>
                      <w:rPr>
                        <w:color w:val="FFFFFF"/>
                        <w:spacing w:val="5"/>
                        <w:sz w:val="20"/>
                      </w:rPr>
                      <w:t> </w:t>
                    </w:r>
                    <w:r>
                      <w:rPr>
                        <w:color w:val="FFFFFF"/>
                        <w:sz w:val="20"/>
                      </w:rPr>
                      <w:t>arrives</w:t>
                    </w:r>
                  </w:p>
                  <w:p>
                    <w:pPr>
                      <w:spacing w:line="240" w:lineRule="auto" w:before="5"/>
                      <w:rPr>
                        <w:sz w:val="23"/>
                      </w:rPr>
                    </w:pPr>
                  </w:p>
                  <w:p>
                    <w:pPr>
                      <w:numPr>
                        <w:ilvl w:val="0"/>
                        <w:numId w:val="22"/>
                      </w:numPr>
                      <w:tabs>
                        <w:tab w:pos="220" w:val="left" w:leader="none"/>
                      </w:tabs>
                      <w:spacing w:line="235" w:lineRule="auto" w:before="0"/>
                      <w:ind w:left="220" w:right="270" w:hanging="220"/>
                      <w:jc w:val="left"/>
                      <w:rPr>
                        <w:sz w:val="20"/>
                      </w:rPr>
                    </w:pPr>
                    <w:r>
                      <w:rPr>
                        <w:color w:val="FFFFFF"/>
                        <w:sz w:val="20"/>
                      </w:rPr>
                      <w:t>The parents must always be told if their child has had an asthma</w:t>
                    </w:r>
                    <w:r>
                      <w:rPr>
                        <w:color w:val="FFFFFF"/>
                        <w:spacing w:val="13"/>
                        <w:sz w:val="20"/>
                      </w:rPr>
                      <w:t> </w:t>
                    </w:r>
                    <w:r>
                      <w:rPr>
                        <w:color w:val="FFFFFF"/>
                        <w:sz w:val="20"/>
                      </w:rPr>
                      <w:t>attack</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pStyle w:val="BodyText"/>
        <w:ind w:left="220"/>
        <w:rPr>
          <w:rFonts w:ascii="Arial"/>
          <w:sz w:val="20"/>
        </w:rPr>
      </w:pPr>
      <w:r>
        <w:rPr>
          <w:rFonts w:ascii="Arial"/>
          <w:sz w:val="20"/>
        </w:rPr>
        <w:pict>
          <v:group style="width:534pt;height:126.8pt;mso-position-horizontal-relative:char;mso-position-vertical-relative:line" coordorigin="0,0" coordsize="10680,2536">
            <v:shape style="position:absolute;left:23;top:174;width:10481;height:2338" coordorigin="24,175" coordsize="10481,2338" path="m252,175l120,178,52,203,27,271,24,403,24,2284,27,2416,52,2484,120,2508,252,2512,10276,2512,10408,2508,10476,2484,10501,2416,10505,2284,10505,403,10501,271,10476,203,10408,178,10276,175,252,175xe" filled="false" stroked="true" strokeweight="2.377pt" strokecolor="#57c5f2">
              <v:path arrowok="t"/>
              <v:stroke dashstyle="solid"/>
            </v:shape>
            <v:line style="position:absolute" from="24,736" to="8978,736" stroked="true" strokeweight="1.426pt" strokecolor="#57c5f2">
              <v:stroke dashstyle="solid"/>
            </v:line>
            <v:line style="position:absolute" from="24,1341" to="8978,1341" stroked="true" strokeweight="1.426pt" strokecolor="#57c5f2">
              <v:stroke dashstyle="solid"/>
            </v:line>
            <v:line style="position:absolute" from="24,1945" to="8978,1945" stroked="true" strokeweight="1.426pt" strokecolor="#57c5f2">
              <v:stroke dashstyle="solid"/>
            </v:line>
            <v:shape style="position:absolute;left:8977;top:120;width:1663;height:1966" coordorigin="8978,121" coordsize="1663,1966" path="m8985,121l10641,121,10634,2086,8978,2086,8985,121xe" filled="true" fillcolor="#dfe1e2" stroked="false">
              <v:path arrowok="t"/>
              <v:fill type="solid"/>
            </v:shape>
            <v:shape style="position:absolute;left:8977;top:120;width:1663;height:1966" coordorigin="8978,121" coordsize="1663,1966" path="m8985,121l8978,2086,10634,2086,10641,121,8985,121xe" filled="false" stroked="true" strokeweight="3.87101pt" strokecolor="#ffffff">
              <v:path arrowok="t"/>
              <v:stroke dashstyle="solid"/>
            </v:shape>
            <v:shape style="position:absolute;left:9034;top:7;width:413;height:754" coordorigin="9035,7" coordsize="413,754" path="m9194,289l9063,605,9039,665,9035,699,9053,721,9096,742,9141,761,9168,760,9215,675,9421,181,9444,121,9447,86,9425,63,9375,38,9323,15,9295,7,9280,15,9269,39,9253,81e" filled="false" stroked="true" strokeweight=".731584pt" strokecolor="#373538">
              <v:path arrowok="t"/>
              <v:stroke dashstyle="solid"/>
            </v:shape>
            <v:shape style="position:absolute;left:9489;top:428;width:661;height:798" coordorigin="9489,428" coordsize="661,798" path="m9818,1226l9752,1218,9690,1194,9634,1158,9585,1109,9545,1050,9515,982,9496,907,9489,827,9496,747,9516,672,9546,604,9587,545,9636,496,9692,460,9754,436,9821,428,9888,436,9949,460,10005,496,10054,545,10094,604,10125,672,10144,747,10150,827,10143,907,10123,982,10093,1050,10052,1109,10003,1158,9947,1194,9885,1218,9818,1226xe" filled="true" fillcolor="#c1c3c6" stroked="false">
              <v:path arrowok="t"/>
              <v:fill type="solid"/>
            </v:shape>
            <v:shape style="position:absolute;left:9248;top:1318;width:1196;height:729" coordorigin="9248,1318" coordsize="1196,729" path="m10443,2046l9248,2046,9249,1648,9255,1457,9288,1360,9379,1324,9555,1318,10141,1318,10317,1324,10407,1360,10440,1457,10444,1648,10443,2046xe" filled="true" fillcolor="#c1c3c6" stroked="false">
              <v:path arrowok="t"/>
              <v:fill type="solid"/>
            </v:shape>
            <v:shape style="position:absolute;left:312;top:309;width:1720;height:1477" type="#_x0000_t202" filled="false" stroked="false">
              <v:textbox inset="0,0,0,0">
                <w:txbxContent>
                  <w:p>
                    <w:pPr>
                      <w:spacing w:line="276" w:lineRule="exact" w:before="0"/>
                      <w:ind w:left="0" w:right="0" w:firstLine="0"/>
                      <w:jc w:val="left"/>
                      <w:rPr>
                        <w:rFonts w:ascii="Arial" w:hAnsi="Arial"/>
                        <w:sz w:val="26"/>
                      </w:rPr>
                    </w:pPr>
                    <w:r>
                      <w:rPr>
                        <w:rFonts w:ascii="Arial" w:hAnsi="Arial"/>
                        <w:w w:val="90"/>
                        <w:sz w:val="26"/>
                      </w:rPr>
                      <w:t>Student’s</w:t>
                    </w:r>
                    <w:r>
                      <w:rPr>
                        <w:rFonts w:ascii="Arial" w:hAnsi="Arial"/>
                        <w:spacing w:val="-25"/>
                        <w:w w:val="90"/>
                        <w:sz w:val="26"/>
                      </w:rPr>
                      <w:t> </w:t>
                    </w:r>
                    <w:r>
                      <w:rPr>
                        <w:rFonts w:ascii="Arial" w:hAnsi="Arial"/>
                        <w:w w:val="90"/>
                        <w:sz w:val="26"/>
                      </w:rPr>
                      <w:t>Name:</w:t>
                    </w:r>
                  </w:p>
                  <w:p>
                    <w:pPr>
                      <w:spacing w:line="240" w:lineRule="auto" w:before="10"/>
                      <w:rPr>
                        <w:rFonts w:ascii="Arial"/>
                        <w:sz w:val="25"/>
                      </w:rPr>
                    </w:pPr>
                  </w:p>
                  <w:p>
                    <w:pPr>
                      <w:spacing w:before="0"/>
                      <w:ind w:left="0" w:right="0" w:firstLine="0"/>
                      <w:jc w:val="left"/>
                      <w:rPr>
                        <w:rFonts w:ascii="Arial"/>
                        <w:sz w:val="26"/>
                      </w:rPr>
                    </w:pPr>
                    <w:r>
                      <w:rPr>
                        <w:rFonts w:ascii="Arial"/>
                        <w:sz w:val="26"/>
                      </w:rPr>
                      <w:t>Class:</w:t>
                    </w:r>
                  </w:p>
                  <w:p>
                    <w:pPr>
                      <w:spacing w:line="240" w:lineRule="auto" w:before="10"/>
                      <w:rPr>
                        <w:rFonts w:ascii="Arial"/>
                        <w:sz w:val="25"/>
                      </w:rPr>
                    </w:pPr>
                  </w:p>
                  <w:p>
                    <w:pPr>
                      <w:spacing w:before="0"/>
                      <w:ind w:left="0" w:right="0" w:firstLine="0"/>
                      <w:jc w:val="left"/>
                      <w:rPr>
                        <w:rFonts w:ascii="Arial"/>
                        <w:sz w:val="26"/>
                      </w:rPr>
                    </w:pPr>
                    <w:r>
                      <w:rPr>
                        <w:rFonts w:ascii="Arial"/>
                        <w:w w:val="95"/>
                        <w:sz w:val="26"/>
                      </w:rPr>
                      <w:t>Family Contact:</w:t>
                    </w:r>
                  </w:p>
                </w:txbxContent>
              </v:textbox>
              <w10:wrap type="none"/>
            </v:shape>
            <v:shape style="position:absolute;left:9582;top:1461;width:547;height:390" type="#_x0000_t202" filled="false" stroked="false">
              <v:textbox inset="0,0,0,0">
                <w:txbxContent>
                  <w:p>
                    <w:pPr>
                      <w:spacing w:line="204" w:lineRule="auto" w:before="13"/>
                      <w:ind w:left="81" w:right="10" w:hanging="82"/>
                      <w:jc w:val="left"/>
                      <w:rPr>
                        <w:sz w:val="18"/>
                      </w:rPr>
                    </w:pPr>
                    <w:r>
                      <w:rPr>
                        <w:color w:val="FFFFFF"/>
                        <w:sz w:val="18"/>
                      </w:rPr>
                      <w:t>Picture </w:t>
                    </w:r>
                    <w:r>
                      <w:rPr>
                        <w:color w:val="FFFFFF"/>
                        <w:w w:val="105"/>
                        <w:sz w:val="18"/>
                      </w:rPr>
                      <w:t>Here</w:t>
                    </w:r>
                  </w:p>
                </w:txbxContent>
              </v:textbox>
              <w10:wrap type="none"/>
            </v:shape>
            <v:shape style="position:absolute;left:312;top:2099;width:2264;height:283" type="#_x0000_t202" filled="false" stroked="false">
              <v:textbox inset="0,0,0,0">
                <w:txbxContent>
                  <w:p>
                    <w:pPr>
                      <w:spacing w:line="276" w:lineRule="exact" w:before="0"/>
                      <w:ind w:left="0" w:right="0" w:firstLine="0"/>
                      <w:jc w:val="left"/>
                      <w:rPr>
                        <w:rFonts w:ascii="Arial"/>
                        <w:sz w:val="26"/>
                      </w:rPr>
                    </w:pPr>
                    <w:r>
                      <w:rPr>
                        <w:rFonts w:ascii="Arial"/>
                        <w:w w:val="90"/>
                        <w:sz w:val="26"/>
                      </w:rPr>
                      <w:t>Siblings</w:t>
                    </w:r>
                    <w:r>
                      <w:rPr>
                        <w:rFonts w:ascii="Arial"/>
                        <w:spacing w:val="-19"/>
                        <w:w w:val="90"/>
                        <w:sz w:val="26"/>
                      </w:rPr>
                      <w:t> </w:t>
                    </w:r>
                    <w:r>
                      <w:rPr>
                        <w:rFonts w:ascii="Arial"/>
                        <w:w w:val="90"/>
                        <w:sz w:val="26"/>
                      </w:rPr>
                      <w:t>in</w:t>
                    </w:r>
                    <w:r>
                      <w:rPr>
                        <w:rFonts w:ascii="Arial"/>
                        <w:spacing w:val="-19"/>
                        <w:w w:val="90"/>
                        <w:sz w:val="26"/>
                      </w:rPr>
                      <w:t> </w:t>
                    </w:r>
                    <w:r>
                      <w:rPr>
                        <w:rFonts w:ascii="Arial"/>
                        <w:w w:val="90"/>
                        <w:sz w:val="26"/>
                      </w:rPr>
                      <w:t>the</w:t>
                    </w:r>
                    <w:r>
                      <w:rPr>
                        <w:rFonts w:ascii="Arial"/>
                        <w:spacing w:val="-19"/>
                        <w:w w:val="90"/>
                        <w:sz w:val="26"/>
                      </w:rPr>
                      <w:t> </w:t>
                    </w:r>
                    <w:r>
                      <w:rPr>
                        <w:rFonts w:ascii="Arial"/>
                        <w:w w:val="90"/>
                        <w:sz w:val="26"/>
                      </w:rPr>
                      <w:t>School:</w:t>
                    </w:r>
                  </w:p>
                </w:txbxContent>
              </v:textbox>
              <w10:wrap type="none"/>
            </v:shape>
          </v:group>
        </w:pict>
      </w:r>
      <w:r>
        <w:rPr>
          <w:rFonts w:ascii="Arial"/>
          <w:sz w:val="20"/>
        </w:rPr>
      </w:r>
    </w:p>
    <w:p>
      <w:pPr>
        <w:pStyle w:val="BodyText"/>
        <w:spacing w:before="6"/>
        <w:rPr>
          <w:rFonts w:ascii="Arial"/>
          <w:b/>
          <w:sz w:val="25"/>
        </w:rPr>
      </w:pPr>
    </w:p>
    <w:p>
      <w:pPr>
        <w:pStyle w:val="Heading7"/>
        <w:spacing w:before="70"/>
        <w:ind w:left="226"/>
      </w:pPr>
      <w:r>
        <w:rPr>
          <w:w w:val="105"/>
        </w:rPr>
        <w:t>Common signs of an asthma attack</w:t>
      </w:r>
    </w:p>
    <w:p>
      <w:pPr>
        <w:pStyle w:val="ListParagraph"/>
        <w:numPr>
          <w:ilvl w:val="0"/>
          <w:numId w:val="23"/>
        </w:numPr>
        <w:tabs>
          <w:tab w:pos="607" w:val="left" w:leader="none"/>
        </w:tabs>
        <w:spacing w:line="240" w:lineRule="auto" w:before="75" w:after="0"/>
        <w:ind w:left="606" w:right="0" w:hanging="221"/>
        <w:jc w:val="left"/>
        <w:rPr>
          <w:rFonts w:ascii="Wingdings 3" w:hAnsi="Wingdings 3"/>
          <w:color w:val="00A6EB"/>
          <w:sz w:val="22"/>
        </w:rPr>
      </w:pPr>
      <w:r>
        <w:rPr>
          <w:sz w:val="20"/>
        </w:rPr>
        <w:t>Coughing </w:t>
      </w:r>
      <w:r>
        <w:rPr>
          <w:rFonts w:ascii="Wingdings 3" w:hAnsi="Wingdings 3"/>
          <w:color w:val="00A6EB"/>
          <w:sz w:val="22"/>
        </w:rPr>
        <w:t></w:t>
      </w:r>
      <w:r>
        <w:rPr>
          <w:rFonts w:ascii="Times New Roman" w:hAnsi="Times New Roman"/>
          <w:color w:val="00A6EB"/>
          <w:sz w:val="22"/>
        </w:rPr>
        <w:t> </w:t>
      </w:r>
      <w:r>
        <w:rPr>
          <w:sz w:val="20"/>
        </w:rPr>
        <w:t>Shortness of breath </w:t>
      </w:r>
      <w:r>
        <w:rPr>
          <w:rFonts w:ascii="Wingdings 3" w:hAnsi="Wingdings 3"/>
          <w:color w:val="00A6EB"/>
          <w:sz w:val="22"/>
        </w:rPr>
        <w:t></w:t>
      </w:r>
      <w:r>
        <w:rPr>
          <w:rFonts w:ascii="Times New Roman" w:hAnsi="Times New Roman"/>
          <w:color w:val="00A6EB"/>
          <w:spacing w:val="-10"/>
          <w:sz w:val="22"/>
        </w:rPr>
        <w:t> </w:t>
      </w:r>
      <w:r>
        <w:rPr>
          <w:sz w:val="20"/>
        </w:rPr>
        <w:t>Wheezing</w:t>
      </w:r>
    </w:p>
    <w:p>
      <w:pPr>
        <w:pStyle w:val="ListParagraph"/>
        <w:numPr>
          <w:ilvl w:val="0"/>
          <w:numId w:val="23"/>
        </w:numPr>
        <w:tabs>
          <w:tab w:pos="607" w:val="left" w:leader="none"/>
        </w:tabs>
        <w:spacing w:line="288" w:lineRule="auto" w:before="38" w:after="0"/>
        <w:ind w:left="606" w:right="5843" w:hanging="221"/>
        <w:jc w:val="left"/>
        <w:rPr>
          <w:rFonts w:ascii="Wingdings 3" w:hAnsi="Wingdings 3"/>
          <w:color w:val="00A6EB"/>
          <w:sz w:val="22"/>
        </w:rPr>
      </w:pPr>
      <w:r>
        <w:rPr>
          <w:sz w:val="20"/>
        </w:rPr>
        <w:t>Feeling tight in the chest </w:t>
      </w:r>
      <w:r>
        <w:rPr>
          <w:rFonts w:ascii="Wingdings 3" w:hAnsi="Wingdings 3"/>
          <w:color w:val="00A6EB"/>
          <w:sz w:val="22"/>
        </w:rPr>
        <w:t></w:t>
      </w:r>
      <w:r>
        <w:rPr>
          <w:rFonts w:ascii="Times New Roman" w:hAnsi="Times New Roman"/>
          <w:color w:val="00A6EB"/>
          <w:sz w:val="22"/>
        </w:rPr>
        <w:t> </w:t>
      </w:r>
      <w:r>
        <w:rPr>
          <w:sz w:val="20"/>
        </w:rPr>
        <w:t>Sometimes younger children express feeling tight in the chest as a tummy</w:t>
      </w:r>
      <w:r>
        <w:rPr>
          <w:spacing w:val="19"/>
          <w:sz w:val="20"/>
        </w:rPr>
        <w:t> </w:t>
      </w:r>
      <w:r>
        <w:rPr>
          <w:sz w:val="20"/>
        </w:rPr>
        <w:t>ache</w:t>
      </w:r>
    </w:p>
    <w:p>
      <w:pPr>
        <w:pStyle w:val="ListParagraph"/>
        <w:numPr>
          <w:ilvl w:val="0"/>
          <w:numId w:val="23"/>
        </w:numPr>
        <w:tabs>
          <w:tab w:pos="607" w:val="left" w:leader="none"/>
        </w:tabs>
        <w:spacing w:line="250" w:lineRule="exact" w:before="0" w:after="0"/>
        <w:ind w:left="606" w:right="0" w:hanging="221"/>
        <w:jc w:val="left"/>
        <w:rPr>
          <w:rFonts w:ascii="Wingdings 3" w:hAnsi="Wingdings 3"/>
          <w:color w:val="00A6EB"/>
          <w:sz w:val="22"/>
        </w:rPr>
      </w:pPr>
      <w:r>
        <w:rPr>
          <w:sz w:val="20"/>
        </w:rPr>
        <w:t>Being unusually quiet </w:t>
      </w:r>
      <w:r>
        <w:rPr>
          <w:rFonts w:ascii="Wingdings 3" w:hAnsi="Wingdings 3"/>
          <w:color w:val="00A6EB"/>
          <w:sz w:val="22"/>
        </w:rPr>
        <w:t></w:t>
      </w:r>
      <w:r>
        <w:rPr>
          <w:rFonts w:ascii="Times New Roman" w:hAnsi="Times New Roman"/>
          <w:color w:val="00A6EB"/>
          <w:sz w:val="22"/>
        </w:rPr>
        <w:t> </w:t>
      </w:r>
      <w:r>
        <w:rPr>
          <w:sz w:val="20"/>
        </w:rPr>
        <w:t>Difficulty speaking in full</w:t>
      </w:r>
      <w:r>
        <w:rPr>
          <w:spacing w:val="10"/>
          <w:sz w:val="20"/>
        </w:rPr>
        <w:t> </w:t>
      </w:r>
      <w:r>
        <w:rPr>
          <w:sz w:val="20"/>
        </w:rPr>
        <w:t>sentences</w:t>
      </w:r>
    </w:p>
    <w:p>
      <w:pPr>
        <w:pStyle w:val="ListParagraph"/>
        <w:numPr>
          <w:ilvl w:val="0"/>
          <w:numId w:val="23"/>
        </w:numPr>
        <w:tabs>
          <w:tab w:pos="607" w:val="left" w:leader="none"/>
        </w:tabs>
        <w:spacing w:line="240" w:lineRule="auto" w:before="39" w:after="0"/>
        <w:ind w:left="606" w:right="0" w:hanging="221"/>
        <w:jc w:val="left"/>
        <w:rPr>
          <w:rFonts w:ascii="Wingdings 3" w:hAnsi="Wingdings 3"/>
          <w:color w:val="00A6EB"/>
          <w:sz w:val="22"/>
        </w:rPr>
      </w:pPr>
      <w:r>
        <w:rPr>
          <w:sz w:val="20"/>
        </w:rPr>
        <w:t>Requesting use of the blue reliever inhaler </w:t>
      </w:r>
      <w:r>
        <w:rPr>
          <w:rFonts w:ascii="Wingdings 3" w:hAnsi="Wingdings 3"/>
          <w:color w:val="00A6EB"/>
          <w:sz w:val="22"/>
        </w:rPr>
        <w:t></w:t>
      </w:r>
      <w:r>
        <w:rPr>
          <w:rFonts w:ascii="Times New Roman" w:hAnsi="Times New Roman"/>
          <w:color w:val="00A6EB"/>
          <w:sz w:val="22"/>
        </w:rPr>
        <w:t> </w:t>
      </w:r>
      <w:r>
        <w:rPr>
          <w:sz w:val="20"/>
        </w:rPr>
        <w:t>Opting out of</w:t>
      </w:r>
      <w:r>
        <w:rPr>
          <w:spacing w:val="12"/>
          <w:sz w:val="20"/>
        </w:rPr>
        <w:t> </w:t>
      </w:r>
      <w:r>
        <w:rPr>
          <w:sz w:val="20"/>
        </w:rPr>
        <w:t>exercise</w:t>
      </w:r>
    </w:p>
    <w:p>
      <w:pPr>
        <w:pStyle w:val="BodyText"/>
        <w:spacing w:before="7"/>
        <w:rPr>
          <w:sz w:val="18"/>
        </w:rPr>
      </w:pPr>
      <w:r>
        <w:rPr/>
        <w:pict>
          <v:shape style="position:absolute;margin-left:34.015701pt;margin-top:15.810623pt;width:311.6pt;height:.1pt;mso-position-horizontal-relative:page;mso-position-vertical-relative:paragraph;z-index:-251465728;mso-wrap-distance-left:0;mso-wrap-distance-right:0" coordorigin="680,316" coordsize="6232,0" path="m680,316l6911,316e" filled="false" stroked="true" strokeweight="5pt" strokecolor="#000000">
            <v:path arrowok="t"/>
            <v:stroke dashstyle="solid"/>
            <w10:wrap type="topAndBottom"/>
          </v:shape>
        </w:pict>
      </w:r>
    </w:p>
    <w:p>
      <w:pPr>
        <w:spacing w:line="494" w:lineRule="exact" w:before="1"/>
        <w:ind w:left="776" w:right="0" w:firstLine="0"/>
        <w:jc w:val="left"/>
        <w:rPr>
          <w:rFonts w:ascii="Arial"/>
          <w:sz w:val="48"/>
        </w:rPr>
      </w:pPr>
      <w:r>
        <w:rPr>
          <w:rFonts w:ascii="Arial"/>
          <w:color w:val="D1010E"/>
          <w:w w:val="90"/>
          <w:sz w:val="48"/>
        </w:rPr>
        <w:t>EMERGENCY PROCEDURE</w:t>
      </w:r>
    </w:p>
    <w:p>
      <w:pPr>
        <w:spacing w:line="601" w:lineRule="exact" w:before="0"/>
        <w:ind w:left="637" w:right="0" w:firstLine="0"/>
        <w:jc w:val="left"/>
        <w:rPr>
          <w:b/>
          <w:sz w:val="54"/>
        </w:rPr>
      </w:pPr>
      <w:r>
        <w:rPr>
          <w:b/>
          <w:color w:val="D1010E"/>
          <w:w w:val="105"/>
          <w:sz w:val="54"/>
        </w:rPr>
        <w:t>THE FIVE MINUTE RULE</w:t>
      </w:r>
    </w:p>
    <w:p>
      <w:pPr>
        <w:pStyle w:val="BodyText"/>
        <w:spacing w:line="100" w:lineRule="exact"/>
        <w:ind w:left="170"/>
        <w:rPr>
          <w:sz w:val="10"/>
        </w:rPr>
      </w:pPr>
      <w:r>
        <w:rPr>
          <w:position w:val="-1"/>
          <w:sz w:val="10"/>
        </w:rPr>
        <w:pict>
          <v:group style="width:311.6pt;height:5pt;mso-position-horizontal-relative:char;mso-position-vertical-relative:line" coordorigin="0,0" coordsize="6232,100">
            <v:line style="position:absolute" from="0,50" to="6231,50" stroked="true" strokeweight="5pt" strokecolor="#000000">
              <v:stroke dashstyle="solid"/>
            </v:line>
          </v:group>
        </w:pict>
      </w:r>
      <w:r>
        <w:rPr>
          <w:position w:val="-1"/>
          <w:sz w:val="10"/>
        </w:rPr>
      </w:r>
    </w:p>
    <w:p>
      <w:pPr>
        <w:pStyle w:val="BodyText"/>
        <w:spacing w:before="1"/>
        <w:rPr>
          <w:b/>
          <w:sz w:val="11"/>
        </w:rPr>
      </w:pPr>
    </w:p>
    <w:p>
      <w:pPr>
        <w:pStyle w:val="Heading7"/>
        <w:spacing w:before="70"/>
        <w:ind w:left="226"/>
      </w:pPr>
      <w:r>
        <w:rPr/>
        <w:t>Do . . .</w:t>
      </w:r>
    </w:p>
    <w:p>
      <w:pPr>
        <w:pStyle w:val="ListParagraph"/>
        <w:numPr>
          <w:ilvl w:val="0"/>
          <w:numId w:val="23"/>
        </w:numPr>
        <w:tabs>
          <w:tab w:pos="607" w:val="left" w:leader="none"/>
        </w:tabs>
        <w:spacing w:line="235" w:lineRule="auto" w:before="78" w:after="0"/>
        <w:ind w:left="606" w:right="4839" w:hanging="220"/>
        <w:jc w:val="left"/>
        <w:rPr>
          <w:rFonts w:ascii="Wingdings 3" w:hAnsi="Wingdings 3"/>
          <w:color w:val="00A6EB"/>
          <w:sz w:val="22"/>
        </w:rPr>
      </w:pPr>
      <w:r>
        <w:rPr>
          <w:sz w:val="20"/>
        </w:rPr>
        <w:t>Keep calm, attacks can be frightening and it is important to stay calm and reassure the</w:t>
      </w:r>
      <w:r>
        <w:rPr>
          <w:spacing w:val="7"/>
          <w:sz w:val="20"/>
        </w:rPr>
        <w:t> </w:t>
      </w:r>
      <w:r>
        <w:rPr>
          <w:sz w:val="20"/>
        </w:rPr>
        <w:t>student</w:t>
      </w:r>
    </w:p>
    <w:p>
      <w:pPr>
        <w:pStyle w:val="ListParagraph"/>
        <w:numPr>
          <w:ilvl w:val="0"/>
          <w:numId w:val="23"/>
        </w:numPr>
        <w:tabs>
          <w:tab w:pos="607" w:val="left" w:leader="none"/>
        </w:tabs>
        <w:spacing w:line="235" w:lineRule="auto" w:before="45" w:after="0"/>
        <w:ind w:left="606" w:right="4704" w:hanging="220"/>
        <w:jc w:val="left"/>
        <w:rPr>
          <w:rFonts w:ascii="Wingdings 3" w:hAnsi="Wingdings 3"/>
          <w:color w:val="00A6EB"/>
          <w:sz w:val="22"/>
        </w:rPr>
      </w:pPr>
      <w:r>
        <w:rPr>
          <w:sz w:val="20"/>
        </w:rPr>
        <w:t>Encourage the student to sit up and slightly forward – do not hug them or lie them</w:t>
      </w:r>
      <w:r>
        <w:rPr>
          <w:spacing w:val="8"/>
          <w:sz w:val="20"/>
        </w:rPr>
        <w:t> </w:t>
      </w:r>
      <w:r>
        <w:rPr>
          <w:sz w:val="20"/>
        </w:rPr>
        <w:t>down</w:t>
      </w:r>
    </w:p>
    <w:p>
      <w:pPr>
        <w:pStyle w:val="ListParagraph"/>
        <w:numPr>
          <w:ilvl w:val="0"/>
          <w:numId w:val="23"/>
        </w:numPr>
        <w:tabs>
          <w:tab w:pos="607" w:val="left" w:leader="none"/>
        </w:tabs>
        <w:spacing w:line="235" w:lineRule="auto" w:before="45" w:after="0"/>
        <w:ind w:left="606" w:right="4982" w:hanging="220"/>
        <w:jc w:val="left"/>
        <w:rPr>
          <w:rFonts w:ascii="Wingdings 3" w:hAnsi="Wingdings 3"/>
          <w:color w:val="00A6EB"/>
          <w:sz w:val="22"/>
        </w:rPr>
      </w:pPr>
      <w:r>
        <w:rPr>
          <w:sz w:val="20"/>
        </w:rPr>
        <w:t>Encourage the student to breath slowly and calmly and ensure</w:t>
      </w:r>
      <w:r>
        <w:rPr>
          <w:spacing w:val="-20"/>
          <w:sz w:val="20"/>
        </w:rPr>
        <w:t> </w:t>
      </w:r>
      <w:r>
        <w:rPr>
          <w:sz w:val="20"/>
        </w:rPr>
        <w:t>tight clothing is</w:t>
      </w:r>
      <w:r>
        <w:rPr>
          <w:spacing w:val="5"/>
          <w:sz w:val="20"/>
        </w:rPr>
        <w:t> </w:t>
      </w:r>
      <w:r>
        <w:rPr>
          <w:sz w:val="20"/>
        </w:rPr>
        <w:t>loosened</w:t>
      </w:r>
    </w:p>
    <w:p>
      <w:pPr>
        <w:pStyle w:val="ListParagraph"/>
        <w:numPr>
          <w:ilvl w:val="0"/>
          <w:numId w:val="23"/>
        </w:numPr>
        <w:tabs>
          <w:tab w:pos="607" w:val="left" w:leader="none"/>
        </w:tabs>
        <w:spacing w:line="235" w:lineRule="auto" w:before="44" w:after="0"/>
        <w:ind w:left="606" w:right="4735" w:hanging="220"/>
        <w:jc w:val="left"/>
        <w:rPr>
          <w:rFonts w:ascii="Wingdings 3" w:hAnsi="Wingdings 3"/>
          <w:color w:val="00A6EB"/>
          <w:sz w:val="22"/>
        </w:rPr>
      </w:pPr>
      <w:r>
        <w:rPr>
          <w:sz w:val="20"/>
        </w:rPr>
        <w:t>Make sure the student takes their reliever inhaler (usually blue) immediately</w:t>
      </w:r>
      <w:r>
        <w:rPr>
          <w:spacing w:val="-3"/>
          <w:sz w:val="20"/>
        </w:rPr>
        <w:t> </w:t>
      </w:r>
      <w:r>
        <w:rPr>
          <w:sz w:val="20"/>
        </w:rPr>
        <w:t>–</w:t>
      </w:r>
      <w:r>
        <w:rPr>
          <w:spacing w:val="-2"/>
          <w:sz w:val="20"/>
        </w:rPr>
        <w:t> </w:t>
      </w:r>
      <w:r>
        <w:rPr>
          <w:sz w:val="20"/>
        </w:rPr>
        <w:t>preferably</w:t>
      </w:r>
      <w:r>
        <w:rPr>
          <w:spacing w:val="-3"/>
          <w:sz w:val="20"/>
        </w:rPr>
        <w:t> </w:t>
      </w:r>
      <w:r>
        <w:rPr>
          <w:sz w:val="20"/>
        </w:rPr>
        <w:t>through</w:t>
      </w:r>
      <w:r>
        <w:rPr>
          <w:spacing w:val="-2"/>
          <w:sz w:val="20"/>
        </w:rPr>
        <w:t> </w:t>
      </w:r>
      <w:r>
        <w:rPr>
          <w:sz w:val="20"/>
        </w:rPr>
        <w:t>a</w:t>
      </w:r>
      <w:r>
        <w:rPr>
          <w:spacing w:val="-2"/>
          <w:sz w:val="20"/>
        </w:rPr>
        <w:t> </w:t>
      </w:r>
      <w:r>
        <w:rPr>
          <w:sz w:val="20"/>
        </w:rPr>
        <w:t>spacer:</w:t>
      </w:r>
      <w:r>
        <w:rPr>
          <w:spacing w:val="-21"/>
          <w:sz w:val="20"/>
        </w:rPr>
        <w:t> </w:t>
      </w:r>
      <w:r>
        <w:rPr>
          <w:sz w:val="20"/>
        </w:rPr>
        <w:t>TWO</w:t>
      </w:r>
      <w:r>
        <w:rPr>
          <w:spacing w:val="-3"/>
          <w:sz w:val="20"/>
        </w:rPr>
        <w:t> </w:t>
      </w:r>
      <w:r>
        <w:rPr>
          <w:sz w:val="20"/>
        </w:rPr>
        <w:t>puffs</w:t>
      </w:r>
      <w:r>
        <w:rPr>
          <w:spacing w:val="-2"/>
          <w:sz w:val="20"/>
        </w:rPr>
        <w:t> </w:t>
      </w:r>
      <w:r>
        <w:rPr>
          <w:sz w:val="20"/>
        </w:rPr>
        <w:t>if</w:t>
      </w:r>
      <w:r>
        <w:rPr>
          <w:spacing w:val="-3"/>
          <w:sz w:val="20"/>
        </w:rPr>
        <w:t> </w:t>
      </w:r>
      <w:r>
        <w:rPr>
          <w:sz w:val="20"/>
        </w:rPr>
        <w:t>MDI</w:t>
      </w:r>
      <w:r>
        <w:rPr>
          <w:spacing w:val="-2"/>
          <w:sz w:val="20"/>
        </w:rPr>
        <w:t> </w:t>
      </w:r>
      <w:r>
        <w:rPr>
          <w:sz w:val="20"/>
        </w:rPr>
        <w:t>(metered dose inhaler) / evohaler, ONE puff if</w:t>
      </w:r>
      <w:r>
        <w:rPr>
          <w:spacing w:val="7"/>
          <w:sz w:val="20"/>
        </w:rPr>
        <w:t> </w:t>
      </w:r>
      <w:r>
        <w:rPr>
          <w:sz w:val="20"/>
        </w:rPr>
        <w:t>turbohaler</w:t>
      </w:r>
    </w:p>
    <w:p>
      <w:pPr>
        <w:pStyle w:val="Heading7"/>
        <w:spacing w:before="116"/>
        <w:ind w:left="226"/>
      </w:pPr>
      <w:r>
        <w:rPr>
          <w:w w:val="105"/>
        </w:rPr>
        <w:t>If there is no immediate improvement</w:t>
      </w:r>
    </w:p>
    <w:p>
      <w:pPr>
        <w:pStyle w:val="ListParagraph"/>
        <w:numPr>
          <w:ilvl w:val="0"/>
          <w:numId w:val="23"/>
        </w:numPr>
        <w:tabs>
          <w:tab w:pos="607" w:val="left" w:leader="none"/>
        </w:tabs>
        <w:spacing w:line="235" w:lineRule="auto" w:before="21" w:after="0"/>
        <w:ind w:left="606" w:right="5116" w:hanging="220"/>
        <w:jc w:val="left"/>
        <w:rPr>
          <w:rFonts w:ascii="Wingdings 3" w:hAnsi="Wingdings 3"/>
          <w:color w:val="00A6EB"/>
          <w:sz w:val="22"/>
        </w:rPr>
      </w:pPr>
      <w:r>
        <w:rPr>
          <w:sz w:val="20"/>
        </w:rPr>
        <w:t>Continue</w:t>
      </w:r>
      <w:r>
        <w:rPr>
          <w:spacing w:val="-6"/>
          <w:sz w:val="20"/>
        </w:rPr>
        <w:t> </w:t>
      </w:r>
      <w:r>
        <w:rPr>
          <w:sz w:val="20"/>
        </w:rPr>
        <w:t>to</w:t>
      </w:r>
      <w:r>
        <w:rPr>
          <w:spacing w:val="-5"/>
          <w:sz w:val="20"/>
        </w:rPr>
        <w:t> </w:t>
      </w:r>
      <w:r>
        <w:rPr>
          <w:sz w:val="20"/>
        </w:rPr>
        <w:t>make</w:t>
      </w:r>
      <w:r>
        <w:rPr>
          <w:spacing w:val="-5"/>
          <w:sz w:val="20"/>
        </w:rPr>
        <w:t> </w:t>
      </w:r>
      <w:r>
        <w:rPr>
          <w:sz w:val="20"/>
        </w:rPr>
        <w:t>sure</w:t>
      </w:r>
      <w:r>
        <w:rPr>
          <w:spacing w:val="-5"/>
          <w:sz w:val="20"/>
        </w:rPr>
        <w:t> </w:t>
      </w:r>
      <w:r>
        <w:rPr>
          <w:sz w:val="20"/>
        </w:rPr>
        <w:t>the</w:t>
      </w:r>
      <w:r>
        <w:rPr>
          <w:spacing w:val="-6"/>
          <w:sz w:val="20"/>
        </w:rPr>
        <w:t> </w:t>
      </w:r>
      <w:r>
        <w:rPr>
          <w:sz w:val="20"/>
        </w:rPr>
        <w:t>student</w:t>
      </w:r>
      <w:r>
        <w:rPr>
          <w:spacing w:val="-5"/>
          <w:sz w:val="20"/>
        </w:rPr>
        <w:t> </w:t>
      </w:r>
      <w:r>
        <w:rPr>
          <w:sz w:val="20"/>
        </w:rPr>
        <w:t>takes</w:t>
      </w:r>
      <w:r>
        <w:rPr>
          <w:spacing w:val="-5"/>
          <w:sz w:val="20"/>
        </w:rPr>
        <w:t> </w:t>
      </w:r>
      <w:r>
        <w:rPr>
          <w:sz w:val="20"/>
        </w:rPr>
        <w:t>the</w:t>
      </w:r>
      <w:r>
        <w:rPr>
          <w:spacing w:val="-5"/>
          <w:sz w:val="20"/>
        </w:rPr>
        <w:t> </w:t>
      </w:r>
      <w:r>
        <w:rPr>
          <w:sz w:val="20"/>
        </w:rPr>
        <w:t>reliever</w:t>
      </w:r>
      <w:r>
        <w:rPr>
          <w:spacing w:val="-6"/>
          <w:sz w:val="20"/>
        </w:rPr>
        <w:t> </w:t>
      </w:r>
      <w:r>
        <w:rPr>
          <w:sz w:val="20"/>
        </w:rPr>
        <w:t>inhaler</w:t>
      </w:r>
      <w:r>
        <w:rPr>
          <w:spacing w:val="-5"/>
          <w:sz w:val="20"/>
        </w:rPr>
        <w:t> </w:t>
      </w:r>
      <w:r>
        <w:rPr>
          <w:sz w:val="20"/>
        </w:rPr>
        <w:t>every minute for five minutes or until their symptoms</w:t>
      </w:r>
      <w:r>
        <w:rPr>
          <w:spacing w:val="16"/>
          <w:sz w:val="20"/>
        </w:rPr>
        <w:t> </w:t>
      </w:r>
      <w:r>
        <w:rPr>
          <w:sz w:val="20"/>
        </w:rPr>
        <w:t>improve</w:t>
      </w:r>
    </w:p>
    <w:p>
      <w:pPr>
        <w:pStyle w:val="Heading7"/>
        <w:spacing w:before="131"/>
        <w:ind w:left="226"/>
      </w:pPr>
      <w:r>
        <w:rPr>
          <w:w w:val="105"/>
        </w:rPr>
        <w:t>Call an ambulance or a doctor urgently if the:</w:t>
      </w:r>
    </w:p>
    <w:p>
      <w:pPr>
        <w:pStyle w:val="ListParagraph"/>
        <w:numPr>
          <w:ilvl w:val="0"/>
          <w:numId w:val="23"/>
        </w:numPr>
        <w:tabs>
          <w:tab w:pos="607" w:val="left" w:leader="none"/>
        </w:tabs>
        <w:spacing w:line="240" w:lineRule="auto" w:before="74" w:after="0"/>
        <w:ind w:left="606" w:right="0" w:hanging="221"/>
        <w:jc w:val="left"/>
        <w:rPr>
          <w:rFonts w:ascii="Wingdings 3" w:hAnsi="Wingdings 3"/>
          <w:color w:val="00A6EB"/>
          <w:sz w:val="22"/>
        </w:rPr>
      </w:pPr>
      <w:r>
        <w:rPr>
          <w:sz w:val="20"/>
        </w:rPr>
        <w:t>Student’s symptoms do not improve in 5-10</w:t>
      </w:r>
      <w:r>
        <w:rPr>
          <w:spacing w:val="21"/>
          <w:sz w:val="20"/>
        </w:rPr>
        <w:t> </w:t>
      </w:r>
      <w:r>
        <w:rPr>
          <w:sz w:val="20"/>
        </w:rPr>
        <w:t>minutes</w:t>
      </w:r>
    </w:p>
    <w:p>
      <w:pPr>
        <w:pStyle w:val="ListParagraph"/>
        <w:numPr>
          <w:ilvl w:val="0"/>
          <w:numId w:val="23"/>
        </w:numPr>
        <w:tabs>
          <w:tab w:pos="607" w:val="left" w:leader="none"/>
        </w:tabs>
        <w:spacing w:line="240" w:lineRule="auto" w:before="39" w:after="0"/>
        <w:ind w:left="606" w:right="0" w:hanging="221"/>
        <w:jc w:val="left"/>
        <w:rPr>
          <w:rFonts w:ascii="Wingdings 3" w:hAnsi="Wingdings 3"/>
          <w:color w:val="00A6EB"/>
          <w:sz w:val="22"/>
        </w:rPr>
      </w:pPr>
      <w:r>
        <w:rPr>
          <w:sz w:val="20"/>
        </w:rPr>
        <w:t>Student is too breathless or exhausted to</w:t>
      </w:r>
      <w:r>
        <w:rPr>
          <w:spacing w:val="19"/>
          <w:sz w:val="20"/>
        </w:rPr>
        <w:t> </w:t>
      </w:r>
      <w:r>
        <w:rPr>
          <w:sz w:val="20"/>
        </w:rPr>
        <w:t>talk</w:t>
      </w:r>
    </w:p>
    <w:p>
      <w:pPr>
        <w:pStyle w:val="ListParagraph"/>
        <w:numPr>
          <w:ilvl w:val="0"/>
          <w:numId w:val="23"/>
        </w:numPr>
        <w:tabs>
          <w:tab w:pos="607" w:val="left" w:leader="none"/>
        </w:tabs>
        <w:spacing w:line="240" w:lineRule="auto" w:before="39" w:after="0"/>
        <w:ind w:left="606" w:right="0" w:hanging="221"/>
        <w:jc w:val="left"/>
        <w:rPr>
          <w:rFonts w:ascii="Wingdings 3" w:hAnsi="Wingdings 3"/>
          <w:b/>
          <w:color w:val="00A6EB"/>
          <w:sz w:val="22"/>
        </w:rPr>
      </w:pPr>
      <w:r>
        <w:rPr>
          <w:sz w:val="20"/>
        </w:rPr>
        <w:t>Student’s lips are blue </w:t>
      </w:r>
      <w:r>
        <w:rPr>
          <w:b/>
          <w:sz w:val="20"/>
        </w:rPr>
        <w:t>or if you are in any</w:t>
      </w:r>
      <w:r>
        <w:rPr>
          <w:b/>
          <w:spacing w:val="24"/>
          <w:sz w:val="20"/>
        </w:rPr>
        <w:t> </w:t>
      </w:r>
      <w:r>
        <w:rPr>
          <w:b/>
          <w:sz w:val="20"/>
        </w:rPr>
        <w:t>doubt</w:t>
      </w:r>
    </w:p>
    <w:p>
      <w:pPr>
        <w:pStyle w:val="BodyText"/>
        <w:spacing w:before="3"/>
        <w:rPr>
          <w:b/>
          <w:sz w:val="20"/>
        </w:rPr>
      </w:pPr>
    </w:p>
    <w:p>
      <w:pPr>
        <w:pStyle w:val="Heading7"/>
        <w:spacing w:line="235" w:lineRule="auto" w:before="1"/>
        <w:ind w:left="226" w:right="4916"/>
      </w:pPr>
      <w:r>
        <w:rPr>
          <w:color w:val="D1010E"/>
          <w:w w:val="105"/>
        </w:rPr>
        <w:t>Ensure the student continues to takes one puff of their reliever inhaler every minute until the ambulance or doctor arrives.</w:t>
      </w:r>
    </w:p>
    <w:p>
      <w:pPr>
        <w:pStyle w:val="BodyText"/>
        <w:spacing w:before="6"/>
        <w:rPr>
          <w:b/>
        </w:rPr>
      </w:pPr>
    </w:p>
    <w:p>
      <w:pPr>
        <w:spacing w:before="0"/>
        <w:ind w:left="0" w:right="204" w:firstLine="0"/>
        <w:jc w:val="right"/>
        <w:rPr>
          <w:rFonts w:ascii="Trebuchet MS"/>
          <w:b/>
          <w:sz w:val="40"/>
        </w:rPr>
      </w:pPr>
      <w:r>
        <w:rPr>
          <w:rFonts w:ascii="Trebuchet MS"/>
          <w:b/>
          <w:w w:val="90"/>
          <w:sz w:val="40"/>
        </w:rPr>
        <w:t>31</w:t>
      </w:r>
    </w:p>
    <w:p>
      <w:pPr>
        <w:spacing w:after="0"/>
        <w:jc w:val="right"/>
        <w:rPr>
          <w:rFonts w:ascii="Trebuchet MS"/>
          <w:sz w:val="40"/>
        </w:rPr>
        <w:sectPr>
          <w:pgSz w:w="11910" w:h="16840"/>
          <w:pgMar w:top="260" w:bottom="0" w:left="460" w:right="360"/>
        </w:sectPr>
      </w:pPr>
    </w:p>
    <w:p>
      <w:pPr>
        <w:pStyle w:val="BodyText"/>
        <w:rPr>
          <w:rFonts w:ascii="Trebuchet MS"/>
          <w:b/>
          <w:sz w:val="20"/>
        </w:rPr>
      </w:pPr>
      <w:r>
        <w:rPr/>
        <w:pict>
          <v:group style="position:absolute;margin-left:0pt;margin-top:13.665014pt;width:578.3pt;height:132.9pt;mso-position-horizontal-relative:page;mso-position-vertical-relative:page;z-index:-257842176" coordorigin="0,273" coordsize="11566,2658">
            <v:shape style="position:absolute;left:0;top:615;width:11566;height:1065" coordorigin="0,616" coordsize="11566,1065" path="m0,616l0,1680,11404,1662,11565,639,0,616xe" filled="true" fillcolor="#00a6eb" stroked="false">
              <v:path arrowok="t"/>
              <v:fill type="solid"/>
            </v:shape>
            <v:shape style="position:absolute;left:8869;top:324;width:2362;height:2362" type="#_x0000_t75" stroked="false">
              <v:imagedata r:id="rId39" o:title=""/>
            </v:shape>
            <v:shape style="position:absolute;left:8885;top:340;width:2267;height:2267" coordorigin="8886,341" coordsize="2267,2267" path="m8925,341l8886,2568,11113,2607,11152,380,8925,341xe" filled="true" fillcolor="#f5a300" stroked="false">
              <v:path arrowok="t"/>
              <v:fill type="solid"/>
            </v:shape>
            <v:rect style="position:absolute;left:9863;top:273;width:411;height:411" filled="true" fillcolor="#000000" stroked="false">
              <v:fill opacity="28835f" type="solid"/>
            </v:rect>
            <v:shape style="position:absolute;left:9877;top:287;width:317;height:317" coordorigin="9877,287" coordsize="317,317" path="m10016,287l9956,307,9910,348,9882,402,9877,465,9897,525,9937,571,9992,599,10055,604,10115,584,10161,544,10189,490,10194,426,10174,366,10134,320,10079,292,10016,287xe" filled="true" fillcolor="#d1010e" stroked="false">
              <v:path arrowok="t"/>
              <v:fill type="solid"/>
            </v:shape>
            <v:shape style="position:absolute;left:9877;top:286;width:316;height:191" type="#_x0000_t75" stroked="false">
              <v:imagedata r:id="rId40" o:title=""/>
            </v:shape>
            <v:shape style="position:absolute;left:10043;top:448;width:150;height:153" coordorigin="10044,449" coordsize="150,153" path="m10056,600l10048,600,10052,601,10056,600xm10193,449l10176,504,10144,550,10099,583,10044,601,10048,600,10056,600,10057,600,10110,584,10152,550,10181,504,10193,449xe" filled="true" fillcolor="#b6000c" stroked="false">
              <v:path arrowok="t"/>
              <v:fill type="solid"/>
            </v:shape>
            <v:shape style="position:absolute;left:9227;top:1664;width:229;height:225" type="#_x0000_t75" stroked="false">
              <v:imagedata r:id="rId41" o:title=""/>
            </v:shape>
            <v:shape style="position:absolute;left:9225;top:1889;width:317;height:273" type="#_x0000_t75" stroked="false">
              <v:imagedata r:id="rId42" o:title=""/>
            </v:shape>
            <v:shape style="position:absolute;left:10466;top:1914;width:322;height:267" type="#_x0000_t75" stroked="false">
              <v:imagedata r:id="rId43" o:title=""/>
            </v:shape>
            <v:shape style="position:absolute;left:9286;top:1048;width:211;height:211" type="#_x0000_t75" stroked="false">
              <v:imagedata r:id="rId44" o:title=""/>
            </v:shape>
            <v:shape style="position:absolute;left:9165;top:1277;width:1773;height:507" coordorigin="9166,1277" coordsize="1773,507" path="m9625,1468l9623,1462,9614,1433,9578,1415,9503,1410,9396,1299,9355,1278,9306,1277,9261,1297,9232,1336,9170,1533,9166,1560,9170,1584,9180,1607,9195,1627,9320,1756,9370,1784,9417,1777,9450,1745,9458,1698,9432,1647,9373,1586,9413,1458,9461,1507,9470,1509,9479,1509,9572,1515,9583,1511,9611,1501,9625,1468m10516,1588l10503,1555,10463,1540,9564,1524,9523,1538,9509,1571,9522,1603,9562,1619,10461,1634,10502,1620,10516,1588m10938,1674l10808,1368,10517,1667,10938,1674e" filled="true" fillcolor="#000000" stroked="false">
              <v:path arrowok="t"/>
              <v:fill type="solid"/>
            </v:shape>
            <v:shape style="position:absolute;left:9065;top:1406;width:333;height:352" type="#_x0000_t75" stroked="false">
              <v:imagedata r:id="rId45" o:title=""/>
            </v:shape>
            <v:shape style="position:absolute;left:10569;top:1686;width:225;height:229" type="#_x0000_t75" stroked="false">
              <v:imagedata r:id="rId46" o:title=""/>
            </v:shape>
            <v:shape style="position:absolute;left:10548;top:1070;width:211;height:211" type="#_x0000_t75" stroked="false">
              <v:imagedata r:id="rId47" o:title=""/>
            </v:shape>
            <v:shape style="position:absolute;left:10409;top:1300;width:456;height:506" coordorigin="10410,1301" coordsize="456,506" path="m10461,1531l10423,1515,10410,1482,10422,1447,10459,1431,10533,1428,10644,1321,10686,1301,10735,1302,10780,1324,10807,1364,10840,1483,10622,1479,10573,1526,10564,1528,10554,1528,10461,1531xm10653,1807l10607,1798,10575,1764,10568,1717,10596,1667,10658,1608,10622,1479,10840,1483,10862,1562,10865,1589,10861,1614,10849,1636,10833,1655,10704,1780,10653,1807xm10563,1528l10554,1528,10564,1528,10563,1528xe" filled="true" fillcolor="#000000" stroked="false">
              <v:path arrowok="t"/>
              <v:fill type="solid"/>
            </v:shape>
            <v:shape style="position:absolute;left:10648;top:1438;width:342;height:346" type="#_x0000_t75" stroked="false">
              <v:imagedata r:id="rId48" o:title=""/>
            </v:shape>
            <v:shape style="position:absolute;left:9958;top:1498;width:10;height:15" coordorigin="9959,1498" coordsize="10,15" path="m9969,1513l9959,1513,9959,1498,9963,1503,9966,1508,9969,1513xe" filled="true" fillcolor="#000000" stroked="false">
              <v:path arrowok="t"/>
              <v:fill type="solid"/>
            </v:shape>
            <v:shape style="position:absolute;left:10099;top:1067;width:189;height:200" type="#_x0000_t75" stroked="false">
              <v:imagedata r:id="rId49" o:title=""/>
            </v:shape>
            <v:shape style="position:absolute;left:9991;top:1292;width:402;height:237" coordorigin="9991,1293" coordsize="402,237" path="m10065,1524l10000,1522,9998,1518,9995,1513,9991,1508,9993,1409,10002,1363,10026,1326,10060,1301,10103,1293,10105,1293,10105,1293,10240,1295,10288,1296,10330,1306,10364,1332,10386,1370,10393,1416,10392,1512,10065,1507,10065,1524xm10240,1295l10105,1293,10105,1293,10240,1295xm10288,1296l10285,1296,10285,1296,10288,1296,10288,1296xm10299,1528l10085,1524,10085,1507,10300,1511,10299,1528xm10391,1529l10317,1528,10318,1511,10392,1512,10391,1529xe" filled="true" fillcolor="#000000" stroked="false">
              <v:path arrowok="t"/>
              <v:fill type="solid"/>
            </v:shape>
            <v:shape style="position:absolute;left:9745;top:1061;width:189;height:200" type="#_x0000_t75" stroked="false">
              <v:imagedata r:id="rId50" o:title=""/>
            </v:shape>
            <v:shape style="position:absolute;left:9152;top:1286;width:1747;height:665" coordorigin="9153,1287" coordsize="1747,665" path="m9187,1680l9181,1674,9166,1673,9160,1679,9153,1915,9159,1921,9173,1922,9179,1916,9187,1680m9414,1684l9409,1678,9394,1677,9388,1683,9380,1919,9386,1925,9401,1926,9407,1920,9414,1684m9594,1506l9591,1502,9588,1497,9584,1492,9584,1506,9594,1506m9886,1289l9751,1287,9751,1287,9886,1289m9934,1290l9933,1290,9931,1290,9930,1290,9934,1290m10039,1410l10032,1364,10009,1326,9975,1300,9934,1290,9886,1289,9751,1287,9751,1287,9748,1287,9706,1295,9671,1320,9648,1357,9639,1403,9637,1502,9641,1507,9644,1511,9646,1516,9711,1517,9711,1501,9731,1501,9731,1518,9945,1521,9945,1505,9963,1505,9963,1522,10037,1523,10037,1506,10039,1410m10672,1706l10666,1700,10652,1699,10646,1705,10638,1941,10644,1947,10658,1948,10665,1942,10672,1706m10900,1710l10894,1704,10879,1703,10873,1709,10865,1945,10871,1951,10886,1952,10892,1946,10900,1710e" filled="true" fillcolor="#000000" stroked="false">
              <v:path arrowok="t"/>
              <v:fill type="solid"/>
            </v:shape>
            <v:shape style="position:absolute;left:10069;top:1899;width:230;height:175" type="#_x0000_t75" stroked="false">
              <v:imagedata r:id="rId51" o:title=""/>
            </v:shape>
            <v:shape style="position:absolute;left:10057;top:1633;width:267;height:268" type="#_x0000_t75" stroked="false">
              <v:imagedata r:id="rId52" o:title=""/>
            </v:shape>
            <v:shape style="position:absolute;left:9714;top:1893;width:230;height:175" type="#_x0000_t75" stroked="false">
              <v:imagedata r:id="rId53" o:title=""/>
            </v:shape>
            <v:shape style="position:absolute;left:9703;top:1627;width:267;height:268" type="#_x0000_t75" stroked="false">
              <v:imagedata r:id="rId54" o:title=""/>
            </v:shape>
            <v:shape style="position:absolute;left:907;top:876;width:7803;height:508" type="#_x0000_t202" filled="false" stroked="false">
              <v:textbox inset="0,0,0,0">
                <w:txbxContent>
                  <w:p>
                    <w:pPr>
                      <w:spacing w:line="507" w:lineRule="exact" w:before="0"/>
                      <w:ind w:left="0" w:right="0" w:firstLine="0"/>
                      <w:jc w:val="left"/>
                      <w:rPr>
                        <w:rFonts w:ascii="Arial"/>
                        <w:b/>
                        <w:sz w:val="46"/>
                      </w:rPr>
                    </w:pPr>
                    <w:r>
                      <w:rPr>
                        <w:rFonts w:ascii="Arial"/>
                        <w:b/>
                        <w:color w:val="FFFFFF"/>
                        <w:spacing w:val="-12"/>
                        <w:sz w:val="46"/>
                      </w:rPr>
                      <w:t>Actions for </w:t>
                    </w:r>
                    <w:r>
                      <w:rPr>
                        <w:rFonts w:ascii="Arial"/>
                        <w:b/>
                        <w:color w:val="FFFFFF"/>
                        <w:spacing w:val="-8"/>
                        <w:sz w:val="46"/>
                      </w:rPr>
                      <w:t>the </w:t>
                    </w:r>
                    <w:r>
                      <w:rPr>
                        <w:rFonts w:ascii="Arial"/>
                        <w:b/>
                        <w:color w:val="FFFFFF"/>
                        <w:spacing w:val="-13"/>
                        <w:sz w:val="46"/>
                      </w:rPr>
                      <w:t>Board </w:t>
                    </w:r>
                    <w:r>
                      <w:rPr>
                        <w:rFonts w:ascii="Arial"/>
                        <w:b/>
                        <w:color w:val="FFFFFF"/>
                        <w:spacing w:val="-10"/>
                        <w:sz w:val="46"/>
                      </w:rPr>
                      <w:t>of</w:t>
                    </w:r>
                    <w:r>
                      <w:rPr>
                        <w:rFonts w:ascii="Arial"/>
                        <w:b/>
                        <w:color w:val="FFFFFF"/>
                        <w:spacing w:val="-53"/>
                        <w:sz w:val="46"/>
                      </w:rPr>
                      <w:t> </w:t>
                    </w:r>
                    <w:r>
                      <w:rPr>
                        <w:rFonts w:ascii="Arial"/>
                        <w:b/>
                        <w:color w:val="FFFFFF"/>
                        <w:spacing w:val="-11"/>
                        <w:sz w:val="46"/>
                      </w:rPr>
                      <w:t>Management</w:t>
                    </w:r>
                  </w:p>
                </w:txbxContent>
              </v:textbox>
              <w10:wrap type="none"/>
            </v:shape>
            <v:shape style="position:absolute;left:907;top:2520;width:7646;height:411" type="#_x0000_t202" filled="false" stroked="false">
              <v:textbox inset="0,0,0,0">
                <w:txbxContent>
                  <w:p>
                    <w:pPr>
                      <w:spacing w:line="411" w:lineRule="exact" w:before="0"/>
                      <w:ind w:left="0" w:right="0" w:firstLine="0"/>
                      <w:jc w:val="left"/>
                      <w:rPr>
                        <w:b/>
                        <w:sz w:val="38"/>
                      </w:rPr>
                    </w:pPr>
                    <w:r>
                      <w:rPr>
                        <w:b/>
                        <w:spacing w:val="-8"/>
                        <w:w w:val="105"/>
                        <w:sz w:val="38"/>
                      </w:rPr>
                      <w:t>The</w:t>
                    </w:r>
                    <w:r>
                      <w:rPr>
                        <w:b/>
                        <w:spacing w:val="-32"/>
                        <w:w w:val="105"/>
                        <w:sz w:val="38"/>
                      </w:rPr>
                      <w:t> </w:t>
                    </w:r>
                    <w:r>
                      <w:rPr>
                        <w:b/>
                        <w:spacing w:val="-9"/>
                        <w:w w:val="105"/>
                        <w:sz w:val="38"/>
                      </w:rPr>
                      <w:t>Board</w:t>
                    </w:r>
                    <w:r>
                      <w:rPr>
                        <w:b/>
                        <w:spacing w:val="-32"/>
                        <w:w w:val="105"/>
                        <w:sz w:val="38"/>
                      </w:rPr>
                      <w:t> </w:t>
                    </w:r>
                    <w:r>
                      <w:rPr>
                        <w:b/>
                        <w:spacing w:val="-5"/>
                        <w:w w:val="105"/>
                        <w:sz w:val="38"/>
                      </w:rPr>
                      <w:t>of</w:t>
                    </w:r>
                    <w:r>
                      <w:rPr>
                        <w:b/>
                        <w:spacing w:val="-32"/>
                        <w:w w:val="105"/>
                        <w:sz w:val="38"/>
                      </w:rPr>
                      <w:t> </w:t>
                    </w:r>
                    <w:r>
                      <w:rPr>
                        <w:b/>
                        <w:spacing w:val="-10"/>
                        <w:w w:val="105"/>
                        <w:sz w:val="38"/>
                      </w:rPr>
                      <w:t>Management</w:t>
                    </w:r>
                    <w:r>
                      <w:rPr>
                        <w:b/>
                        <w:spacing w:val="-32"/>
                        <w:w w:val="105"/>
                        <w:sz w:val="38"/>
                      </w:rPr>
                      <w:t> </w:t>
                    </w:r>
                    <w:r>
                      <w:rPr>
                        <w:b/>
                        <w:spacing w:val="-12"/>
                        <w:w w:val="105"/>
                        <w:sz w:val="38"/>
                      </w:rPr>
                      <w:t>have</w:t>
                    </w:r>
                    <w:r>
                      <w:rPr>
                        <w:b/>
                        <w:spacing w:val="-32"/>
                        <w:w w:val="105"/>
                        <w:sz w:val="38"/>
                      </w:rPr>
                      <w:t> </w:t>
                    </w:r>
                    <w:r>
                      <w:rPr>
                        <w:b/>
                        <w:spacing w:val="-10"/>
                        <w:w w:val="105"/>
                        <w:sz w:val="38"/>
                      </w:rPr>
                      <w:t>responsibility</w:t>
                    </w:r>
                    <w:r>
                      <w:rPr>
                        <w:b/>
                        <w:spacing w:val="-31"/>
                        <w:w w:val="105"/>
                        <w:sz w:val="38"/>
                      </w:rPr>
                      <w:t> </w:t>
                    </w:r>
                    <w:r>
                      <w:rPr>
                        <w:b/>
                        <w:spacing w:val="-13"/>
                        <w:w w:val="105"/>
                        <w:sz w:val="38"/>
                      </w:rPr>
                      <w:t>to:</w:t>
                    </w:r>
                  </w:p>
                </w:txbxContent>
              </v:textbox>
              <w10:wrap type="none"/>
            </v:shape>
            <w10:wrap type="none"/>
          </v:group>
        </w:pict>
      </w:r>
      <w:r>
        <w:rPr/>
        <w:pict>
          <v:shape style="position:absolute;margin-left:.000001pt;margin-top:181.417007pt;width:28.35pt;height:580.65pt;mso-position-horizontal-relative:page;mso-position-vertical-relative:page;z-index:-257841152"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7"/>
        <w:rPr>
          <w:rFonts w:ascii="Trebuchet MS"/>
          <w:b/>
          <w:sz w:val="23"/>
        </w:rPr>
      </w:pPr>
    </w:p>
    <w:p>
      <w:pPr>
        <w:pStyle w:val="ListParagraph"/>
        <w:numPr>
          <w:ilvl w:val="1"/>
          <w:numId w:val="23"/>
        </w:numPr>
        <w:tabs>
          <w:tab w:pos="1188" w:val="left" w:leader="none"/>
        </w:tabs>
        <w:spacing w:line="240" w:lineRule="auto" w:before="94" w:after="0"/>
        <w:ind w:left="1187" w:right="0" w:hanging="231"/>
        <w:jc w:val="left"/>
        <w:rPr>
          <w:rFonts w:ascii="Wingdings 3" w:hAnsi="Wingdings 3"/>
          <w:color w:val="00A6EB"/>
          <w:sz w:val="26"/>
        </w:rPr>
      </w:pPr>
      <w:r>
        <w:rPr>
          <w:sz w:val="26"/>
        </w:rPr>
        <w:t>Promote a supportive learning environment for students with</w:t>
      </w:r>
      <w:r>
        <w:rPr>
          <w:spacing w:val="28"/>
          <w:sz w:val="26"/>
        </w:rPr>
        <w:t> </w:t>
      </w:r>
      <w:r>
        <w:rPr>
          <w:sz w:val="26"/>
        </w:rPr>
        <w:t>asthma</w:t>
      </w:r>
    </w:p>
    <w:p>
      <w:pPr>
        <w:pStyle w:val="ListParagraph"/>
        <w:numPr>
          <w:ilvl w:val="1"/>
          <w:numId w:val="23"/>
        </w:numPr>
        <w:tabs>
          <w:tab w:pos="1188" w:val="left" w:leader="none"/>
        </w:tabs>
        <w:spacing w:line="288" w:lineRule="auto" w:before="176" w:after="0"/>
        <w:ind w:left="1187" w:right="2564" w:hanging="230"/>
        <w:jc w:val="left"/>
        <w:rPr>
          <w:rFonts w:ascii="Wingdings 3" w:hAnsi="Wingdings 3"/>
          <w:color w:val="00A6EB"/>
          <w:sz w:val="26"/>
        </w:rPr>
      </w:pPr>
      <w:r>
        <w:rPr>
          <w:sz w:val="26"/>
        </w:rPr>
        <w:t>Develop school guidelines for asthma management during school </w:t>
      </w:r>
      <w:r>
        <w:rPr>
          <w:spacing w:val="-5"/>
          <w:sz w:val="26"/>
        </w:rPr>
        <w:t>and </w:t>
      </w:r>
      <w:r>
        <w:rPr>
          <w:sz w:val="26"/>
        </w:rPr>
        <w:t>school</w:t>
      </w:r>
      <w:r>
        <w:rPr>
          <w:spacing w:val="5"/>
          <w:sz w:val="26"/>
        </w:rPr>
        <w:t> </w:t>
      </w:r>
      <w:r>
        <w:rPr>
          <w:sz w:val="26"/>
        </w:rPr>
        <w:t>outings</w:t>
      </w:r>
    </w:p>
    <w:p>
      <w:pPr>
        <w:pStyle w:val="ListParagraph"/>
        <w:numPr>
          <w:ilvl w:val="1"/>
          <w:numId w:val="23"/>
        </w:numPr>
        <w:tabs>
          <w:tab w:pos="1188" w:val="left" w:leader="none"/>
        </w:tabs>
        <w:spacing w:line="288" w:lineRule="auto" w:before="112" w:after="0"/>
        <w:ind w:left="1187" w:right="2060" w:hanging="230"/>
        <w:jc w:val="left"/>
        <w:rPr>
          <w:rFonts w:ascii="Wingdings 3" w:hAnsi="Wingdings 3"/>
          <w:color w:val="00A6EB"/>
          <w:sz w:val="26"/>
        </w:rPr>
      </w:pPr>
      <w:r>
        <w:rPr>
          <w:sz w:val="26"/>
        </w:rPr>
        <w:t>Meet annually with the school team to arrange and attend a meeting </w:t>
      </w:r>
      <w:r>
        <w:rPr>
          <w:spacing w:val="-4"/>
          <w:sz w:val="26"/>
        </w:rPr>
        <w:t>with </w:t>
      </w:r>
      <w:r>
        <w:rPr>
          <w:sz w:val="26"/>
        </w:rPr>
        <w:t>the student, </w:t>
      </w:r>
      <w:r>
        <w:rPr>
          <w:spacing w:val="-3"/>
          <w:sz w:val="26"/>
        </w:rPr>
        <w:t>family, </w:t>
      </w:r>
      <w:r>
        <w:rPr>
          <w:sz w:val="26"/>
        </w:rPr>
        <w:t>teacher(s) and other staff members who have</w:t>
      </w:r>
      <w:r>
        <w:rPr>
          <w:spacing w:val="-36"/>
          <w:sz w:val="26"/>
        </w:rPr>
        <w:t> </w:t>
      </w:r>
      <w:r>
        <w:rPr>
          <w:sz w:val="26"/>
        </w:rPr>
        <w:t>primary</w:t>
      </w:r>
    </w:p>
    <w:p>
      <w:pPr>
        <w:pStyle w:val="BodyText"/>
        <w:spacing w:line="288" w:lineRule="auto"/>
        <w:ind w:left="1187" w:right="1075"/>
      </w:pPr>
      <w:r>
        <w:rPr/>
        <w:t>responsibility for the student before the school year starts or when the student is newly diagnosed to discuss related services to meet student needs</w:t>
      </w:r>
    </w:p>
    <w:p>
      <w:pPr>
        <w:pStyle w:val="ListParagraph"/>
        <w:numPr>
          <w:ilvl w:val="1"/>
          <w:numId w:val="23"/>
        </w:numPr>
        <w:tabs>
          <w:tab w:pos="1188" w:val="left" w:leader="none"/>
        </w:tabs>
        <w:spacing w:line="240" w:lineRule="auto" w:before="110" w:after="0"/>
        <w:ind w:left="1187" w:right="0" w:hanging="231"/>
        <w:jc w:val="left"/>
        <w:rPr>
          <w:rFonts w:ascii="Wingdings 3" w:hAnsi="Wingdings 3"/>
          <w:color w:val="00A6EB"/>
          <w:sz w:val="26"/>
        </w:rPr>
      </w:pPr>
      <w:r>
        <w:rPr>
          <w:sz w:val="26"/>
        </w:rPr>
        <w:t>Identify all staff members who have responsibility for the student with</w:t>
      </w:r>
      <w:r>
        <w:rPr>
          <w:spacing w:val="41"/>
          <w:sz w:val="26"/>
        </w:rPr>
        <w:t> </w:t>
      </w:r>
      <w:r>
        <w:rPr>
          <w:sz w:val="26"/>
        </w:rPr>
        <w:t>asthma</w:t>
      </w:r>
    </w:p>
    <w:p>
      <w:pPr>
        <w:pStyle w:val="ListParagraph"/>
        <w:numPr>
          <w:ilvl w:val="1"/>
          <w:numId w:val="23"/>
        </w:numPr>
        <w:tabs>
          <w:tab w:pos="1188" w:val="left" w:leader="none"/>
        </w:tabs>
        <w:spacing w:line="240" w:lineRule="auto" w:before="177" w:after="0"/>
        <w:ind w:left="1187" w:right="0" w:hanging="231"/>
        <w:jc w:val="left"/>
        <w:rPr>
          <w:rFonts w:ascii="Wingdings 3" w:hAnsi="Wingdings 3"/>
          <w:color w:val="00A6EB"/>
          <w:sz w:val="26"/>
        </w:rPr>
      </w:pPr>
      <w:r>
        <w:rPr>
          <w:sz w:val="26"/>
        </w:rPr>
        <w:t>Delegate a staff member to maintain the school chronic conditions</w:t>
      </w:r>
      <w:r>
        <w:rPr>
          <w:spacing w:val="40"/>
          <w:sz w:val="26"/>
        </w:rPr>
        <w:t> </w:t>
      </w:r>
      <w:r>
        <w:rPr>
          <w:sz w:val="26"/>
        </w:rPr>
        <w:t>register</w:t>
      </w:r>
    </w:p>
    <w:p>
      <w:pPr>
        <w:pStyle w:val="ListParagraph"/>
        <w:numPr>
          <w:ilvl w:val="1"/>
          <w:numId w:val="23"/>
        </w:numPr>
        <w:tabs>
          <w:tab w:pos="1188" w:val="left" w:leader="none"/>
        </w:tabs>
        <w:spacing w:line="288" w:lineRule="auto" w:before="176" w:after="0"/>
        <w:ind w:left="1187" w:right="1196" w:hanging="230"/>
        <w:jc w:val="left"/>
        <w:rPr>
          <w:rFonts w:ascii="Wingdings 3" w:hAnsi="Wingdings 3"/>
          <w:color w:val="00A6EB"/>
          <w:sz w:val="26"/>
        </w:rPr>
      </w:pPr>
      <w:r>
        <w:rPr>
          <w:sz w:val="26"/>
        </w:rPr>
        <w:t>Arrange for asthma management training for staff members with responsibility </w:t>
      </w:r>
      <w:r>
        <w:rPr>
          <w:spacing w:val="-6"/>
          <w:sz w:val="26"/>
        </w:rPr>
        <w:t>for </w:t>
      </w:r>
      <w:r>
        <w:rPr>
          <w:sz w:val="26"/>
        </w:rPr>
        <w:t>students with</w:t>
      </w:r>
      <w:r>
        <w:rPr>
          <w:spacing w:val="10"/>
          <w:sz w:val="26"/>
        </w:rPr>
        <w:t> </w:t>
      </w:r>
      <w:r>
        <w:rPr>
          <w:sz w:val="26"/>
        </w:rPr>
        <w:t>asthma</w:t>
      </w:r>
    </w:p>
    <w:p>
      <w:pPr>
        <w:pStyle w:val="ListParagraph"/>
        <w:numPr>
          <w:ilvl w:val="1"/>
          <w:numId w:val="23"/>
        </w:numPr>
        <w:tabs>
          <w:tab w:pos="1188" w:val="left" w:leader="none"/>
        </w:tabs>
        <w:spacing w:line="288" w:lineRule="auto" w:before="112" w:after="0"/>
        <w:ind w:left="1187" w:right="1576" w:hanging="230"/>
        <w:jc w:val="left"/>
        <w:rPr>
          <w:rFonts w:ascii="Wingdings 3" w:hAnsi="Wingdings 3"/>
          <w:color w:val="00A6EB"/>
          <w:sz w:val="26"/>
        </w:rPr>
      </w:pPr>
      <w:r>
        <w:rPr>
          <w:sz w:val="26"/>
        </w:rPr>
        <w:t>Alert all school-related staff members who teach or supervise a student with asthma.</w:t>
      </w:r>
      <w:r>
        <w:rPr>
          <w:spacing w:val="-16"/>
          <w:sz w:val="26"/>
        </w:rPr>
        <w:t> </w:t>
      </w:r>
      <w:r>
        <w:rPr>
          <w:sz w:val="26"/>
        </w:rPr>
        <w:t>Ensure</w:t>
      </w:r>
      <w:r>
        <w:rPr>
          <w:spacing w:val="-8"/>
          <w:sz w:val="26"/>
        </w:rPr>
        <w:t> </w:t>
      </w:r>
      <w:r>
        <w:rPr>
          <w:sz w:val="26"/>
        </w:rPr>
        <w:t>that</w:t>
      </w:r>
      <w:r>
        <w:rPr>
          <w:spacing w:val="-8"/>
          <w:sz w:val="26"/>
        </w:rPr>
        <w:t> </w:t>
      </w:r>
      <w:r>
        <w:rPr>
          <w:sz w:val="26"/>
        </w:rPr>
        <w:t>they</w:t>
      </w:r>
      <w:r>
        <w:rPr>
          <w:spacing w:val="-7"/>
          <w:sz w:val="26"/>
        </w:rPr>
        <w:t> </w:t>
      </w:r>
      <w:r>
        <w:rPr>
          <w:sz w:val="26"/>
        </w:rPr>
        <w:t>are</w:t>
      </w:r>
      <w:r>
        <w:rPr>
          <w:spacing w:val="-8"/>
          <w:sz w:val="26"/>
        </w:rPr>
        <w:t> </w:t>
      </w:r>
      <w:r>
        <w:rPr>
          <w:sz w:val="26"/>
        </w:rPr>
        <w:t>familiar</w:t>
      </w:r>
      <w:r>
        <w:rPr>
          <w:spacing w:val="-8"/>
          <w:sz w:val="26"/>
        </w:rPr>
        <w:t> </w:t>
      </w:r>
      <w:r>
        <w:rPr>
          <w:sz w:val="26"/>
        </w:rPr>
        <w:t>with</w:t>
      </w:r>
      <w:r>
        <w:rPr>
          <w:spacing w:val="-8"/>
          <w:sz w:val="26"/>
        </w:rPr>
        <w:t> </w:t>
      </w:r>
      <w:r>
        <w:rPr>
          <w:sz w:val="26"/>
        </w:rPr>
        <w:t>emergency</w:t>
      </w:r>
      <w:r>
        <w:rPr>
          <w:spacing w:val="-7"/>
          <w:sz w:val="26"/>
        </w:rPr>
        <w:t> </w:t>
      </w:r>
      <w:r>
        <w:rPr>
          <w:sz w:val="26"/>
        </w:rPr>
        <w:t>procedures.</w:t>
      </w:r>
      <w:r>
        <w:rPr>
          <w:spacing w:val="-30"/>
          <w:sz w:val="26"/>
        </w:rPr>
        <w:t> </w:t>
      </w:r>
      <w:r>
        <w:rPr>
          <w:sz w:val="26"/>
        </w:rPr>
        <w:t>This</w:t>
      </w:r>
      <w:r>
        <w:rPr>
          <w:spacing w:val="-8"/>
          <w:sz w:val="26"/>
        </w:rPr>
        <w:t> </w:t>
      </w:r>
      <w:r>
        <w:rPr>
          <w:sz w:val="26"/>
        </w:rPr>
        <w:t>includes substitute</w:t>
      </w:r>
      <w:r>
        <w:rPr>
          <w:spacing w:val="4"/>
          <w:sz w:val="26"/>
        </w:rPr>
        <w:t> </w:t>
      </w:r>
      <w:r>
        <w:rPr>
          <w:sz w:val="26"/>
        </w:rPr>
        <w:t>personnel</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Include asthma awareness as part of health</w:t>
      </w:r>
      <w:r>
        <w:rPr>
          <w:spacing w:val="28"/>
          <w:sz w:val="26"/>
        </w:rPr>
        <w:t> </w:t>
      </w:r>
      <w:r>
        <w:rPr>
          <w:sz w:val="26"/>
        </w:rPr>
        <w:t>education</w:t>
      </w:r>
    </w:p>
    <w:p>
      <w:pPr>
        <w:pStyle w:val="ListParagraph"/>
        <w:numPr>
          <w:ilvl w:val="1"/>
          <w:numId w:val="23"/>
        </w:numPr>
        <w:tabs>
          <w:tab w:pos="1188" w:val="left" w:leader="none"/>
        </w:tabs>
        <w:spacing w:line="288" w:lineRule="auto" w:before="176" w:after="0"/>
        <w:ind w:left="1187" w:right="1133" w:hanging="230"/>
        <w:jc w:val="left"/>
        <w:rPr>
          <w:rFonts w:ascii="Wingdings 3" w:hAnsi="Wingdings 3"/>
          <w:color w:val="00A6EB"/>
          <w:sz w:val="26"/>
        </w:rPr>
      </w:pPr>
      <w:r>
        <w:rPr>
          <w:sz w:val="26"/>
        </w:rPr>
        <w:t>Learn about asthma and be able to recognise the symptoms of and how to</w:t>
      </w:r>
      <w:r>
        <w:rPr>
          <w:spacing w:val="-20"/>
          <w:sz w:val="26"/>
        </w:rPr>
        <w:t> </w:t>
      </w:r>
      <w:r>
        <w:rPr>
          <w:spacing w:val="-3"/>
          <w:sz w:val="26"/>
        </w:rPr>
        <w:t>respond </w:t>
      </w:r>
      <w:r>
        <w:rPr>
          <w:sz w:val="26"/>
        </w:rPr>
        <w:t>to an asthma attack (5 Minute</w:t>
      </w:r>
      <w:r>
        <w:rPr>
          <w:spacing w:val="29"/>
          <w:sz w:val="26"/>
        </w:rPr>
        <w:t> </w:t>
      </w:r>
      <w:r>
        <w:rPr>
          <w:sz w:val="26"/>
        </w:rPr>
        <w:t>Rule)</w:t>
      </w:r>
    </w:p>
    <w:p>
      <w:pPr>
        <w:pStyle w:val="ListParagraph"/>
        <w:numPr>
          <w:ilvl w:val="1"/>
          <w:numId w:val="23"/>
        </w:numPr>
        <w:tabs>
          <w:tab w:pos="1188" w:val="left" w:leader="none"/>
        </w:tabs>
        <w:spacing w:line="288" w:lineRule="auto" w:before="112" w:after="0"/>
        <w:ind w:left="1187" w:right="1170" w:hanging="230"/>
        <w:jc w:val="left"/>
        <w:rPr>
          <w:rFonts w:ascii="Wingdings 3" w:hAnsi="Wingdings 3"/>
          <w:color w:val="00A6EB"/>
          <w:sz w:val="26"/>
        </w:rPr>
      </w:pPr>
      <w:r>
        <w:rPr>
          <w:sz w:val="26"/>
        </w:rPr>
        <w:t>Support and implement the Emergency Asthma Plan (5 Minute Rule) agreed </w:t>
      </w:r>
      <w:r>
        <w:rPr>
          <w:spacing w:val="-3"/>
          <w:sz w:val="26"/>
        </w:rPr>
        <w:t>by</w:t>
      </w:r>
      <w:r>
        <w:rPr>
          <w:spacing w:val="-27"/>
          <w:sz w:val="26"/>
        </w:rPr>
        <w:t> </w:t>
      </w:r>
      <w:r>
        <w:rPr>
          <w:spacing w:val="-4"/>
          <w:sz w:val="26"/>
        </w:rPr>
        <w:t>the </w:t>
      </w:r>
      <w:r>
        <w:rPr>
          <w:sz w:val="26"/>
        </w:rPr>
        <w:t>school and the student’s</w:t>
      </w:r>
      <w:r>
        <w:rPr>
          <w:spacing w:val="17"/>
          <w:sz w:val="26"/>
        </w:rPr>
        <w:t> </w:t>
      </w:r>
      <w:r>
        <w:rPr>
          <w:sz w:val="26"/>
        </w:rPr>
        <w:t>parents</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Support and implement the plan agreed for storage of asthma</w:t>
      </w:r>
      <w:r>
        <w:rPr>
          <w:spacing w:val="32"/>
          <w:sz w:val="26"/>
        </w:rPr>
        <w:t> </w:t>
      </w:r>
      <w:r>
        <w:rPr>
          <w:sz w:val="26"/>
        </w:rPr>
        <w:t>medication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Heading3"/>
        <w:ind w:left="106"/>
        <w:jc w:val="left"/>
      </w:pPr>
      <w:r>
        <w:rPr/>
        <w:t>32</w:t>
      </w:r>
    </w:p>
    <w:p>
      <w:pPr>
        <w:spacing w:after="0"/>
        <w:jc w:val="left"/>
        <w:sectPr>
          <w:pgSz w:w="11910" w:h="16840"/>
          <w:pgMar w:top="260" w:bottom="0" w:left="460" w:right="360"/>
        </w:sectPr>
      </w:pPr>
    </w:p>
    <w:p>
      <w:pPr>
        <w:pStyle w:val="BodyText"/>
        <w:rPr>
          <w:rFonts w:ascii="Trebuchet MS"/>
          <w:b/>
          <w:sz w:val="20"/>
        </w:rPr>
      </w:pPr>
      <w:r>
        <w:rPr/>
        <w:pict>
          <v:group style="position:absolute;margin-left:17.0082pt;margin-top:13.665014pt;width:578.3pt;height:132.9pt;mso-position-horizontal-relative:page;mso-position-vertical-relative:page;z-index:-257838080" coordorigin="340,273" coordsize="11566,2658">
            <v:shape style="position:absolute;left:340;top:615;width:11566;height:1065" coordorigin="340,616" coordsize="11566,1065" path="m11906,616l340,639,502,1662,11906,1680,11906,616xe" filled="true" fillcolor="#00a6eb" stroked="false">
              <v:path arrowok="t"/>
              <v:fill type="solid"/>
            </v:shape>
            <v:shape style="position:absolute;left:8884;top:324;width:2362;height:2362" type="#_x0000_t75" stroked="false">
              <v:imagedata r:id="rId55"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8,9897,402,9892,465,9912,525,9952,571,10007,599,10070,604,10130,584,10176,544,10204,490,10209,426,10189,366,10149,320,10094,292,10031,287xe" filled="true" fillcolor="#d1010e" stroked="false">
              <v:path arrowok="t"/>
              <v:fill type="solid"/>
            </v:shape>
            <v:shape style="position:absolute;left:9892;top:286;width:316;height:191" type="#_x0000_t75" stroked="false">
              <v:imagedata r:id="rId56" o:title=""/>
            </v:shape>
            <v:shape style="position:absolute;left:10058;top:448;width:150;height:153" coordorigin="10058,449" coordsize="150,153" path="m10071,600l10063,600,10067,601,10071,600xm10208,449l10191,504,10159,550,10114,583,10058,601,10063,600,10071,600,10072,600,10125,584,10167,550,10196,504,10208,449xe" filled="true" fillcolor="#b6000c" stroked="false">
              <v:path arrowok="t"/>
              <v:fill type="solid"/>
            </v:shape>
            <v:shape style="position:absolute;left:9318;top:1570;width:92;height:205" coordorigin="9318,1570" coordsize="92,205" path="m9363,1775l9332,1763,9318,1727,9320,1616,9335,1581,9366,1570,9397,1582,9410,1618,9408,1729,9394,1764,9363,1775xe" filled="true" fillcolor="#000000" stroked="false">
              <v:path arrowok="t"/>
              <v:fill type="solid"/>
            </v:shape>
            <v:shape style="position:absolute;left:9774;top:1443;width:199;height:156" type="#_x0000_t75" stroked="false">
              <v:imagedata r:id="rId57" o:title=""/>
            </v:shape>
            <v:shape style="position:absolute;left:9293;top:914;width:1602;height:1225" coordorigin="9293,914" coordsize="1602,1225" path="m9476,1357l9459,1357,9459,1357,9476,1357,9476,1357m10053,1227l10034,1219,9926,1469,9944,1477,10053,1227m10397,933l9305,914,9304,932,9294,1546,9313,1546,9324,932,10377,951,10366,1565,10376,1565,9861,1556,9854,1529,9832,1496,9780,1421,9763,1401,9763,1554,9696,1553,9697,1524,9695,1512,9700,1509,9721,1494,9763,1554,9763,1401,9759,1397,9734,1379,9706,1367,9677,1361,9677,1361,9650,1360,9650,1360,9649,1360,9563,1359,9476,1357,9476,1357,9459,1357,9459,1357,9456,1357,9436,1361,9436,1519,9436,1549,9412,1548,9412,1519,9436,1519,9436,1361,9404,1367,9362,1395,9333,1437,9323,1490,9322,1547,9294,1546,9293,1556,9293,1566,9321,1567,9320,1621,9334,1656,9364,1668,9396,1657,9410,1622,9411,1568,9435,1569,9433,1695,9432,1744,9432,1747,9432,1747,9426,2073,9444,2119,9485,2136,9527,2121,9547,2075,9552,1749,9572,1749,9567,2076,9585,2122,9626,2138,9668,2124,9687,2078,9693,1751,9693,1751,9693,1731,9694,1696,9694,1675,9694,1675,9696,1573,9777,1574,9780,1580,9812,1601,9844,1593,9856,1576,10385,1585,10386,1575,10386,1565,10396,951,10397,933m10895,1830l10882,1797,10842,1781,9933,1766,9892,1780,9878,1813,9891,1846,9931,1861,10840,1877,10881,1863,10895,1830e" filled="true" fillcolor="#000000" stroked="false">
              <v:path arrowok="t"/>
              <v:fill type="solid"/>
            </v:shape>
            <v:shape style="position:absolute;left:10446;top:1372;width:202;height:202" type="#_x0000_t75" stroked="false">
              <v:imagedata r:id="rId58" o:title=""/>
            </v:shape>
            <v:shape style="position:absolute;left:10097;top:1499;width:172;height:172" type="#_x0000_t75" stroked="false">
              <v:imagedata r:id="rId59" o:title=""/>
            </v:shape>
            <v:shape style="position:absolute;left:10020;top:1599;width:741;height:538" coordorigin="10020,1600" coordsize="741,538" path="m10165,1957l10082,1955,10080,2087,10092,2118,10121,2129,10150,2119,10163,2088,10165,1957m10274,1959l10190,1957,10188,2089,10200,2120,10229,2131,10258,2121,10271,2090,10274,1959m10309,1913l10297,1885,10265,1873,10263,1872,10148,1871,10085,1869,10051,1881,10039,1908,10050,1936,10084,1950,10141,1951,10262,1953,10297,1940,10309,1913m10535,1963l10429,1961,10427,2080,10442,2121,10479,2135,10515,2123,10532,2082,10535,1963m10596,1603l10453,1600,10453,1600,10596,1603m10658,1965l10552,1963,10550,2082,10566,2123,10602,2137,10639,2125,10656,2084,10658,1965m10681,1919l10670,1892,10637,1880,10636,1879,10520,1878,10458,1876,10423,1887,10411,1915,10422,1943,10457,1956,10513,1957,10634,1959,10669,1947,10681,1919m10761,1725l10753,1678,10729,1640,10693,1614,10648,1604,10648,1603,10645,1603,10644,1603,10596,1603,10453,1600,10452,1600,10450,1600,10405,1609,10367,1633,10342,1671,10333,1717,10332,1743,10336,1748,10332,1751,10332,1743,10316,1726,10296,1711,10272,1701,10243,1696,10121,1694,10087,1699,10058,1715,10036,1740,10020,1773,10332,1779,10332,1778,10411,1780,10411,1742,10432,1743,10432,1777,10661,1781,10662,1747,10681,1747,10680,1785,10760,1786,10760,1748,10761,1725e" filled="true" fillcolor="#000000" stroked="false">
              <v:path arrowok="t"/>
              <v:fill type="solid"/>
            </v:shape>
            <v:shape style="position:absolute;left:9448;top:1100;width:230;height:230" type="#_x0000_t75" stroked="false">
              <v:imagedata r:id="rId60" o:title=""/>
            </v:shape>
            <v:shape style="position:absolute;left:9421;top:2135;width:264;height:226" type="#_x0000_t75" stroked="false">
              <v:imagedata r:id="rId61" o:title=""/>
            </v:shape>
            <v:shape style="position:absolute;left:10422;top:2135;width:232;height:192" type="#_x0000_t75" stroked="false">
              <v:imagedata r:id="rId62" o:title=""/>
            </v:shape>
            <v:shape style="position:absolute;left:10075;top:2128;width:87;height:190" type="#_x0000_t75" stroked="false">
              <v:imagedata r:id="rId63" o:title=""/>
            </v:shape>
            <v:shape style="position:absolute;left:10183;top:2130;width:86;height:190" type="#_x0000_t75" stroked="false">
              <v:imagedata r:id="rId64" o:title=""/>
            </v:shape>
            <v:shape style="position:absolute;left:10165;top:1951;width:387;height:16" coordorigin="10165,1951" coordsize="387,16" path="m10190,1952l10166,1951,10165,1960,10190,1960,10190,1952m10552,1958l10535,1958,10534,1966,10552,1966,10552,1958e" filled="true" fillcolor="#ffffff" stroked="false">
              <v:path arrowok="t"/>
              <v:fill type="solid"/>
            </v:shape>
            <v:shape style="position:absolute;left:2668;top:876;width:4519;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Actions </w:t>
                    </w:r>
                    <w:r>
                      <w:rPr>
                        <w:rFonts w:ascii="Arial"/>
                        <w:b/>
                        <w:color w:val="FFFFFF"/>
                        <w:spacing w:val="-4"/>
                        <w:sz w:val="46"/>
                      </w:rPr>
                      <w:t>for </w:t>
                    </w:r>
                    <w:r>
                      <w:rPr>
                        <w:rFonts w:ascii="Arial"/>
                        <w:b/>
                        <w:color w:val="FFFFFF"/>
                        <w:spacing w:val="-9"/>
                        <w:sz w:val="46"/>
                      </w:rPr>
                      <w:t>Teachers</w:t>
                    </w:r>
                  </w:p>
                </w:txbxContent>
              </v:textbox>
              <w10:wrap type="none"/>
            </v:shape>
            <v:shape style="position:absolute;left:907;top:2520;width:5865;height:411" type="#_x0000_t202" filled="false" stroked="false">
              <v:textbox inset="0,0,0,0">
                <w:txbxContent>
                  <w:p>
                    <w:pPr>
                      <w:spacing w:line="411" w:lineRule="exact" w:before="0"/>
                      <w:ind w:left="0" w:right="0" w:firstLine="0"/>
                      <w:jc w:val="left"/>
                      <w:rPr>
                        <w:b/>
                        <w:sz w:val="38"/>
                      </w:rPr>
                    </w:pPr>
                    <w:r>
                      <w:rPr>
                        <w:b/>
                        <w:w w:val="105"/>
                        <w:sz w:val="38"/>
                      </w:rPr>
                      <w:t>The teachers </w:t>
                    </w:r>
                    <w:r>
                      <w:rPr>
                        <w:b/>
                        <w:spacing w:val="-5"/>
                        <w:w w:val="105"/>
                        <w:sz w:val="38"/>
                      </w:rPr>
                      <w:t>have </w:t>
                    </w:r>
                    <w:r>
                      <w:rPr>
                        <w:b/>
                        <w:w w:val="105"/>
                        <w:sz w:val="38"/>
                      </w:rPr>
                      <w:t>responsibility </w:t>
                    </w:r>
                    <w:r>
                      <w:rPr>
                        <w:b/>
                        <w:spacing w:val="-3"/>
                        <w:w w:val="105"/>
                        <w:sz w:val="38"/>
                      </w:rPr>
                      <w:t>to:</w:t>
                    </w:r>
                  </w:p>
                </w:txbxContent>
              </v:textbox>
              <w10:wrap type="none"/>
            </v:shape>
            <w10:wrap type="none"/>
          </v:group>
        </w:pict>
      </w:r>
      <w:r>
        <w:rPr/>
        <w:pict>
          <v:shape style="position:absolute;margin-left:566.929077pt;margin-top:181.417007pt;width:28.35pt;height:580.65pt;mso-position-horizontal-relative:page;mso-position-vertical-relative:page;z-index:251866112"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7"/>
        <w:rPr>
          <w:rFonts w:ascii="Trebuchet MS"/>
          <w:b/>
          <w:sz w:val="23"/>
        </w:rPr>
      </w:pPr>
    </w:p>
    <w:p>
      <w:pPr>
        <w:pStyle w:val="ListParagraph"/>
        <w:numPr>
          <w:ilvl w:val="1"/>
          <w:numId w:val="23"/>
        </w:numPr>
        <w:tabs>
          <w:tab w:pos="1188" w:val="left" w:leader="none"/>
        </w:tabs>
        <w:spacing w:line="288" w:lineRule="auto" w:before="94" w:after="0"/>
        <w:ind w:left="1187" w:right="1659" w:hanging="230"/>
        <w:jc w:val="left"/>
        <w:rPr>
          <w:rFonts w:ascii="Wingdings 3" w:hAnsi="Wingdings 3"/>
          <w:color w:val="00A6EB"/>
          <w:sz w:val="26"/>
        </w:rPr>
      </w:pPr>
      <w:r>
        <w:rPr>
          <w:sz w:val="26"/>
        </w:rPr>
        <w:t>Participate in the school meeting with the parent(s) and the principal. The teacher(s) who have the main responsibility for the student should</w:t>
      </w:r>
      <w:r>
        <w:rPr>
          <w:spacing w:val="-25"/>
          <w:sz w:val="26"/>
        </w:rPr>
        <w:t> </w:t>
      </w:r>
      <w:r>
        <w:rPr>
          <w:sz w:val="26"/>
        </w:rPr>
        <w:t>participate in the</w:t>
      </w:r>
      <w:r>
        <w:rPr>
          <w:spacing w:val="10"/>
          <w:sz w:val="26"/>
        </w:rPr>
        <w:t> </w:t>
      </w:r>
      <w:r>
        <w:rPr>
          <w:sz w:val="26"/>
        </w:rPr>
        <w:t>meeting(s)</w:t>
      </w:r>
    </w:p>
    <w:p>
      <w:pPr>
        <w:pStyle w:val="ListParagraph"/>
        <w:numPr>
          <w:ilvl w:val="1"/>
          <w:numId w:val="23"/>
        </w:numPr>
        <w:tabs>
          <w:tab w:pos="1188" w:val="left" w:leader="none"/>
        </w:tabs>
        <w:spacing w:line="288" w:lineRule="auto" w:before="111" w:after="0"/>
        <w:ind w:left="1187" w:right="1545" w:hanging="230"/>
        <w:jc w:val="left"/>
        <w:rPr>
          <w:rFonts w:ascii="Wingdings 3" w:hAnsi="Wingdings 3"/>
          <w:color w:val="00A6EB"/>
          <w:sz w:val="26"/>
        </w:rPr>
      </w:pPr>
      <w:r>
        <w:rPr>
          <w:sz w:val="26"/>
        </w:rPr>
        <w:t>Be</w:t>
      </w:r>
      <w:r>
        <w:rPr>
          <w:spacing w:val="-5"/>
          <w:sz w:val="26"/>
        </w:rPr>
        <w:t> </w:t>
      </w:r>
      <w:r>
        <w:rPr>
          <w:sz w:val="26"/>
        </w:rPr>
        <w:t>prepared</w:t>
      </w:r>
      <w:r>
        <w:rPr>
          <w:spacing w:val="-4"/>
          <w:sz w:val="26"/>
        </w:rPr>
        <w:t> </w:t>
      </w:r>
      <w:r>
        <w:rPr>
          <w:sz w:val="26"/>
        </w:rPr>
        <w:t>to</w:t>
      </w:r>
      <w:r>
        <w:rPr>
          <w:spacing w:val="-4"/>
          <w:sz w:val="26"/>
        </w:rPr>
        <w:t> </w:t>
      </w:r>
      <w:r>
        <w:rPr>
          <w:sz w:val="26"/>
        </w:rPr>
        <w:t>recognise</w:t>
      </w:r>
      <w:r>
        <w:rPr>
          <w:spacing w:val="-4"/>
          <w:sz w:val="26"/>
        </w:rPr>
        <w:t> </w:t>
      </w:r>
      <w:r>
        <w:rPr>
          <w:sz w:val="26"/>
        </w:rPr>
        <w:t>the</w:t>
      </w:r>
      <w:r>
        <w:rPr>
          <w:spacing w:val="-5"/>
          <w:sz w:val="26"/>
        </w:rPr>
        <w:t> </w:t>
      </w:r>
      <w:r>
        <w:rPr>
          <w:sz w:val="26"/>
        </w:rPr>
        <w:t>triggers,</w:t>
      </w:r>
      <w:r>
        <w:rPr>
          <w:spacing w:val="-12"/>
          <w:sz w:val="26"/>
        </w:rPr>
        <w:t> </w:t>
      </w:r>
      <w:r>
        <w:rPr>
          <w:sz w:val="26"/>
        </w:rPr>
        <w:t>respond</w:t>
      </w:r>
      <w:r>
        <w:rPr>
          <w:spacing w:val="-5"/>
          <w:sz w:val="26"/>
        </w:rPr>
        <w:t> </w:t>
      </w:r>
      <w:r>
        <w:rPr>
          <w:sz w:val="26"/>
        </w:rPr>
        <w:t>to</w:t>
      </w:r>
      <w:r>
        <w:rPr>
          <w:spacing w:val="-4"/>
          <w:sz w:val="26"/>
        </w:rPr>
        <w:t> </w:t>
      </w:r>
      <w:r>
        <w:rPr>
          <w:sz w:val="26"/>
        </w:rPr>
        <w:t>the</w:t>
      </w:r>
      <w:r>
        <w:rPr>
          <w:spacing w:val="-4"/>
          <w:sz w:val="26"/>
        </w:rPr>
        <w:t> </w:t>
      </w:r>
      <w:r>
        <w:rPr>
          <w:sz w:val="26"/>
        </w:rPr>
        <w:t>signs</w:t>
      </w:r>
      <w:r>
        <w:rPr>
          <w:spacing w:val="-4"/>
          <w:sz w:val="26"/>
        </w:rPr>
        <w:t> </w:t>
      </w:r>
      <w:r>
        <w:rPr>
          <w:sz w:val="26"/>
        </w:rPr>
        <w:t>and</w:t>
      </w:r>
      <w:r>
        <w:rPr>
          <w:spacing w:val="-4"/>
          <w:sz w:val="26"/>
        </w:rPr>
        <w:t> </w:t>
      </w:r>
      <w:r>
        <w:rPr>
          <w:sz w:val="26"/>
        </w:rPr>
        <w:t>symptoms</w:t>
      </w:r>
      <w:r>
        <w:rPr>
          <w:spacing w:val="-5"/>
          <w:sz w:val="26"/>
        </w:rPr>
        <w:t> </w:t>
      </w:r>
      <w:r>
        <w:rPr>
          <w:sz w:val="26"/>
        </w:rPr>
        <w:t>of</w:t>
      </w:r>
      <w:r>
        <w:rPr>
          <w:spacing w:val="-4"/>
          <w:sz w:val="26"/>
        </w:rPr>
        <w:t> </w:t>
      </w:r>
      <w:r>
        <w:rPr>
          <w:spacing w:val="-6"/>
          <w:sz w:val="26"/>
        </w:rPr>
        <w:t>an </w:t>
      </w:r>
      <w:r>
        <w:rPr>
          <w:sz w:val="26"/>
        </w:rPr>
        <w:t>asthma attack and know what to do in an emergency (5 Minute</w:t>
      </w:r>
      <w:r>
        <w:rPr>
          <w:spacing w:val="38"/>
          <w:sz w:val="26"/>
        </w:rPr>
        <w:t> </w:t>
      </w:r>
      <w:r>
        <w:rPr>
          <w:sz w:val="26"/>
        </w:rPr>
        <w:t>Rule)</w:t>
      </w:r>
    </w:p>
    <w:p>
      <w:pPr>
        <w:pStyle w:val="ListParagraph"/>
        <w:numPr>
          <w:ilvl w:val="1"/>
          <w:numId w:val="23"/>
        </w:numPr>
        <w:tabs>
          <w:tab w:pos="1188" w:val="left" w:leader="none"/>
        </w:tabs>
        <w:spacing w:line="288" w:lineRule="auto" w:before="112" w:after="0"/>
        <w:ind w:left="1187" w:right="1925" w:hanging="230"/>
        <w:jc w:val="left"/>
        <w:rPr>
          <w:rFonts w:ascii="Wingdings 3" w:hAnsi="Wingdings 3"/>
          <w:color w:val="00A6EB"/>
          <w:sz w:val="26"/>
        </w:rPr>
      </w:pPr>
      <w:r>
        <w:rPr>
          <w:sz w:val="26"/>
        </w:rPr>
        <w:t>Maintain effective communication with parents including informing them </w:t>
      </w:r>
      <w:r>
        <w:rPr>
          <w:spacing w:val="-7"/>
          <w:sz w:val="26"/>
        </w:rPr>
        <w:t>if </w:t>
      </w:r>
      <w:r>
        <w:rPr>
          <w:sz w:val="26"/>
        </w:rPr>
        <w:t>their child has become unwell at</w:t>
      </w:r>
      <w:r>
        <w:rPr>
          <w:spacing w:val="27"/>
          <w:sz w:val="26"/>
        </w:rPr>
        <w:t> </w:t>
      </w:r>
      <w:r>
        <w:rPr>
          <w:sz w:val="26"/>
        </w:rPr>
        <w:t>school</w:t>
      </w:r>
    </w:p>
    <w:p>
      <w:pPr>
        <w:pStyle w:val="ListParagraph"/>
        <w:numPr>
          <w:ilvl w:val="1"/>
          <w:numId w:val="23"/>
        </w:numPr>
        <w:tabs>
          <w:tab w:pos="1188" w:val="left" w:leader="none"/>
        </w:tabs>
        <w:spacing w:line="288" w:lineRule="auto" w:before="112" w:after="0"/>
        <w:ind w:left="1187" w:right="1799" w:hanging="230"/>
        <w:jc w:val="left"/>
        <w:rPr>
          <w:rFonts w:ascii="Wingdings 3" w:hAnsi="Wingdings 3"/>
          <w:color w:val="00A6EB"/>
          <w:sz w:val="26"/>
        </w:rPr>
      </w:pPr>
      <w:r>
        <w:rPr>
          <w:sz w:val="26"/>
        </w:rPr>
        <w:t>Provide a supportive environment for the student to manage their asthma effectively and safely at school. This may include avoiding triggers and taking their inhaler medication when</w:t>
      </w:r>
      <w:r>
        <w:rPr>
          <w:spacing w:val="15"/>
          <w:sz w:val="26"/>
        </w:rPr>
        <w:t> </w:t>
      </w:r>
      <w:r>
        <w:rPr>
          <w:sz w:val="26"/>
        </w:rPr>
        <w:t>required</w:t>
      </w:r>
    </w:p>
    <w:p>
      <w:pPr>
        <w:pStyle w:val="ListParagraph"/>
        <w:numPr>
          <w:ilvl w:val="1"/>
          <w:numId w:val="23"/>
        </w:numPr>
        <w:tabs>
          <w:tab w:pos="1188" w:val="left" w:leader="none"/>
        </w:tabs>
        <w:spacing w:line="288" w:lineRule="auto" w:before="111" w:after="0"/>
        <w:ind w:left="1187" w:right="2121" w:hanging="230"/>
        <w:jc w:val="left"/>
        <w:rPr>
          <w:rFonts w:ascii="Wingdings 3" w:hAnsi="Wingdings 3"/>
          <w:color w:val="00A6EB"/>
          <w:sz w:val="26"/>
        </w:rPr>
      </w:pPr>
      <w:r>
        <w:rPr>
          <w:sz w:val="26"/>
        </w:rPr>
        <w:t>Learn about asthma </w:t>
      </w:r>
      <w:r>
        <w:rPr>
          <w:spacing w:val="-3"/>
          <w:sz w:val="26"/>
        </w:rPr>
        <w:t>by </w:t>
      </w:r>
      <w:r>
        <w:rPr>
          <w:sz w:val="26"/>
        </w:rPr>
        <w:t>reviewing the material contained in this guide </w:t>
      </w:r>
      <w:r>
        <w:rPr>
          <w:spacing w:val="-5"/>
          <w:sz w:val="26"/>
        </w:rPr>
        <w:t>and </w:t>
      </w:r>
      <w:r>
        <w:rPr>
          <w:sz w:val="26"/>
        </w:rPr>
        <w:t>attend asthma management training if</w:t>
      </w:r>
      <w:r>
        <w:rPr>
          <w:spacing w:val="22"/>
          <w:sz w:val="26"/>
        </w:rPr>
        <w:t> </w:t>
      </w:r>
      <w:r>
        <w:rPr>
          <w:sz w:val="26"/>
        </w:rPr>
        <w:t>necessary</w:t>
      </w:r>
    </w:p>
    <w:p>
      <w:pPr>
        <w:pStyle w:val="ListParagraph"/>
        <w:numPr>
          <w:ilvl w:val="1"/>
          <w:numId w:val="23"/>
        </w:numPr>
        <w:tabs>
          <w:tab w:pos="1188" w:val="left" w:leader="none"/>
        </w:tabs>
        <w:spacing w:line="288" w:lineRule="auto" w:before="112" w:after="0"/>
        <w:ind w:left="1187" w:right="2355" w:hanging="230"/>
        <w:jc w:val="left"/>
        <w:rPr>
          <w:rFonts w:ascii="Wingdings 3" w:hAnsi="Wingdings 3"/>
          <w:color w:val="00A6EB"/>
          <w:sz w:val="26"/>
        </w:rPr>
      </w:pPr>
      <w:r>
        <w:rPr>
          <w:spacing w:val="-4"/>
          <w:sz w:val="26"/>
        </w:rPr>
        <w:t>Treat </w:t>
      </w:r>
      <w:r>
        <w:rPr>
          <w:sz w:val="26"/>
        </w:rPr>
        <w:t>the student with asthma the same as other students except </w:t>
      </w:r>
      <w:r>
        <w:rPr>
          <w:spacing w:val="-5"/>
          <w:sz w:val="26"/>
        </w:rPr>
        <w:t>when </w:t>
      </w:r>
      <w:r>
        <w:rPr>
          <w:sz w:val="26"/>
        </w:rPr>
        <w:t>meeting medical</w:t>
      </w:r>
      <w:r>
        <w:rPr>
          <w:spacing w:val="9"/>
          <w:sz w:val="26"/>
        </w:rPr>
        <w:t> </w:t>
      </w:r>
      <w:r>
        <w:rPr>
          <w:sz w:val="26"/>
        </w:rPr>
        <w:t>needs</w:t>
      </w:r>
    </w:p>
    <w:p>
      <w:pPr>
        <w:pStyle w:val="ListParagraph"/>
        <w:numPr>
          <w:ilvl w:val="1"/>
          <w:numId w:val="23"/>
        </w:numPr>
        <w:tabs>
          <w:tab w:pos="1188" w:val="left" w:leader="none"/>
        </w:tabs>
        <w:spacing w:line="288" w:lineRule="auto" w:before="112" w:after="0"/>
        <w:ind w:left="1187" w:right="1583" w:hanging="230"/>
        <w:jc w:val="left"/>
        <w:rPr>
          <w:rFonts w:ascii="Wingdings 3" w:hAnsi="Wingdings 3"/>
          <w:color w:val="00A6EB"/>
          <w:sz w:val="26"/>
        </w:rPr>
      </w:pPr>
      <w:r>
        <w:rPr>
          <w:sz w:val="26"/>
        </w:rPr>
        <w:t>Provide alternative options for unplanned vigorous physical activity and</w:t>
      </w:r>
      <w:r>
        <w:rPr>
          <w:spacing w:val="-28"/>
          <w:sz w:val="26"/>
        </w:rPr>
        <w:t> </w:t>
      </w:r>
      <w:r>
        <w:rPr>
          <w:spacing w:val="-4"/>
          <w:sz w:val="26"/>
        </w:rPr>
        <w:t>ensure </w:t>
      </w:r>
      <w:r>
        <w:rPr>
          <w:sz w:val="26"/>
        </w:rPr>
        <w:t>that students with asthma warm up and pre-medicate as</w:t>
      </w:r>
      <w:r>
        <w:rPr>
          <w:spacing w:val="29"/>
          <w:sz w:val="26"/>
        </w:rPr>
        <w:t> </w:t>
      </w:r>
      <w:r>
        <w:rPr>
          <w:sz w:val="26"/>
        </w:rPr>
        <w:t>necessary</w:t>
      </w:r>
    </w:p>
    <w:p>
      <w:pPr>
        <w:pStyle w:val="ListParagraph"/>
        <w:numPr>
          <w:ilvl w:val="1"/>
          <w:numId w:val="23"/>
        </w:numPr>
        <w:tabs>
          <w:tab w:pos="1188" w:val="left" w:leader="none"/>
        </w:tabs>
        <w:spacing w:line="288" w:lineRule="auto" w:before="112" w:after="0"/>
        <w:ind w:left="1187" w:right="2266" w:hanging="230"/>
        <w:jc w:val="left"/>
        <w:rPr>
          <w:rFonts w:ascii="Wingdings 3" w:hAnsi="Wingdings 3"/>
          <w:color w:val="00A6EB"/>
          <w:sz w:val="26"/>
        </w:rPr>
      </w:pPr>
      <w:r>
        <w:rPr>
          <w:sz w:val="26"/>
        </w:rPr>
        <w:t>Ensure that the inhaler and spacer device is stored in a safe place in the classroom and available to the student in the event of an asthma attack. This inhaler and spacer will be provided </w:t>
      </w:r>
      <w:r>
        <w:rPr>
          <w:spacing w:val="-3"/>
          <w:sz w:val="26"/>
        </w:rPr>
        <w:t>by </w:t>
      </w:r>
      <w:r>
        <w:rPr>
          <w:sz w:val="26"/>
        </w:rPr>
        <w:t>the</w:t>
      </w:r>
      <w:r>
        <w:rPr>
          <w:spacing w:val="29"/>
          <w:sz w:val="26"/>
        </w:rPr>
        <w:t> </w:t>
      </w:r>
      <w:r>
        <w:rPr>
          <w:sz w:val="26"/>
        </w:rPr>
        <w:t>parent</w:t>
      </w:r>
    </w:p>
    <w:p>
      <w:pPr>
        <w:pStyle w:val="ListParagraph"/>
        <w:numPr>
          <w:ilvl w:val="1"/>
          <w:numId w:val="23"/>
        </w:numPr>
        <w:tabs>
          <w:tab w:pos="1188" w:val="left" w:leader="none"/>
        </w:tabs>
        <w:spacing w:line="288" w:lineRule="auto" w:before="111" w:after="0"/>
        <w:ind w:left="1187" w:right="2114" w:hanging="230"/>
        <w:jc w:val="left"/>
        <w:rPr>
          <w:rFonts w:ascii="Wingdings 3" w:hAnsi="Wingdings 3"/>
          <w:color w:val="00A6EB"/>
          <w:sz w:val="26"/>
        </w:rPr>
      </w:pPr>
      <w:r>
        <w:rPr>
          <w:sz w:val="26"/>
        </w:rPr>
        <w:t>Ensure that the student with asthma has the appropriate medication </w:t>
      </w:r>
      <w:r>
        <w:rPr>
          <w:spacing w:val="-4"/>
          <w:sz w:val="26"/>
        </w:rPr>
        <w:t>with </w:t>
      </w:r>
      <w:r>
        <w:rPr>
          <w:sz w:val="26"/>
        </w:rPr>
        <w:t>them during any exercise and are allowed to take it when</w:t>
      </w:r>
      <w:r>
        <w:rPr>
          <w:spacing w:val="3"/>
          <w:sz w:val="26"/>
        </w:rPr>
        <w:t> </w:t>
      </w:r>
      <w:r>
        <w:rPr>
          <w:sz w:val="26"/>
        </w:rPr>
        <w:t>needed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pStyle w:val="Heading3"/>
        <w:spacing w:before="80"/>
        <w:ind w:right="204"/>
      </w:pPr>
      <w:r>
        <w:rPr>
          <w:w w:val="90"/>
        </w:rPr>
        <w:t>33</w:t>
      </w:r>
    </w:p>
    <w:p>
      <w:pPr>
        <w:spacing w:after="0"/>
        <w:sectPr>
          <w:pgSz w:w="11910" w:h="16840"/>
          <w:pgMar w:top="260" w:bottom="0" w:left="460" w:right="360"/>
        </w:sectPr>
      </w:pPr>
    </w:p>
    <w:p>
      <w:pPr>
        <w:pStyle w:val="BodyText"/>
        <w:rPr>
          <w:rFonts w:ascii="Trebuchet MS"/>
          <w:b/>
          <w:sz w:val="20"/>
        </w:rPr>
      </w:pPr>
      <w:r>
        <w:rPr/>
        <w:pict>
          <v:group style="position:absolute;margin-left:0pt;margin-top:13.665014pt;width:578.3pt;height:120.65pt;mso-position-horizontal-relative:page;mso-position-vertical-relative:page;z-index:-257836032" coordorigin="0,273" coordsize="11566,2413">
            <v:shape style="position:absolute;left:0;top:615;width:11566;height:1065" coordorigin="0,616" coordsize="11566,1065" path="m0,616l0,1680,11404,1662,11565,639,0,616xe" filled="true" fillcolor="#00a6eb" stroked="false">
              <v:path arrowok="t"/>
              <v:fill type="solid"/>
            </v:shape>
            <v:shape style="position:absolute;left:8875;top:324;width:2362;height:2362" type="#_x0000_t75" stroked="false">
              <v:imagedata r:id="rId65" o:title=""/>
            </v:shape>
            <v:shape style="position:absolute;left:8891;top:340;width:2267;height:2267" coordorigin="8891,341" coordsize="2267,2267" path="m8930,341l8891,2568,11119,2607,11157,380,8930,341xe" filled="true" fillcolor="#f5a300" stroked="false">
              <v:path arrowok="t"/>
              <v:fill type="solid"/>
            </v:shape>
            <v:rect style="position:absolute;left:9868;top:273;width:411;height:411" filled="true" fillcolor="#000000" stroked="false">
              <v:fill opacity="28835f" type="solid"/>
            </v:rect>
            <v:shape style="position:absolute;left:9882;top:287;width:317;height:317" coordorigin="9883,287" coordsize="317,317" path="m10022,287l9962,307,9915,348,9888,402,9883,465,9903,525,9943,571,9997,599,10061,604,10121,584,10167,544,10195,490,10199,426,10179,366,10139,320,10085,292,10022,287xe" filled="true" fillcolor="#d1010e" stroked="false">
              <v:path arrowok="t"/>
              <v:fill type="solid"/>
            </v:shape>
            <v:shape style="position:absolute;left:9882;top:286;width:316;height:191" type="#_x0000_t75" stroked="false">
              <v:imagedata r:id="rId66" o:title=""/>
            </v:shape>
            <v:shape style="position:absolute;left:10049;top:448;width:150;height:153" coordorigin="10049,449" coordsize="150,153" path="m10062,600l10054,600,10058,601,10062,600xm10198,449l10181,504,10149,550,10104,583,10049,601,10054,600,10062,600,10063,600,10116,584,10158,550,10186,504,10198,449xe" filled="true" fillcolor="#b6000c" stroked="false">
              <v:path arrowok="t"/>
              <v:fill type="solid"/>
            </v:shape>
            <v:shape style="position:absolute;left:9539;top:858;width:279;height:279" type="#_x0000_t75" stroked="false">
              <v:imagedata r:id="rId67" o:title=""/>
            </v:shape>
            <v:shape style="position:absolute;left:9377;top:1170;width:597;height:946" coordorigin="9378,1170" coordsize="597,946" path="m9431,1679l9394,1665,9378,1622,9383,1333,9396,1269,9431,1217,9482,1182,9545,1171,9548,1170,9549,1171,9715,1174,9819,1175,9881,1189,9931,1225,9964,1278,9975,1343,9974,1376,9491,1367,9487,1624,9469,1666,9431,1679xm9715,1174l9549,1171,9549,1171,9715,1174xm9819,1175l9814,1175,9814,1175,9818,1175,9819,1175xm9752,2116l9579,2113,9553,2107,9530,2093,9515,2069,9509,2037,9521,1368,9838,1373,9827,2042,9820,2076,9803,2099,9779,2112,9752,2116xm9914,1688l9877,1673,9860,1630,9865,1374,9974,1376,9970,1632,9952,1674,9914,1688xe" filled="true" fillcolor="#000000" stroked="false">
              <v:path arrowok="t"/>
              <v:fill type="solid"/>
            </v:shape>
            <v:shape style="position:absolute;left:9599;top:1370;width:154;height:154" type="#_x0000_t75" stroked="false">
              <v:imagedata r:id="rId68" o:title=""/>
            </v:shape>
            <v:shape style="position:absolute;left:9506;top:1542;width:330;height:573" coordorigin="9507,1543" coordsize="330,573" path="m9537,1849l9516,1841,9507,1817,9510,1632,9517,1597,9537,1568,9565,1549,9600,1543,9602,1543,9602,1543,9690,1544,9751,1545,9785,1553,9813,1573,9831,1602,9837,1638,9837,1656,9570,1651,9567,1818,9557,1841,9537,1849xm9690,1544l9602,1543,9602,1543,9690,1544xm9751,1545l9748,1545,9748,1545,9751,1545,9751,1545xm9619,2113l9591,2102,9579,2071,9586,1651,9762,1655,9758,1838,9664,1836,9660,2073,9647,2104,9619,2113xm9803,1853l9782,1845,9773,1822,9776,1655,9837,1656,9834,1823,9824,1846,9803,1853xm9713,2115l9685,2104,9673,2073,9677,1836,9758,1838,9754,2074,9741,2105,9713,2115xe" filled="true" fillcolor="#ffffff" stroked="false">
              <v:path arrowok="t"/>
              <v:fill type="solid"/>
            </v:shape>
            <v:shape style="position:absolute;left:10233;top:867;width:280;height:280" type="#_x0000_t75" stroked="false">
              <v:imagedata r:id="rId69" o:title=""/>
            </v:shape>
            <v:shape style="position:absolute;left:10015;top:1180;width:698;height:948" coordorigin="10015,1181" coordsize="698,948" path="m10052,1615l10018,1585,10015,1529,10091,1309,10112,1269,10149,1227,10202,1194,10271,1181,10470,1184,10539,1199,10591,1234,10626,1278,10644,1318,10667,1392,10192,1384,10130,1570,10096,1613,10052,1615xm10623,1769l10109,1760,10225,1384,10510,1389,10623,1769xm10674,1621l10629,1617,10597,1575,10540,1390,10667,1392,10713,1537,10709,1592,10674,1621xm10441,2128l10266,2125,10241,2121,10219,2108,10205,2086,10199,2057,10204,1762,10516,1767,10511,2062,10504,2091,10488,2112,10466,2125,10441,2128xe" filled="true" fillcolor="#000000" stroked="false">
              <v:path arrowok="t"/>
              <v:fill type="solid"/>
            </v:shape>
            <v:shape style="position:absolute;left:10284;top:1396;width:163;height:162" type="#_x0000_t75" stroked="false">
              <v:imagedata r:id="rId70" o:title=""/>
            </v:shape>
            <v:shape style="position:absolute;left:10157;top:1578;width:405;height:550" coordorigin="10158,1578" coordsize="405,550" path="m10179,1830l10159,1812,10158,1780,10201,1652,10213,1629,10235,1605,10266,1585,10306,1578,10421,1580,10461,1589,10491,1609,10512,1634,10522,1658,10536,1701,10260,1696,10224,1804,10205,1828,10179,1830xm10510,1919l10212,1914,10279,1696,10444,1699,10510,1919xm10540,1833l10514,1831,10495,1807,10462,1699,10536,1701,10562,1785,10560,1817,10540,1833xm10303,2126l10276,2116,10264,2086,10267,1915,10346,1916,10343,2087,10330,2116,10303,2126xm10405,2128l10378,2117,10366,2088,10369,1917,10448,1918,10445,2089,10432,2118,10405,2128xe" filled="true" fillcolor="#ffffff" stroked="false">
              <v:path arrowok="t"/>
              <v:fill type="solid"/>
            </v:shape>
            <v:shape style="position:absolute;left:9502;top:2113;width:321;height:356" type="#_x0000_t75" stroked="false">
              <v:imagedata r:id="rId71" o:title=""/>
            </v:shape>
            <v:shape style="position:absolute;left:10192;top:2125;width:316;height:356" type="#_x0000_t75" stroked="false">
              <v:imagedata r:id="rId72" o:title=""/>
            </v:shape>
            <w10:wrap type="none"/>
          </v:group>
        </w:pict>
      </w:r>
      <w:r>
        <w:rPr/>
        <w:pict>
          <v:shape style="position:absolute;margin-left:.000001pt;margin-top:181.417007pt;width:28.35pt;height:580.65pt;mso-position-horizontal-relative:page;mso-position-vertical-relative:page;z-index:-257835008" coordorigin="0,3628" coordsize="567,11613" path="m255,3628l0,3628,0,15241,255,15241,435,15237,528,15211,562,15140,567,15001,567,3868,562,3730,528,3658,435,3632,255,3628xe" filled="true" fillcolor="#00a6eb" stroked="false">
            <v:path arrowok="t"/>
            <v:fill type="solid"/>
            <w10:wrap type="none"/>
          </v:shape>
        </w:pict>
      </w:r>
    </w:p>
    <w:p>
      <w:pPr>
        <w:pStyle w:val="BodyText"/>
        <w:spacing w:before="11"/>
        <w:rPr>
          <w:rFonts w:ascii="Trebuchet MS"/>
          <w:b/>
          <w:sz w:val="22"/>
        </w:rPr>
      </w:pPr>
    </w:p>
    <w:p>
      <w:pPr>
        <w:pStyle w:val="Heading2"/>
        <w:ind w:left="1122"/>
      </w:pPr>
      <w:bookmarkStart w:name="_TOC_250012" w:id="1"/>
      <w:bookmarkEnd w:id="1"/>
      <w:r>
        <w:rPr>
          <w:color w:val="FFFFFF"/>
        </w:rPr>
        <w:t>Actions for Parents/Guardians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p>
      <w:pPr>
        <w:pStyle w:val="Heading4"/>
        <w:spacing w:line="247" w:lineRule="auto" w:before="60"/>
        <w:ind w:right="3012"/>
      </w:pPr>
      <w:r>
        <w:rPr>
          <w:spacing w:val="-8"/>
          <w:w w:val="105"/>
        </w:rPr>
        <w:t>The </w:t>
      </w:r>
      <w:r>
        <w:rPr>
          <w:spacing w:val="-10"/>
          <w:w w:val="105"/>
        </w:rPr>
        <w:t>parents/guardians </w:t>
      </w:r>
      <w:r>
        <w:rPr>
          <w:spacing w:val="-5"/>
          <w:w w:val="105"/>
        </w:rPr>
        <w:t>of </w:t>
      </w:r>
      <w:r>
        <w:rPr>
          <w:w w:val="105"/>
        </w:rPr>
        <w:t>a </w:t>
      </w:r>
      <w:r>
        <w:rPr>
          <w:spacing w:val="-9"/>
          <w:w w:val="105"/>
        </w:rPr>
        <w:t>student </w:t>
      </w:r>
      <w:r>
        <w:rPr>
          <w:spacing w:val="-8"/>
          <w:w w:val="105"/>
        </w:rPr>
        <w:t>with </w:t>
      </w:r>
      <w:r>
        <w:rPr>
          <w:spacing w:val="-10"/>
          <w:w w:val="105"/>
        </w:rPr>
        <w:t>asthma </w:t>
      </w:r>
      <w:r>
        <w:rPr>
          <w:spacing w:val="-12"/>
          <w:w w:val="105"/>
        </w:rPr>
        <w:t>have </w:t>
      </w:r>
      <w:r>
        <w:rPr>
          <w:spacing w:val="-10"/>
          <w:w w:val="105"/>
        </w:rPr>
        <w:t>responsibility </w:t>
      </w:r>
      <w:r>
        <w:rPr>
          <w:spacing w:val="-13"/>
          <w:w w:val="105"/>
        </w:rPr>
        <w:t>to:</w:t>
      </w:r>
    </w:p>
    <w:p>
      <w:pPr>
        <w:pStyle w:val="ListParagraph"/>
        <w:numPr>
          <w:ilvl w:val="1"/>
          <w:numId w:val="23"/>
        </w:numPr>
        <w:tabs>
          <w:tab w:pos="1188" w:val="left" w:leader="none"/>
        </w:tabs>
        <w:spacing w:line="240" w:lineRule="auto" w:before="245" w:after="0"/>
        <w:ind w:left="1187" w:right="0" w:hanging="231"/>
        <w:jc w:val="left"/>
        <w:rPr>
          <w:rFonts w:ascii="Wingdings 3" w:hAnsi="Wingdings 3"/>
          <w:color w:val="00A6EB"/>
          <w:sz w:val="26"/>
        </w:rPr>
      </w:pPr>
      <w:r>
        <w:rPr>
          <w:sz w:val="26"/>
        </w:rPr>
        <w:t>Inform the school principal and their child’s teacher that their child has</w:t>
      </w:r>
      <w:r>
        <w:rPr>
          <w:spacing w:val="39"/>
          <w:sz w:val="26"/>
        </w:rPr>
        <w:t> </w:t>
      </w:r>
      <w:r>
        <w:rPr>
          <w:sz w:val="26"/>
        </w:rPr>
        <w:t>asthma</w:t>
      </w:r>
    </w:p>
    <w:p>
      <w:pPr>
        <w:pStyle w:val="ListParagraph"/>
        <w:numPr>
          <w:ilvl w:val="1"/>
          <w:numId w:val="23"/>
        </w:numPr>
        <w:tabs>
          <w:tab w:pos="1188" w:val="left" w:leader="none"/>
        </w:tabs>
        <w:spacing w:line="288" w:lineRule="auto" w:before="176" w:after="0"/>
        <w:ind w:left="1187" w:right="1695" w:hanging="230"/>
        <w:jc w:val="left"/>
        <w:rPr>
          <w:rFonts w:ascii="Wingdings 3" w:hAnsi="Wingdings 3"/>
          <w:color w:val="00A6EB"/>
          <w:sz w:val="26"/>
        </w:rPr>
      </w:pPr>
      <w:r>
        <w:rPr>
          <w:sz w:val="26"/>
        </w:rPr>
        <w:t>Attend and participate in the school meeting and provide specific </w:t>
      </w:r>
      <w:r>
        <w:rPr>
          <w:spacing w:val="-3"/>
          <w:sz w:val="26"/>
        </w:rPr>
        <w:t>information </w:t>
      </w:r>
      <w:r>
        <w:rPr>
          <w:sz w:val="26"/>
        </w:rPr>
        <w:t>about their child’s asthma including medication, spacer devices and</w:t>
      </w:r>
      <w:r>
        <w:rPr>
          <w:spacing w:val="1"/>
          <w:sz w:val="26"/>
        </w:rPr>
        <w:t> </w:t>
      </w:r>
      <w:r>
        <w:rPr>
          <w:sz w:val="26"/>
        </w:rPr>
        <w:t>the</w:t>
      </w:r>
    </w:p>
    <w:p>
      <w:pPr>
        <w:pStyle w:val="BodyText"/>
        <w:spacing w:line="316" w:lineRule="exact"/>
        <w:ind w:left="1187"/>
      </w:pPr>
      <w:r>
        <w:rPr/>
        <w:t>5 Minute Rule – the Emergency Plan outlining what to do in an asthma</w:t>
      </w:r>
      <w:r>
        <w:rPr>
          <w:spacing w:val="54"/>
        </w:rPr>
        <w:t> </w:t>
      </w:r>
      <w:r>
        <w:rPr/>
        <w:t>attack</w:t>
      </w:r>
    </w:p>
    <w:p>
      <w:pPr>
        <w:pStyle w:val="ListParagraph"/>
        <w:numPr>
          <w:ilvl w:val="1"/>
          <w:numId w:val="23"/>
        </w:numPr>
        <w:tabs>
          <w:tab w:pos="1188" w:val="left" w:leader="none"/>
        </w:tabs>
        <w:spacing w:line="288" w:lineRule="auto" w:before="176" w:after="0"/>
        <w:ind w:left="1187" w:right="1594" w:hanging="230"/>
        <w:jc w:val="left"/>
        <w:rPr>
          <w:rFonts w:ascii="Wingdings 3" w:hAnsi="Wingdings 3"/>
          <w:color w:val="00A6EB"/>
          <w:sz w:val="26"/>
        </w:rPr>
      </w:pPr>
      <w:r>
        <w:rPr>
          <w:sz w:val="26"/>
        </w:rPr>
        <w:t>Provide accurate emergency contact details and an up-to-date Healthcare </w:t>
      </w:r>
      <w:r>
        <w:rPr>
          <w:spacing w:val="-4"/>
          <w:sz w:val="26"/>
        </w:rPr>
        <w:t>Plan </w:t>
      </w:r>
      <w:r>
        <w:rPr>
          <w:sz w:val="26"/>
        </w:rPr>
        <w:t>for their</w:t>
      </w:r>
      <w:r>
        <w:rPr>
          <w:spacing w:val="9"/>
          <w:sz w:val="26"/>
        </w:rPr>
        <w:t> </w:t>
      </w:r>
      <w:r>
        <w:rPr>
          <w:sz w:val="26"/>
        </w:rPr>
        <w:t>child</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Inform school staff of any changes in their child’s health</w:t>
      </w:r>
      <w:r>
        <w:rPr>
          <w:spacing w:val="45"/>
          <w:sz w:val="26"/>
        </w:rPr>
        <w:t> </w:t>
      </w:r>
      <w:r>
        <w:rPr>
          <w:sz w:val="26"/>
        </w:rPr>
        <w:t>status</w:t>
      </w:r>
    </w:p>
    <w:p>
      <w:pPr>
        <w:pStyle w:val="ListParagraph"/>
        <w:numPr>
          <w:ilvl w:val="1"/>
          <w:numId w:val="23"/>
        </w:numPr>
        <w:tabs>
          <w:tab w:pos="1188" w:val="left" w:leader="none"/>
        </w:tabs>
        <w:spacing w:line="288" w:lineRule="auto" w:before="176" w:after="0"/>
        <w:ind w:left="1187" w:right="1888" w:hanging="230"/>
        <w:jc w:val="left"/>
        <w:rPr>
          <w:rFonts w:ascii="Wingdings 3" w:hAnsi="Wingdings 3"/>
          <w:color w:val="00A6EB"/>
          <w:sz w:val="26"/>
        </w:rPr>
      </w:pPr>
      <w:r>
        <w:rPr>
          <w:sz w:val="26"/>
        </w:rPr>
        <w:t>Provide the school with the necessary equipment to treat an asthma</w:t>
      </w:r>
      <w:r>
        <w:rPr>
          <w:spacing w:val="-24"/>
          <w:sz w:val="26"/>
        </w:rPr>
        <w:t> </w:t>
      </w:r>
      <w:r>
        <w:rPr>
          <w:sz w:val="26"/>
        </w:rPr>
        <w:t>attack: inhaler medications, spacer devices, 5 Minute Rule poster or asthma attack cards (available from the Asthma Society of</w:t>
      </w:r>
      <w:r>
        <w:rPr>
          <w:spacing w:val="14"/>
          <w:sz w:val="26"/>
        </w:rPr>
        <w:t> </w:t>
      </w:r>
      <w:r>
        <w:rPr>
          <w:sz w:val="26"/>
        </w:rPr>
        <w:t>Ireland)</w:t>
      </w:r>
    </w:p>
    <w:p>
      <w:pPr>
        <w:pStyle w:val="ListParagraph"/>
        <w:numPr>
          <w:ilvl w:val="1"/>
          <w:numId w:val="23"/>
        </w:numPr>
        <w:tabs>
          <w:tab w:pos="1188" w:val="left" w:leader="none"/>
        </w:tabs>
        <w:spacing w:line="288" w:lineRule="auto" w:before="111" w:after="0"/>
        <w:ind w:left="1187" w:right="1522" w:hanging="230"/>
        <w:jc w:val="left"/>
        <w:rPr>
          <w:rFonts w:ascii="Wingdings 3" w:hAnsi="Wingdings 3"/>
          <w:color w:val="00A6EB"/>
          <w:sz w:val="26"/>
        </w:rPr>
      </w:pPr>
      <w:r>
        <w:rPr>
          <w:sz w:val="26"/>
        </w:rPr>
        <w:t>Ensure</w:t>
      </w:r>
      <w:r>
        <w:rPr>
          <w:spacing w:val="-7"/>
          <w:sz w:val="26"/>
        </w:rPr>
        <w:t> </w:t>
      </w:r>
      <w:r>
        <w:rPr>
          <w:sz w:val="26"/>
        </w:rPr>
        <w:t>their</w:t>
      </w:r>
      <w:r>
        <w:rPr>
          <w:spacing w:val="-6"/>
          <w:sz w:val="26"/>
        </w:rPr>
        <w:t> </w:t>
      </w:r>
      <w:r>
        <w:rPr>
          <w:sz w:val="26"/>
        </w:rPr>
        <w:t>child’s</w:t>
      </w:r>
      <w:r>
        <w:rPr>
          <w:spacing w:val="-6"/>
          <w:sz w:val="26"/>
        </w:rPr>
        <w:t> </w:t>
      </w:r>
      <w:r>
        <w:rPr>
          <w:sz w:val="26"/>
        </w:rPr>
        <w:t>inhalers</w:t>
      </w:r>
      <w:r>
        <w:rPr>
          <w:spacing w:val="-7"/>
          <w:sz w:val="26"/>
        </w:rPr>
        <w:t> </w:t>
      </w:r>
      <w:r>
        <w:rPr>
          <w:sz w:val="26"/>
        </w:rPr>
        <w:t>and</w:t>
      </w:r>
      <w:r>
        <w:rPr>
          <w:spacing w:val="-6"/>
          <w:sz w:val="26"/>
        </w:rPr>
        <w:t> </w:t>
      </w:r>
      <w:r>
        <w:rPr>
          <w:sz w:val="26"/>
        </w:rPr>
        <w:t>spacers</w:t>
      </w:r>
      <w:r>
        <w:rPr>
          <w:spacing w:val="-6"/>
          <w:sz w:val="26"/>
        </w:rPr>
        <w:t> </w:t>
      </w:r>
      <w:r>
        <w:rPr>
          <w:sz w:val="26"/>
        </w:rPr>
        <w:t>are</w:t>
      </w:r>
      <w:r>
        <w:rPr>
          <w:spacing w:val="-6"/>
          <w:sz w:val="26"/>
        </w:rPr>
        <w:t> </w:t>
      </w:r>
      <w:r>
        <w:rPr>
          <w:sz w:val="26"/>
        </w:rPr>
        <w:t>labelled</w:t>
      </w:r>
      <w:r>
        <w:rPr>
          <w:spacing w:val="-7"/>
          <w:sz w:val="26"/>
        </w:rPr>
        <w:t> </w:t>
      </w:r>
      <w:r>
        <w:rPr>
          <w:sz w:val="26"/>
        </w:rPr>
        <w:t>with</w:t>
      </w:r>
      <w:r>
        <w:rPr>
          <w:spacing w:val="-6"/>
          <w:sz w:val="26"/>
        </w:rPr>
        <w:t> </w:t>
      </w:r>
      <w:r>
        <w:rPr>
          <w:sz w:val="26"/>
        </w:rPr>
        <w:t>their</w:t>
      </w:r>
      <w:r>
        <w:rPr>
          <w:spacing w:val="-6"/>
          <w:sz w:val="26"/>
        </w:rPr>
        <w:t> </w:t>
      </w:r>
      <w:r>
        <w:rPr>
          <w:sz w:val="26"/>
        </w:rPr>
        <w:t>child’s</w:t>
      </w:r>
      <w:r>
        <w:rPr>
          <w:spacing w:val="-7"/>
          <w:sz w:val="26"/>
        </w:rPr>
        <w:t> </w:t>
      </w:r>
      <w:r>
        <w:rPr>
          <w:sz w:val="26"/>
        </w:rPr>
        <w:t>full</w:t>
      </w:r>
      <w:r>
        <w:rPr>
          <w:spacing w:val="-6"/>
          <w:sz w:val="26"/>
        </w:rPr>
        <w:t> </w:t>
      </w:r>
      <w:r>
        <w:rPr>
          <w:spacing w:val="-3"/>
          <w:sz w:val="26"/>
        </w:rPr>
        <w:t>name. </w:t>
      </w:r>
      <w:r>
        <w:rPr>
          <w:sz w:val="26"/>
        </w:rPr>
        <w:t>Ensure all necessary asthma medication is within the expiry</w:t>
      </w:r>
      <w:r>
        <w:rPr>
          <w:spacing w:val="35"/>
          <w:sz w:val="26"/>
        </w:rPr>
        <w:t> </w:t>
      </w:r>
      <w:r>
        <w:rPr>
          <w:sz w:val="26"/>
        </w:rPr>
        <w:t>date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32"/>
        <w:ind w:left="106"/>
        <w:jc w:val="left"/>
      </w:pPr>
      <w:r>
        <w:rPr/>
        <w:t>34</w:t>
      </w:r>
    </w:p>
    <w:p>
      <w:pPr>
        <w:spacing w:after="0"/>
        <w:jc w:val="left"/>
        <w:sectPr>
          <w:pgSz w:w="11910" w:h="16840"/>
          <w:pgMar w:top="26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832960" coordorigin="340,616" coordsize="11566,1065">
            <v:shape style="position:absolute;left:340;top:615;width:11566;height:1065" coordorigin="340,616" coordsize="11566,1065" path="m11906,616l340,639,502,1662,11906,1680,11906,616xe" filled="true" fillcolor="#00a6eb" stroked="false">
              <v:path arrowok="t"/>
              <v:fill type="solid"/>
            </v:shape>
            <v:shape style="position:absolute;left:340;top:615;width:11566;height:1065" type="#_x0000_t202" filled="false" stroked="false">
              <v:textbox inset="0,0,0,0">
                <w:txbxContent>
                  <w:p>
                    <w:pPr>
                      <w:spacing w:before="248"/>
                      <w:ind w:left="1245" w:right="2036" w:firstLine="0"/>
                      <w:jc w:val="center"/>
                      <w:rPr>
                        <w:rFonts w:ascii="Arial"/>
                        <w:b/>
                        <w:sz w:val="46"/>
                      </w:rPr>
                    </w:pPr>
                    <w:r>
                      <w:rPr>
                        <w:rFonts w:ascii="Arial"/>
                        <w:b/>
                        <w:color w:val="FFFFFF"/>
                        <w:w w:val="105"/>
                        <w:sz w:val="46"/>
                      </w:rPr>
                      <w:t>Part B: Important Information</w:t>
                    </w:r>
                  </w:p>
                </w:txbxContent>
              </v:textbox>
              <w10:wrap type="none"/>
            </v:shape>
            <w10:wrap type="none"/>
          </v:group>
        </w:pict>
      </w:r>
      <w:r>
        <w:rPr/>
        <w:pict>
          <v:shape style="position:absolute;margin-left:566.929077pt;margin-top:181.417007pt;width:28.35pt;height:580.65pt;mso-position-horizontal-relative:page;mso-position-vertical-relative:page;z-index:251871232"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00A6EB"/>
          <w:w w:val="105"/>
        </w:rPr>
        <w:t>What is</w:t>
      </w:r>
      <w:r>
        <w:rPr>
          <w:color w:val="00A6EB"/>
          <w:spacing w:val="-9"/>
          <w:w w:val="105"/>
        </w:rPr>
        <w:t> </w:t>
      </w:r>
      <w:r>
        <w:rPr>
          <w:color w:val="00A6EB"/>
          <w:w w:val="105"/>
        </w:rPr>
        <w:t>Asthma?</w:t>
      </w:r>
    </w:p>
    <w:p>
      <w:pPr>
        <w:pStyle w:val="BodyText"/>
        <w:spacing w:before="4"/>
        <w:rPr>
          <w:b/>
          <w:sz w:val="30"/>
        </w:rPr>
      </w:pPr>
    </w:p>
    <w:p>
      <w:pPr>
        <w:pStyle w:val="BodyText"/>
        <w:spacing w:line="288" w:lineRule="auto"/>
        <w:ind w:left="787" w:right="1075"/>
      </w:pPr>
      <w:r>
        <w:rPr/>
        <w:t>Asthma is a long-term condition that affects the airways – the small tubes that carry </w:t>
      </w:r>
      <w:r>
        <w:rPr>
          <w:spacing w:val="-5"/>
        </w:rPr>
        <w:t>air </w:t>
      </w:r>
      <w:r>
        <w:rPr/>
        <w:t>in and out of the</w:t>
      </w:r>
      <w:r>
        <w:rPr>
          <w:spacing w:val="24"/>
        </w:rPr>
        <w:t> </w:t>
      </w:r>
      <w:r>
        <w:rPr/>
        <w:t>lungs.</w:t>
      </w:r>
    </w:p>
    <w:p>
      <w:pPr>
        <w:pStyle w:val="BodyText"/>
        <w:spacing w:line="288" w:lineRule="auto" w:before="226"/>
        <w:ind w:left="787" w:right="1075"/>
      </w:pPr>
      <w:r>
        <w:rPr/>
        <w:t>The lungs consist of a series of tiny branching tubes called airways which carry air in and out of little air sacs (or alveoli) exchanging oxygen for carbon dioxide. The airways (or bronchial tubes) have muscles within their walls and a layer of lining. In asthma, the airways become more narrow than normal so it is more difficult for air to pass into the lungs and for air to be exhaled.</w:t>
      </w:r>
    </w:p>
    <w:p>
      <w:pPr>
        <w:pStyle w:val="BodyText"/>
        <w:spacing w:line="288" w:lineRule="auto" w:before="223"/>
        <w:ind w:left="787" w:right="1798"/>
      </w:pPr>
      <w:r>
        <w:rPr/>
        <w:t>Children and young people with asthma may have airways that are sensitive and inflamed. Triggers can irritate these airways.</w:t>
      </w:r>
    </w:p>
    <w:p>
      <w:pPr>
        <w:pStyle w:val="BodyText"/>
        <w:spacing w:line="288" w:lineRule="auto" w:before="225"/>
        <w:ind w:left="787" w:right="1075"/>
      </w:pPr>
      <w:r>
        <w:rPr/>
        <w:t>The muscles around the walls of the airways tighten so that the airways become narrower. The lining of the airways becomes inflamed and starts to swell. Often sticky mucus or phlegm is produced.</w:t>
      </w:r>
    </w:p>
    <w:p>
      <w:pPr>
        <w:pStyle w:val="BodyText"/>
        <w:spacing w:before="224"/>
        <w:ind w:left="787"/>
      </w:pPr>
      <w:r>
        <w:rPr/>
        <w:t>These reactions lead to the symptoms of asthma.</w:t>
      </w:r>
    </w:p>
    <w:p>
      <w:pPr>
        <w:pStyle w:val="BodyText"/>
        <w:spacing w:before="5"/>
        <w:rPr>
          <w:sz w:val="36"/>
        </w:rPr>
      </w:pPr>
    </w:p>
    <w:p>
      <w:pPr>
        <w:pStyle w:val="Heading4"/>
      </w:pPr>
      <w:r>
        <w:rPr>
          <w:color w:val="00A6EB"/>
          <w:w w:val="105"/>
        </w:rPr>
        <w:t>Signs and symptoms</w:t>
      </w:r>
    </w:p>
    <w:p>
      <w:pPr>
        <w:pStyle w:val="BodyText"/>
        <w:spacing w:before="4"/>
        <w:rPr>
          <w:b/>
          <w:sz w:val="30"/>
        </w:rPr>
      </w:pPr>
    </w:p>
    <w:p>
      <w:pPr>
        <w:pStyle w:val="Heading9"/>
      </w:pPr>
      <w:r>
        <w:rPr>
          <w:w w:val="105"/>
        </w:rPr>
        <w:t>Not every student with asthma has every symptom.</w:t>
      </w:r>
    </w:p>
    <w:p>
      <w:pPr>
        <w:pStyle w:val="BodyText"/>
        <w:spacing w:before="9"/>
        <w:rPr>
          <w:b/>
          <w:sz w:val="25"/>
        </w:rPr>
      </w:pPr>
    </w:p>
    <w:p>
      <w:pPr>
        <w:spacing w:before="0"/>
        <w:ind w:left="787" w:right="0" w:firstLine="0"/>
        <w:jc w:val="left"/>
        <w:rPr>
          <w:rFonts w:ascii="Arial"/>
          <w:sz w:val="28"/>
        </w:rPr>
      </w:pPr>
      <w:r>
        <w:rPr>
          <w:rFonts w:ascii="Arial"/>
          <w:sz w:val="28"/>
        </w:rPr>
        <w:t>The usual symptoms of asthma are:</w:t>
      </w:r>
    </w:p>
    <w:p>
      <w:pPr>
        <w:pStyle w:val="ListParagraph"/>
        <w:numPr>
          <w:ilvl w:val="1"/>
          <w:numId w:val="23"/>
        </w:numPr>
        <w:tabs>
          <w:tab w:pos="1188" w:val="left" w:leader="none"/>
        </w:tabs>
        <w:spacing w:line="240" w:lineRule="auto" w:before="187" w:after="0"/>
        <w:ind w:left="1187" w:right="0" w:hanging="231"/>
        <w:jc w:val="left"/>
        <w:rPr>
          <w:rFonts w:ascii="Wingdings 3" w:hAnsi="Wingdings 3"/>
          <w:color w:val="00A6EB"/>
          <w:sz w:val="26"/>
        </w:rPr>
      </w:pPr>
      <w:r>
        <w:rPr>
          <w:sz w:val="26"/>
        </w:rPr>
        <w:t>Coughing (in some cases a cough may be the only symptom of</w:t>
      </w:r>
      <w:r>
        <w:rPr>
          <w:spacing w:val="3"/>
          <w:sz w:val="26"/>
        </w:rPr>
        <w:t> </w:t>
      </w:r>
      <w:r>
        <w:rPr>
          <w:sz w:val="26"/>
        </w:rPr>
        <w:t>asthma)</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Coughing after exercise and/or at</w:t>
      </w:r>
      <w:r>
        <w:rPr>
          <w:spacing w:val="22"/>
          <w:sz w:val="26"/>
        </w:rPr>
        <w:t> </w:t>
      </w:r>
      <w:r>
        <w:rPr>
          <w:sz w:val="26"/>
        </w:rPr>
        <w:t>night</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Shortness of</w:t>
      </w:r>
      <w:r>
        <w:rPr>
          <w:spacing w:val="9"/>
          <w:sz w:val="26"/>
        </w:rPr>
        <w:t> </w:t>
      </w:r>
      <w:r>
        <w:rPr>
          <w:sz w:val="26"/>
        </w:rPr>
        <w:t>breath</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Wheezing</w:t>
      </w:r>
    </w:p>
    <w:p>
      <w:pPr>
        <w:pStyle w:val="ListParagraph"/>
        <w:numPr>
          <w:ilvl w:val="1"/>
          <w:numId w:val="23"/>
        </w:numPr>
        <w:tabs>
          <w:tab w:pos="1188" w:val="left" w:leader="none"/>
        </w:tabs>
        <w:spacing w:line="288" w:lineRule="auto" w:before="176" w:after="0"/>
        <w:ind w:left="1187" w:right="1754" w:hanging="230"/>
        <w:jc w:val="left"/>
        <w:rPr>
          <w:rFonts w:ascii="Wingdings 3" w:hAnsi="Wingdings 3"/>
          <w:color w:val="00A6EB"/>
          <w:sz w:val="26"/>
        </w:rPr>
      </w:pPr>
      <w:r>
        <w:rPr>
          <w:sz w:val="26"/>
        </w:rPr>
        <w:t>Tightness in the chest - sometimes younger children will express feeling </w:t>
      </w:r>
      <w:r>
        <w:rPr>
          <w:spacing w:val="-3"/>
          <w:sz w:val="26"/>
        </w:rPr>
        <w:t>tight </w:t>
      </w:r>
      <w:r>
        <w:rPr>
          <w:sz w:val="26"/>
        </w:rPr>
        <w:t>in the chest as a tummy</w:t>
      </w:r>
      <w:r>
        <w:rPr>
          <w:spacing w:val="29"/>
          <w:sz w:val="26"/>
        </w:rPr>
        <w:t> </w:t>
      </w:r>
      <w:r>
        <w:rPr>
          <w:sz w:val="26"/>
        </w:rPr>
        <w:t>ache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pStyle w:val="Heading3"/>
        <w:ind w:right="204"/>
      </w:pPr>
      <w:r>
        <w:rPr>
          <w:w w:val="90"/>
        </w:rPr>
        <w:t>35</w:t>
      </w:r>
    </w:p>
    <w:p>
      <w:pPr>
        <w:spacing w:after="0"/>
        <w:sectPr>
          <w:pgSz w:w="11910" w:h="16840"/>
          <w:pgMar w:top="600" w:bottom="0" w:left="460" w:right="360"/>
        </w:sectPr>
      </w:pPr>
    </w:p>
    <w:p>
      <w:pPr>
        <w:pStyle w:val="BodyText"/>
        <w:rPr>
          <w:rFonts w:ascii="Trebuchet MS"/>
          <w:b/>
          <w:sz w:val="20"/>
        </w:rPr>
      </w:pPr>
      <w:r>
        <w:rPr/>
        <w:pict>
          <v:group style="position:absolute;margin-left:0pt;margin-top:30.773115pt;width:578.3pt;height:53.25pt;mso-position-horizontal-relative:page;mso-position-vertical-relative:page;z-index:-257829888" coordorigin="0,615" coordsize="11566,1065">
            <v:shape style="position:absolute;left:0;top:615;width:11566;height:1065" coordorigin="0,615" coordsize="11566,1065" path="m0,615l0,1680,11404,1662,11565,639,0,615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3116pt;width:28.35pt;height:580.65pt;mso-position-horizontal-relative:page;mso-position-vertical-relative:page;z-index:-257828864"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787" w:right="961"/>
      </w:pPr>
      <w:r>
        <w:rPr/>
        <w:t>Asthma varies in severity from person to person. While some children and young people will experience an occasional cough or wheeze, others will have severe symptoms.</w:t>
      </w:r>
    </w:p>
    <w:p>
      <w:pPr>
        <w:pStyle w:val="BodyText"/>
        <w:spacing w:line="288" w:lineRule="auto"/>
        <w:ind w:left="787" w:right="1075"/>
      </w:pPr>
      <w:r>
        <w:rPr/>
        <w:t>In some cases a cough may be the only symptom of asthma. Some students may experience symptoms from time to time (maybe after exercise or during the hay fever season) but feel fine the rest of the time.</w:t>
      </w:r>
    </w:p>
    <w:p>
      <w:pPr>
        <w:pStyle w:val="BodyText"/>
        <w:spacing w:line="288" w:lineRule="auto" w:before="223"/>
        <w:ind w:left="787" w:right="1075"/>
      </w:pPr>
      <w:r>
        <w:rPr/>
        <w:t>However, a student should visit their doctor or asthma nurse if experiencing any of the following:</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Regular or frequent daytime</w:t>
      </w:r>
      <w:r>
        <w:rPr>
          <w:spacing w:val="18"/>
          <w:sz w:val="26"/>
        </w:rPr>
        <w:t> </w:t>
      </w:r>
      <w:r>
        <w:rPr>
          <w:sz w:val="26"/>
        </w:rPr>
        <w:t>symptoms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Night-time symptoms resulting in poor sleep and daytime</w:t>
      </w:r>
      <w:r>
        <w:rPr>
          <w:spacing w:val="40"/>
          <w:sz w:val="26"/>
        </w:rPr>
        <w:t> </w:t>
      </w:r>
      <w:r>
        <w:rPr>
          <w:sz w:val="26"/>
        </w:rPr>
        <w:t>tiredness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Frequent time off school due to their</w:t>
      </w:r>
      <w:r>
        <w:rPr>
          <w:spacing w:val="32"/>
          <w:sz w:val="26"/>
        </w:rPr>
        <w:t> </w:t>
      </w:r>
      <w:r>
        <w:rPr>
          <w:sz w:val="26"/>
        </w:rPr>
        <w:t>asthma</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Exercise tolerance is</w:t>
      </w:r>
      <w:r>
        <w:rPr>
          <w:spacing w:val="13"/>
          <w:sz w:val="26"/>
        </w:rPr>
        <w:t> </w:t>
      </w:r>
      <w:r>
        <w:rPr>
          <w:sz w:val="26"/>
        </w:rPr>
        <w:t>reduced</w:t>
      </w:r>
    </w:p>
    <w:p>
      <w:pPr>
        <w:pStyle w:val="BodyText"/>
        <w:spacing w:before="8"/>
        <w:rPr>
          <w:sz w:val="17"/>
        </w:rPr>
      </w:pPr>
    </w:p>
    <w:p>
      <w:pPr>
        <w:pStyle w:val="BodyText"/>
        <w:spacing w:line="288" w:lineRule="auto" w:before="74"/>
        <w:ind w:left="787" w:right="961"/>
      </w:pPr>
      <w:r>
        <w:rPr/>
        <w:t>Any of the above can be a sign that a student has poor asthma control. This can be for a variety of reasons including:</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They have not been prescribed the right medication for their</w:t>
      </w:r>
      <w:r>
        <w:rPr>
          <w:spacing w:val="29"/>
          <w:sz w:val="26"/>
        </w:rPr>
        <w:t> </w:t>
      </w:r>
      <w:r>
        <w:rPr>
          <w:sz w:val="26"/>
        </w:rPr>
        <w:t>needs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They are not using the correct inhaler</w:t>
      </w:r>
      <w:r>
        <w:rPr>
          <w:spacing w:val="-22"/>
          <w:sz w:val="26"/>
        </w:rPr>
        <w:t> </w:t>
      </w:r>
      <w:r>
        <w:rPr>
          <w:sz w:val="26"/>
        </w:rPr>
        <w:t>technique</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They are not taking their medication as</w:t>
      </w:r>
      <w:r>
        <w:rPr>
          <w:spacing w:val="-26"/>
          <w:sz w:val="26"/>
        </w:rPr>
        <w:t> </w:t>
      </w:r>
      <w:r>
        <w:rPr>
          <w:sz w:val="26"/>
        </w:rPr>
        <w:t>prescribed</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They are not avoiding or are unable to avoid their asthma</w:t>
      </w:r>
      <w:r>
        <w:rPr>
          <w:spacing w:val="39"/>
          <w:sz w:val="26"/>
        </w:rPr>
        <w:t> </w:t>
      </w:r>
      <w:r>
        <w:rPr>
          <w:sz w:val="26"/>
        </w:rPr>
        <w:t>triggers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They have a cold or an</w:t>
      </w:r>
      <w:r>
        <w:rPr>
          <w:spacing w:val="28"/>
          <w:sz w:val="26"/>
        </w:rPr>
        <w:t> </w:t>
      </w:r>
      <w:r>
        <w:rPr>
          <w:sz w:val="26"/>
        </w:rPr>
        <w:t>infection</w:t>
      </w:r>
    </w:p>
    <w:p>
      <w:pPr>
        <w:pStyle w:val="BodyText"/>
        <w:rPr>
          <w:sz w:val="20"/>
        </w:rPr>
      </w:pPr>
    </w:p>
    <w:p>
      <w:pPr>
        <w:pStyle w:val="Heading4"/>
        <w:spacing w:before="200"/>
      </w:pPr>
      <w:r>
        <w:rPr>
          <w:color w:val="00A6EB"/>
          <w:w w:val="105"/>
        </w:rPr>
        <w:t>Medication and treatments</w:t>
      </w:r>
    </w:p>
    <w:p>
      <w:pPr>
        <w:pStyle w:val="BodyText"/>
        <w:spacing w:before="4"/>
        <w:rPr>
          <w:b/>
          <w:sz w:val="30"/>
        </w:rPr>
      </w:pPr>
    </w:p>
    <w:p>
      <w:pPr>
        <w:pStyle w:val="Heading9"/>
        <w:spacing w:line="288" w:lineRule="auto"/>
        <w:ind w:right="1824"/>
      </w:pPr>
      <w:r>
        <w:rPr>
          <w:w w:val="105"/>
        </w:rPr>
        <w:t>The</w:t>
      </w:r>
      <w:r>
        <w:rPr>
          <w:spacing w:val="-16"/>
          <w:w w:val="105"/>
        </w:rPr>
        <w:t> </w:t>
      </w:r>
      <w:r>
        <w:rPr>
          <w:w w:val="105"/>
        </w:rPr>
        <w:t>vast</w:t>
      </w:r>
      <w:r>
        <w:rPr>
          <w:spacing w:val="-15"/>
          <w:w w:val="105"/>
        </w:rPr>
        <w:t> </w:t>
      </w:r>
      <w:r>
        <w:rPr>
          <w:w w:val="105"/>
        </w:rPr>
        <w:t>majority</w:t>
      </w:r>
      <w:r>
        <w:rPr>
          <w:spacing w:val="-16"/>
          <w:w w:val="105"/>
        </w:rPr>
        <w:t> </w:t>
      </w:r>
      <w:r>
        <w:rPr>
          <w:w w:val="105"/>
        </w:rPr>
        <w:t>of</w:t>
      </w:r>
      <w:r>
        <w:rPr>
          <w:spacing w:val="-15"/>
          <w:w w:val="105"/>
        </w:rPr>
        <w:t> </w:t>
      </w:r>
      <w:r>
        <w:rPr>
          <w:w w:val="105"/>
        </w:rPr>
        <w:t>students</w:t>
      </w:r>
      <w:r>
        <w:rPr>
          <w:spacing w:val="-16"/>
          <w:w w:val="105"/>
        </w:rPr>
        <w:t> </w:t>
      </w:r>
      <w:r>
        <w:rPr>
          <w:w w:val="105"/>
        </w:rPr>
        <w:t>with</w:t>
      </w:r>
      <w:r>
        <w:rPr>
          <w:spacing w:val="-15"/>
          <w:w w:val="105"/>
        </w:rPr>
        <w:t> </w:t>
      </w:r>
      <w:r>
        <w:rPr>
          <w:w w:val="105"/>
        </w:rPr>
        <w:t>asthma</w:t>
      </w:r>
      <w:r>
        <w:rPr>
          <w:spacing w:val="-16"/>
          <w:w w:val="105"/>
        </w:rPr>
        <w:t> </w:t>
      </w:r>
      <w:r>
        <w:rPr>
          <w:w w:val="105"/>
        </w:rPr>
        <w:t>should</w:t>
      </w:r>
      <w:r>
        <w:rPr>
          <w:spacing w:val="-15"/>
          <w:w w:val="105"/>
        </w:rPr>
        <w:t> </w:t>
      </w:r>
      <w:r>
        <w:rPr>
          <w:w w:val="105"/>
        </w:rPr>
        <w:t>only</w:t>
      </w:r>
      <w:r>
        <w:rPr>
          <w:spacing w:val="-16"/>
          <w:w w:val="105"/>
        </w:rPr>
        <w:t> </w:t>
      </w:r>
      <w:r>
        <w:rPr>
          <w:w w:val="105"/>
        </w:rPr>
        <w:t>need</w:t>
      </w:r>
      <w:r>
        <w:rPr>
          <w:spacing w:val="-15"/>
          <w:w w:val="105"/>
        </w:rPr>
        <w:t> </w:t>
      </w:r>
      <w:r>
        <w:rPr>
          <w:w w:val="105"/>
        </w:rPr>
        <w:t>to</w:t>
      </w:r>
      <w:r>
        <w:rPr>
          <w:spacing w:val="-16"/>
          <w:w w:val="105"/>
        </w:rPr>
        <w:t> </w:t>
      </w:r>
      <w:r>
        <w:rPr>
          <w:w w:val="105"/>
        </w:rPr>
        <w:t>bring</w:t>
      </w:r>
      <w:r>
        <w:rPr>
          <w:spacing w:val="-15"/>
          <w:w w:val="105"/>
        </w:rPr>
        <w:t> </w:t>
      </w:r>
      <w:r>
        <w:rPr>
          <w:spacing w:val="-4"/>
          <w:w w:val="105"/>
        </w:rPr>
        <w:t>reliever </w:t>
      </w:r>
      <w:r>
        <w:rPr>
          <w:w w:val="105"/>
        </w:rPr>
        <w:t>medication (these are usually blue in colour) to</w:t>
      </w:r>
      <w:r>
        <w:rPr>
          <w:spacing w:val="-25"/>
          <w:w w:val="105"/>
        </w:rPr>
        <w:t> </w:t>
      </w:r>
      <w:r>
        <w:rPr>
          <w:w w:val="105"/>
        </w:rPr>
        <w:t>school.</w:t>
      </w:r>
    </w:p>
    <w:p>
      <w:pPr>
        <w:pStyle w:val="BodyText"/>
        <w:spacing w:before="2"/>
        <w:rPr>
          <w:b/>
          <w:sz w:val="31"/>
        </w:rPr>
      </w:pPr>
    </w:p>
    <w:p>
      <w:pPr>
        <w:spacing w:before="1"/>
        <w:ind w:left="447" w:right="0" w:firstLine="0"/>
        <w:jc w:val="left"/>
        <w:rPr>
          <w:b/>
          <w:sz w:val="38"/>
        </w:rPr>
      </w:pPr>
      <w:r>
        <w:rPr>
          <w:b/>
          <w:color w:val="00A6EB"/>
          <w:w w:val="105"/>
          <w:sz w:val="38"/>
        </w:rPr>
        <w:t>Reliever inhalers</w:t>
      </w:r>
    </w:p>
    <w:p>
      <w:pPr>
        <w:pStyle w:val="BodyText"/>
        <w:spacing w:before="4"/>
        <w:rPr>
          <w:b/>
          <w:sz w:val="30"/>
        </w:rPr>
      </w:pPr>
    </w:p>
    <w:p>
      <w:pPr>
        <w:pStyle w:val="BodyText"/>
        <w:spacing w:line="288" w:lineRule="auto"/>
        <w:ind w:left="787" w:right="1419"/>
      </w:pPr>
      <w:r>
        <w:rPr/>
        <w:t>Every child and young person with asthma should have a reliever inhaler. Relievers are taken immediately when asthma symptoms start. They work quickly to relax the</w:t>
      </w:r>
    </w:p>
    <w:p>
      <w:pPr>
        <w:pStyle w:val="BodyText"/>
        <w:spacing w:line="288" w:lineRule="auto"/>
        <w:ind w:left="787" w:right="1158"/>
      </w:pPr>
      <w:r>
        <w:rPr/>
        <w:t>muscles</w:t>
      </w:r>
      <w:r>
        <w:rPr>
          <w:spacing w:val="-9"/>
        </w:rPr>
        <w:t> </w:t>
      </w:r>
      <w:r>
        <w:rPr/>
        <w:t>surrounding</w:t>
      </w:r>
      <w:r>
        <w:rPr>
          <w:spacing w:val="-9"/>
        </w:rPr>
        <w:t> </w:t>
      </w:r>
      <w:r>
        <w:rPr/>
        <w:t>the</w:t>
      </w:r>
      <w:r>
        <w:rPr>
          <w:spacing w:val="-9"/>
        </w:rPr>
        <w:t> </w:t>
      </w:r>
      <w:r>
        <w:rPr/>
        <w:t>narrowed</w:t>
      </w:r>
      <w:r>
        <w:rPr>
          <w:spacing w:val="-9"/>
        </w:rPr>
        <w:t> </w:t>
      </w:r>
      <w:r>
        <w:rPr/>
        <w:t>airways</w:t>
      </w:r>
      <w:r>
        <w:rPr>
          <w:spacing w:val="-9"/>
        </w:rPr>
        <w:t> </w:t>
      </w:r>
      <w:r>
        <w:rPr/>
        <w:t>enabling</w:t>
      </w:r>
      <w:r>
        <w:rPr>
          <w:spacing w:val="-9"/>
        </w:rPr>
        <w:t> </w:t>
      </w:r>
      <w:r>
        <w:rPr/>
        <w:t>the</w:t>
      </w:r>
      <w:r>
        <w:rPr>
          <w:spacing w:val="-9"/>
        </w:rPr>
        <w:t> </w:t>
      </w:r>
      <w:r>
        <w:rPr/>
        <w:t>airways</w:t>
      </w:r>
      <w:r>
        <w:rPr>
          <w:spacing w:val="-9"/>
        </w:rPr>
        <w:t> </w:t>
      </w:r>
      <w:r>
        <w:rPr/>
        <w:t>to</w:t>
      </w:r>
      <w:r>
        <w:rPr>
          <w:spacing w:val="-9"/>
        </w:rPr>
        <w:t> </w:t>
      </w:r>
      <w:r>
        <w:rPr/>
        <w:t>open</w:t>
      </w:r>
      <w:r>
        <w:rPr>
          <w:spacing w:val="-8"/>
        </w:rPr>
        <w:t> </w:t>
      </w:r>
      <w:r>
        <w:rPr/>
        <w:t>wider,</w:t>
      </w:r>
      <w:r>
        <w:rPr>
          <w:spacing w:val="-17"/>
        </w:rPr>
        <w:t> </w:t>
      </w:r>
      <w:r>
        <w:rPr/>
        <w:t>making it</w:t>
      </w:r>
      <w:r>
        <w:rPr>
          <w:spacing w:val="-6"/>
        </w:rPr>
        <w:t> </w:t>
      </w:r>
      <w:r>
        <w:rPr/>
        <w:t>easier</w:t>
      </w:r>
      <w:r>
        <w:rPr>
          <w:spacing w:val="-5"/>
        </w:rPr>
        <w:t> </w:t>
      </w:r>
      <w:r>
        <w:rPr/>
        <w:t>to</w:t>
      </w:r>
      <w:r>
        <w:rPr>
          <w:spacing w:val="-5"/>
        </w:rPr>
        <w:t> </w:t>
      </w:r>
      <w:r>
        <w:rPr/>
        <w:t>breathe</w:t>
      </w:r>
      <w:r>
        <w:rPr>
          <w:spacing w:val="-5"/>
        </w:rPr>
        <w:t> </w:t>
      </w:r>
      <w:r>
        <w:rPr/>
        <w:t>again.</w:t>
      </w:r>
      <w:r>
        <w:rPr>
          <w:spacing w:val="-13"/>
        </w:rPr>
        <w:t> </w:t>
      </w:r>
      <w:r>
        <w:rPr>
          <w:spacing w:val="-4"/>
        </w:rPr>
        <w:t>However,</w:t>
      </w:r>
      <w:r>
        <w:rPr>
          <w:spacing w:val="-14"/>
        </w:rPr>
        <w:t> </w:t>
      </w:r>
      <w:r>
        <w:rPr/>
        <w:t>relievers</w:t>
      </w:r>
      <w:r>
        <w:rPr>
          <w:spacing w:val="-5"/>
        </w:rPr>
        <w:t> </w:t>
      </w:r>
      <w:r>
        <w:rPr/>
        <w:t>do</w:t>
      </w:r>
      <w:r>
        <w:rPr>
          <w:spacing w:val="-5"/>
        </w:rPr>
        <w:t> </w:t>
      </w:r>
      <w:r>
        <w:rPr/>
        <w:t>not</w:t>
      </w:r>
      <w:r>
        <w:rPr>
          <w:spacing w:val="-5"/>
        </w:rPr>
        <w:t> </w:t>
      </w:r>
      <w:r>
        <w:rPr/>
        <w:t>reduce</w:t>
      </w:r>
      <w:r>
        <w:rPr>
          <w:spacing w:val="-5"/>
        </w:rPr>
        <w:t> </w:t>
      </w:r>
      <w:r>
        <w:rPr/>
        <w:t>the</w:t>
      </w:r>
      <w:r>
        <w:rPr>
          <w:spacing w:val="-6"/>
        </w:rPr>
        <w:t> </w:t>
      </w:r>
      <w:r>
        <w:rPr/>
        <w:t>swelling</w:t>
      </w:r>
      <w:r>
        <w:rPr>
          <w:spacing w:val="-5"/>
        </w:rPr>
        <w:t> </w:t>
      </w:r>
      <w:r>
        <w:rPr/>
        <w:t>in</w:t>
      </w:r>
      <w:r>
        <w:rPr>
          <w:spacing w:val="-5"/>
        </w:rPr>
        <w:t> </w:t>
      </w:r>
      <w:r>
        <w:rPr/>
        <w:t>the</w:t>
      </w:r>
      <w:r>
        <w:rPr>
          <w:spacing w:val="-5"/>
        </w:rPr>
        <w:t> </w:t>
      </w:r>
      <w:r>
        <w:rPr/>
        <w:t>airways.</w:t>
      </w:r>
    </w:p>
    <w:p>
      <w:pPr>
        <w:pStyle w:val="BodyText"/>
        <w:rPr>
          <w:sz w:val="20"/>
        </w:rPr>
      </w:pPr>
    </w:p>
    <w:p>
      <w:pPr>
        <w:pStyle w:val="BodyText"/>
        <w:spacing w:before="9"/>
        <w:rPr>
          <w:sz w:val="21"/>
        </w:rPr>
      </w:pPr>
    </w:p>
    <w:p>
      <w:pPr>
        <w:pStyle w:val="Heading3"/>
        <w:ind w:left="106"/>
        <w:jc w:val="left"/>
      </w:pPr>
      <w:r>
        <w:rPr/>
        <w:t>36</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826816" coordorigin="340,616" coordsize="11566,1065">
            <v:shape style="position:absolute;left:340;top:615;width:11566;height:1065" coordorigin="340,616" coordsize="11566,1065" path="m11906,616l340,639,502,1662,11906,1680,11906,616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4"/>
                        <w:sz w:val="46"/>
                      </w:rPr>
                      <w:t>Im</w:t>
                    </w:r>
                    <w:r>
                      <w:rPr>
                        <w:rFonts w:ascii="Arial"/>
                        <w:b/>
                        <w:color w:val="FFFFFF"/>
                        <w:spacing w:val="-150"/>
                        <w:w w:val="92"/>
                        <w:sz w:val="46"/>
                      </w:rPr>
                      <w:t>p</w:t>
                    </w:r>
                    <w:r>
                      <w:rPr>
                        <w:rFonts w:ascii="Arial"/>
                        <w:b/>
                        <w:color w:val="FFFFFF"/>
                        <w:spacing w:val="-155"/>
                        <w:w w:val="99"/>
                        <w:sz w:val="46"/>
                      </w:rPr>
                      <w:t>S</w:t>
                    </w:r>
                    <w:r>
                      <w:rPr>
                        <w:rFonts w:ascii="Arial"/>
                        <w:b/>
                        <w:color w:val="FFFFFF"/>
                        <w:spacing w:val="-106"/>
                        <w:w w:val="90"/>
                        <w:sz w:val="46"/>
                      </w:rPr>
                      <w:t>o</w:t>
                    </w:r>
                    <w:r>
                      <w:rPr>
                        <w:rFonts w:ascii="Arial"/>
                        <w:b/>
                        <w:color w:val="FFFFFF"/>
                        <w:spacing w:val="-142"/>
                        <w:w w:val="96"/>
                        <w:sz w:val="46"/>
                      </w:rPr>
                      <w:t>e</w:t>
                    </w:r>
                    <w:r>
                      <w:rPr>
                        <w:rFonts w:ascii="Arial"/>
                        <w:b/>
                        <w:color w:val="FFFFFF"/>
                        <w:spacing w:val="-56"/>
                        <w:w w:val="109"/>
                        <w:sz w:val="46"/>
                      </w:rPr>
                      <w:t>r</w:t>
                    </w:r>
                    <w:r>
                      <w:rPr>
                        <w:rFonts w:ascii="Arial"/>
                        <w:b/>
                        <w:color w:val="FFFFFF"/>
                        <w:spacing w:val="-184"/>
                        <w:w w:val="96"/>
                        <w:sz w:val="46"/>
                      </w:rPr>
                      <w:t>c</w:t>
                    </w:r>
                    <w:r>
                      <w:rPr>
                        <w:rFonts w:ascii="Arial"/>
                        <w:b/>
                        <w:color w:val="FFFFFF"/>
                        <w:spacing w:val="-20"/>
                        <w:w w:val="132"/>
                        <w:sz w:val="46"/>
                      </w:rPr>
                      <w:t>t</w:t>
                    </w:r>
                    <w:r>
                      <w:rPr>
                        <w:rFonts w:ascii="Arial"/>
                        <w:b/>
                        <w:color w:val="FFFFFF"/>
                        <w:spacing w:val="-191"/>
                        <w:w w:val="132"/>
                        <w:sz w:val="46"/>
                      </w:rPr>
                      <w:t>t</w:t>
                    </w:r>
                    <w:r>
                      <w:rPr>
                        <w:rFonts w:ascii="Arial"/>
                        <w:b/>
                        <w:color w:val="FFFFFF"/>
                        <w:spacing w:val="-66"/>
                        <w:w w:val="99"/>
                        <w:sz w:val="46"/>
                      </w:rPr>
                      <w:t>a</w:t>
                    </w:r>
                    <w:r>
                      <w:rPr>
                        <w:rFonts w:ascii="Arial"/>
                        <w:b/>
                        <w:color w:val="FFFFFF"/>
                        <w:spacing w:val="-65"/>
                        <w:w w:val="101"/>
                        <w:sz w:val="46"/>
                      </w:rPr>
                      <w:t>i</w:t>
                    </w:r>
                    <w:r>
                      <w:rPr>
                        <w:rFonts w:ascii="Arial"/>
                        <w:b/>
                        <w:color w:val="FFFFFF"/>
                        <w:spacing w:val="-205"/>
                        <w:w w:val="95"/>
                        <w:sz w:val="46"/>
                      </w:rPr>
                      <w:t>n</w:t>
                    </w:r>
                    <w:r>
                      <w:rPr>
                        <w:rFonts w:ascii="Arial"/>
                        <w:b/>
                        <w:color w:val="FFFFFF"/>
                        <w:spacing w:val="-54"/>
                        <w:w w:val="90"/>
                        <w:sz w:val="46"/>
                      </w:rPr>
                      <w:t>o</w:t>
                    </w:r>
                    <w:r>
                      <w:rPr>
                        <w:rFonts w:ascii="Arial"/>
                        <w:b/>
                        <w:color w:val="FFFFFF"/>
                        <w:spacing w:val="-150"/>
                        <w:w w:val="132"/>
                        <w:sz w:val="46"/>
                      </w:rPr>
                      <w:t>t</w:t>
                    </w:r>
                    <w:r>
                      <w:rPr>
                        <w:rFonts w:ascii="Arial"/>
                        <w:b/>
                        <w:color w:val="FFFFFF"/>
                        <w:spacing w:val="14"/>
                        <w:w w:val="95"/>
                        <w:sz w:val="46"/>
                      </w:rPr>
                      <w:t>n</w:t>
                    </w:r>
                    <w:r>
                      <w:rPr>
                        <w:rFonts w:ascii="Arial"/>
                        <w:b/>
                        <w:color w:val="FFFFFF"/>
                        <w:spacing w:val="-38"/>
                        <w:w w:val="122"/>
                        <w:sz w:val="46"/>
                      </w:rPr>
                      <w:t>I</w:t>
                    </w:r>
                    <w:r>
                      <w:rPr>
                        <w:rFonts w:ascii="Arial"/>
                        <w:b/>
                        <w:color w:val="FFFFFF"/>
                        <w:spacing w:val="-307"/>
                        <w:w w:val="103"/>
                        <w:sz w:val="46"/>
                      </w:rPr>
                      <w:t>H</w:t>
                    </w:r>
                    <w:r>
                      <w:rPr>
                        <w:rFonts w:ascii="Arial"/>
                        <w:b/>
                        <w:color w:val="FFFFFF"/>
                        <w:spacing w:val="-7"/>
                        <w:w w:val="95"/>
                        <w:sz w:val="46"/>
                      </w:rPr>
                      <w:t>n</w:t>
                    </w:r>
                    <w:r>
                      <w:rPr>
                        <w:rFonts w:ascii="Arial"/>
                        <w:b/>
                        <w:color w:val="FFFFFF"/>
                        <w:spacing w:val="-126"/>
                        <w:w w:val="111"/>
                        <w:sz w:val="46"/>
                      </w:rPr>
                      <w:t>f</w:t>
                    </w:r>
                    <w:r>
                      <w:rPr>
                        <w:rFonts w:ascii="Arial"/>
                        <w:b/>
                        <w:color w:val="FFFFFF"/>
                        <w:spacing w:val="-133"/>
                        <w:w w:val="96"/>
                        <w:sz w:val="46"/>
                      </w:rPr>
                      <w:t>e</w:t>
                    </w:r>
                    <w:r>
                      <w:rPr>
                        <w:rFonts w:ascii="Arial"/>
                        <w:b/>
                        <w:color w:val="FFFFFF"/>
                        <w:spacing w:val="-127"/>
                        <w:w w:val="90"/>
                        <w:sz w:val="46"/>
                      </w:rPr>
                      <w:t>o</w:t>
                    </w:r>
                    <w:r>
                      <w:rPr>
                        <w:rFonts w:ascii="Arial"/>
                        <w:b/>
                        <w:color w:val="FFFFFF"/>
                        <w:spacing w:val="-130"/>
                        <w:w w:val="99"/>
                        <w:sz w:val="46"/>
                      </w:rPr>
                      <w:t>a</w:t>
                    </w:r>
                    <w:r>
                      <w:rPr>
                        <w:rFonts w:ascii="Arial"/>
                        <w:b/>
                        <w:color w:val="FFFFFF"/>
                        <w:spacing w:val="-68"/>
                        <w:w w:val="109"/>
                        <w:sz w:val="46"/>
                      </w:rPr>
                      <w:t>r</w:t>
                    </w:r>
                    <w:r>
                      <w:rPr>
                        <w:rFonts w:ascii="Arial"/>
                        <w:b/>
                        <w:color w:val="FFFFFF"/>
                        <w:spacing w:val="-192"/>
                        <w:w w:val="92"/>
                        <w:sz w:val="46"/>
                      </w:rPr>
                      <w:t>d</w:t>
                    </w:r>
                    <w:r>
                      <w:rPr>
                        <w:rFonts w:ascii="Arial"/>
                        <w:b/>
                        <w:color w:val="FFFFFF"/>
                        <w:spacing w:val="-215"/>
                        <w:w w:val="99"/>
                        <w:sz w:val="46"/>
                      </w:rPr>
                      <w:t>m</w:t>
                    </w:r>
                    <w:r>
                      <w:rPr>
                        <w:rFonts w:ascii="Arial"/>
                        <w:b/>
                        <w:color w:val="FFFFFF"/>
                        <w:w w:val="101"/>
                        <w:sz w:val="46"/>
                      </w:rPr>
                      <w:t>i</w:t>
                    </w:r>
                    <w:r>
                      <w:rPr>
                        <w:rFonts w:ascii="Arial"/>
                        <w:b/>
                        <w:color w:val="FFFFFF"/>
                        <w:spacing w:val="-185"/>
                        <w:w w:val="95"/>
                        <w:sz w:val="46"/>
                      </w:rPr>
                      <w:t>n</w:t>
                    </w:r>
                    <w:r>
                      <w:rPr>
                        <w:rFonts w:ascii="Arial"/>
                        <w:b/>
                        <w:color w:val="FFFFFF"/>
                        <w:spacing w:val="-72"/>
                        <w:w w:val="99"/>
                        <w:sz w:val="46"/>
                      </w:rPr>
                      <w:t>a</w:t>
                    </w:r>
                    <w:r>
                      <w:rPr>
                        <w:rFonts w:ascii="Arial"/>
                        <w:b/>
                        <w:color w:val="FFFFFF"/>
                        <w:spacing w:val="-187"/>
                        <w:w w:val="92"/>
                        <w:sz w:val="46"/>
                      </w:rPr>
                      <w:t>g</w:t>
                    </w:r>
                    <w:r>
                      <w:rPr>
                        <w:rFonts w:ascii="Arial"/>
                        <w:b/>
                        <w:color w:val="FFFFFF"/>
                        <w:w w:val="101"/>
                        <w:sz w:val="46"/>
                      </w:rPr>
                      <w:t>tion</w:t>
                    </w:r>
                  </w:p>
                </w:txbxContent>
              </v:textbox>
              <w10:wrap type="none"/>
            </v:shape>
            <w10:wrap type="none"/>
          </v:group>
        </w:pict>
      </w:r>
      <w:r>
        <w:rPr/>
        <w:pict>
          <v:shape style="position:absolute;margin-left:566.929016pt;margin-top:181.416977pt;width:28.35pt;height:580.65pt;mso-position-horizontal-relative:page;mso-position-vertical-relative:page;z-index:251877376" coordorigin="11339,3628" coordsize="567,11613" path="m11906,3628l11651,3628,11470,3632,11378,3658,11343,3730,11339,3868,11339,15001,11343,15140,11378,15211,11470,15237,11651,15241,11906,15241,11906,3628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before="74"/>
        <w:ind w:left="787"/>
      </w:pPr>
      <w:r>
        <w:rPr/>
        <w:t>Relievers are essential in treating asthma attacks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pacing w:val="-3"/>
          <w:sz w:val="26"/>
        </w:rPr>
        <w:t>Reliever </w:t>
      </w:r>
      <w:r>
        <w:rPr>
          <w:sz w:val="26"/>
        </w:rPr>
        <w:t>inhalers are usually</w:t>
      </w:r>
      <w:r>
        <w:rPr>
          <w:spacing w:val="21"/>
          <w:sz w:val="26"/>
        </w:rPr>
        <w:t> </w:t>
      </w:r>
      <w:r>
        <w:rPr>
          <w:sz w:val="26"/>
        </w:rPr>
        <w:t>blue</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They come in different shapes and sizes (see poster for</w:t>
      </w:r>
      <w:r>
        <w:rPr>
          <w:spacing w:val="33"/>
          <w:sz w:val="26"/>
        </w:rPr>
        <w:t> </w:t>
      </w:r>
      <w:r>
        <w:rPr>
          <w:sz w:val="26"/>
        </w:rPr>
        <w:t>examples)</w:t>
      </w:r>
    </w:p>
    <w:p>
      <w:pPr>
        <w:pStyle w:val="ListParagraph"/>
        <w:numPr>
          <w:ilvl w:val="1"/>
          <w:numId w:val="23"/>
        </w:numPr>
        <w:tabs>
          <w:tab w:pos="1188" w:val="left" w:leader="none"/>
        </w:tabs>
        <w:spacing w:line="288" w:lineRule="auto" w:before="176" w:after="0"/>
        <w:ind w:left="1187" w:right="1197" w:hanging="230"/>
        <w:jc w:val="left"/>
        <w:rPr>
          <w:rFonts w:ascii="Wingdings 3" w:hAnsi="Wingdings 3"/>
          <w:color w:val="00A6EB"/>
          <w:sz w:val="26"/>
        </w:rPr>
      </w:pPr>
      <w:r>
        <w:rPr>
          <w:sz w:val="26"/>
        </w:rPr>
        <w:t>It is very important that a student with asthma has a reliever inhaler that they </w:t>
      </w:r>
      <w:r>
        <w:rPr>
          <w:spacing w:val="-4"/>
          <w:sz w:val="26"/>
        </w:rPr>
        <w:t>can </w:t>
      </w:r>
      <w:r>
        <w:rPr>
          <w:sz w:val="26"/>
        </w:rPr>
        <w:t>use reliably and </w:t>
      </w:r>
      <w:r>
        <w:rPr>
          <w:spacing w:val="-3"/>
          <w:sz w:val="26"/>
        </w:rPr>
        <w:t>effectively. </w:t>
      </w:r>
      <w:r>
        <w:rPr>
          <w:sz w:val="26"/>
        </w:rPr>
        <w:t>The student should know how to use their reliever inhaler and spacer properly and have their technique regularly checked </w:t>
      </w:r>
      <w:r>
        <w:rPr>
          <w:spacing w:val="-3"/>
          <w:sz w:val="26"/>
        </w:rPr>
        <w:t>by </w:t>
      </w:r>
      <w:r>
        <w:rPr>
          <w:sz w:val="26"/>
        </w:rPr>
        <w:t>their healthcare</w:t>
      </w:r>
      <w:r>
        <w:rPr>
          <w:spacing w:val="4"/>
          <w:sz w:val="26"/>
        </w:rPr>
        <w:t> </w:t>
      </w:r>
      <w:r>
        <w:rPr>
          <w:sz w:val="26"/>
        </w:rPr>
        <w:t>professional</w:t>
      </w:r>
    </w:p>
    <w:p>
      <w:pPr>
        <w:pStyle w:val="ListParagraph"/>
        <w:numPr>
          <w:ilvl w:val="1"/>
          <w:numId w:val="23"/>
        </w:numPr>
        <w:tabs>
          <w:tab w:pos="1188" w:val="left" w:leader="none"/>
        </w:tabs>
        <w:spacing w:line="288" w:lineRule="auto" w:before="111" w:after="0"/>
        <w:ind w:left="1187" w:right="1057" w:hanging="230"/>
        <w:jc w:val="left"/>
        <w:rPr>
          <w:rFonts w:ascii="Wingdings 3" w:hAnsi="Wingdings 3"/>
          <w:color w:val="00A6EB"/>
          <w:sz w:val="26"/>
        </w:rPr>
      </w:pPr>
      <w:r>
        <w:rPr>
          <w:spacing w:val="-3"/>
          <w:sz w:val="26"/>
        </w:rPr>
        <w:t>Reliever </w:t>
      </w:r>
      <w:r>
        <w:rPr>
          <w:sz w:val="26"/>
        </w:rPr>
        <w:t>medication is very safe and effective and has very </w:t>
      </w:r>
      <w:r>
        <w:rPr>
          <w:spacing w:val="-3"/>
          <w:sz w:val="26"/>
        </w:rPr>
        <w:t>few </w:t>
      </w:r>
      <w:r>
        <w:rPr>
          <w:sz w:val="26"/>
        </w:rPr>
        <w:t>side effects. Some children and young people do get an increased heart rate and may feel shaky if</w:t>
      </w:r>
      <w:r>
        <w:rPr>
          <w:spacing w:val="-31"/>
          <w:sz w:val="26"/>
        </w:rPr>
        <w:t> </w:t>
      </w:r>
      <w:r>
        <w:rPr>
          <w:sz w:val="26"/>
        </w:rPr>
        <w:t>they take increased</w:t>
      </w:r>
      <w:r>
        <w:rPr>
          <w:spacing w:val="9"/>
          <w:sz w:val="26"/>
        </w:rPr>
        <w:t> </w:t>
      </w:r>
      <w:r>
        <w:rPr>
          <w:sz w:val="26"/>
        </w:rPr>
        <w:t>puffs</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If the inhaler has been unused for some time (at school or in a school bag)</w:t>
      </w:r>
      <w:r>
        <w:rPr>
          <w:spacing w:val="49"/>
          <w:sz w:val="26"/>
        </w:rPr>
        <w:t> </w:t>
      </w:r>
      <w:r>
        <w:rPr>
          <w:sz w:val="26"/>
        </w:rPr>
        <w:t>then</w:t>
      </w:r>
    </w:p>
    <w:p>
      <w:pPr>
        <w:pStyle w:val="BodyText"/>
        <w:spacing w:line="288" w:lineRule="auto" w:before="63"/>
        <w:ind w:left="1187" w:right="961"/>
      </w:pPr>
      <w:r>
        <w:rPr/>
        <w:t>it may need to be ‘primed’ – spray two puffs into the air before administering to the student, to ensure adequate delivery of the medication</w:t>
      </w:r>
    </w:p>
    <w:p>
      <w:pPr>
        <w:pStyle w:val="ListParagraph"/>
        <w:numPr>
          <w:ilvl w:val="1"/>
          <w:numId w:val="23"/>
        </w:numPr>
        <w:tabs>
          <w:tab w:pos="1188" w:val="left" w:leader="none"/>
        </w:tabs>
        <w:spacing w:line="288" w:lineRule="auto" w:before="112" w:after="0"/>
        <w:ind w:left="1187" w:right="1597" w:hanging="230"/>
        <w:jc w:val="left"/>
        <w:rPr>
          <w:rFonts w:ascii="Wingdings 3" w:hAnsi="Wingdings 3"/>
          <w:color w:val="00A6EB"/>
          <w:sz w:val="26"/>
        </w:rPr>
      </w:pPr>
      <w:r>
        <w:rPr>
          <w:sz w:val="26"/>
        </w:rPr>
        <w:t>In an asthma attack it is better for the student to continue taking their </w:t>
      </w:r>
      <w:r>
        <w:rPr>
          <w:spacing w:val="-4"/>
          <w:sz w:val="26"/>
        </w:rPr>
        <w:t>reliever </w:t>
      </w:r>
      <w:r>
        <w:rPr>
          <w:sz w:val="26"/>
        </w:rPr>
        <w:t>inhaler until emergency help</w:t>
      </w:r>
      <w:r>
        <w:rPr>
          <w:spacing w:val="17"/>
          <w:sz w:val="26"/>
        </w:rPr>
        <w:t> </w:t>
      </w:r>
      <w:r>
        <w:rPr>
          <w:sz w:val="26"/>
        </w:rPr>
        <w:t>arrives</w:t>
      </w:r>
    </w:p>
    <w:p>
      <w:pPr>
        <w:pStyle w:val="BodyText"/>
        <w:spacing w:line="288" w:lineRule="auto" w:before="225"/>
        <w:ind w:left="787" w:right="989"/>
      </w:pPr>
      <w:r>
        <w:rPr/>
        <w:t>Children and young people with infrequent asthma symptoms will probably only have </w:t>
      </w:r>
      <w:r>
        <w:rPr>
          <w:spacing w:val="-11"/>
        </w:rPr>
        <w:t>a </w:t>
      </w:r>
      <w:r>
        <w:rPr/>
        <w:t>reliever inhaler prescribed. </w:t>
      </w:r>
      <w:r>
        <w:rPr>
          <w:spacing w:val="-4"/>
        </w:rPr>
        <w:t>However, </w:t>
      </w:r>
      <w:r>
        <w:rPr/>
        <w:t>if they need to use their reliever inhaler more than twice a week, they should see their healthcare professional for an asthma review as they may also need to take controller medication.</w:t>
      </w:r>
    </w:p>
    <w:p>
      <w:pPr>
        <w:pStyle w:val="Heading8"/>
        <w:spacing w:before="247"/>
        <w:ind w:left="787"/>
      </w:pPr>
      <w:r>
        <w:rPr/>
        <w:t>At School</w:t>
      </w:r>
    </w:p>
    <w:p>
      <w:pPr>
        <w:pStyle w:val="ListParagraph"/>
        <w:numPr>
          <w:ilvl w:val="1"/>
          <w:numId w:val="23"/>
        </w:numPr>
        <w:tabs>
          <w:tab w:pos="1188" w:val="left" w:leader="none"/>
        </w:tabs>
        <w:spacing w:line="288" w:lineRule="auto" w:before="186" w:after="0"/>
        <w:ind w:left="1187" w:right="1083" w:hanging="230"/>
        <w:jc w:val="left"/>
        <w:rPr>
          <w:rFonts w:ascii="Wingdings 3" w:hAnsi="Wingdings 3"/>
          <w:color w:val="00A6EB"/>
          <w:sz w:val="26"/>
        </w:rPr>
      </w:pPr>
      <w:r>
        <w:rPr>
          <w:sz w:val="26"/>
        </w:rPr>
        <w:t>Students with asthma need to keep their reliever inhalers with them, or close at hand,</w:t>
      </w:r>
      <w:r>
        <w:rPr>
          <w:spacing w:val="-11"/>
          <w:sz w:val="26"/>
        </w:rPr>
        <w:t> </w:t>
      </w:r>
      <w:r>
        <w:rPr>
          <w:sz w:val="26"/>
        </w:rPr>
        <w:t>at</w:t>
      </w:r>
      <w:r>
        <w:rPr>
          <w:spacing w:val="-1"/>
          <w:sz w:val="26"/>
        </w:rPr>
        <w:t> </w:t>
      </w:r>
      <w:r>
        <w:rPr>
          <w:sz w:val="26"/>
        </w:rPr>
        <w:t>all</w:t>
      </w:r>
      <w:r>
        <w:rPr>
          <w:spacing w:val="-2"/>
          <w:sz w:val="26"/>
        </w:rPr>
        <w:t> </w:t>
      </w:r>
      <w:r>
        <w:rPr>
          <w:sz w:val="26"/>
        </w:rPr>
        <w:t>times.</w:t>
      </w:r>
      <w:r>
        <w:rPr>
          <w:spacing w:val="-29"/>
          <w:sz w:val="26"/>
        </w:rPr>
        <w:t> </w:t>
      </w:r>
      <w:r>
        <w:rPr>
          <w:spacing w:val="-10"/>
          <w:sz w:val="26"/>
        </w:rPr>
        <w:t>You</w:t>
      </w:r>
      <w:r>
        <w:rPr>
          <w:spacing w:val="-1"/>
          <w:sz w:val="26"/>
        </w:rPr>
        <w:t> </w:t>
      </w:r>
      <w:r>
        <w:rPr>
          <w:sz w:val="26"/>
        </w:rPr>
        <w:t>never</w:t>
      </w:r>
      <w:r>
        <w:rPr>
          <w:spacing w:val="-2"/>
          <w:sz w:val="26"/>
        </w:rPr>
        <w:t> </w:t>
      </w:r>
      <w:r>
        <w:rPr>
          <w:sz w:val="26"/>
        </w:rPr>
        <w:t>know</w:t>
      </w:r>
      <w:r>
        <w:rPr>
          <w:spacing w:val="-1"/>
          <w:sz w:val="26"/>
        </w:rPr>
        <w:t> </w:t>
      </w:r>
      <w:r>
        <w:rPr>
          <w:sz w:val="26"/>
        </w:rPr>
        <w:t>when</w:t>
      </w:r>
      <w:r>
        <w:rPr>
          <w:spacing w:val="-1"/>
          <w:sz w:val="26"/>
        </w:rPr>
        <w:t> </w:t>
      </w:r>
      <w:r>
        <w:rPr>
          <w:sz w:val="26"/>
        </w:rPr>
        <w:t>they</w:t>
      </w:r>
      <w:r>
        <w:rPr>
          <w:spacing w:val="-2"/>
          <w:sz w:val="26"/>
        </w:rPr>
        <w:t> </w:t>
      </w:r>
      <w:r>
        <w:rPr>
          <w:sz w:val="26"/>
        </w:rPr>
        <w:t>might</w:t>
      </w:r>
      <w:r>
        <w:rPr>
          <w:spacing w:val="-1"/>
          <w:sz w:val="26"/>
        </w:rPr>
        <w:t> </w:t>
      </w:r>
      <w:r>
        <w:rPr>
          <w:sz w:val="26"/>
        </w:rPr>
        <w:t>need</w:t>
      </w:r>
      <w:r>
        <w:rPr>
          <w:spacing w:val="-1"/>
          <w:sz w:val="26"/>
        </w:rPr>
        <w:t> </w:t>
      </w:r>
      <w:r>
        <w:rPr>
          <w:sz w:val="26"/>
        </w:rPr>
        <w:t>it.</w:t>
      </w:r>
      <w:r>
        <w:rPr>
          <w:spacing w:val="-27"/>
          <w:sz w:val="26"/>
        </w:rPr>
        <w:t> </w:t>
      </w:r>
      <w:r>
        <w:rPr>
          <w:sz w:val="26"/>
        </w:rPr>
        <w:t>They</w:t>
      </w:r>
      <w:r>
        <w:rPr>
          <w:spacing w:val="-1"/>
          <w:sz w:val="26"/>
        </w:rPr>
        <w:t> </w:t>
      </w:r>
      <w:r>
        <w:rPr>
          <w:sz w:val="26"/>
        </w:rPr>
        <w:t>should</w:t>
      </w:r>
      <w:r>
        <w:rPr>
          <w:spacing w:val="-2"/>
          <w:sz w:val="26"/>
        </w:rPr>
        <w:t> </w:t>
      </w:r>
      <w:r>
        <w:rPr>
          <w:sz w:val="26"/>
        </w:rPr>
        <w:t>also</w:t>
      </w:r>
      <w:r>
        <w:rPr>
          <w:spacing w:val="-1"/>
          <w:sz w:val="26"/>
        </w:rPr>
        <w:t> </w:t>
      </w:r>
      <w:r>
        <w:rPr>
          <w:sz w:val="26"/>
        </w:rPr>
        <w:t>have</w:t>
      </w:r>
      <w:r>
        <w:rPr>
          <w:spacing w:val="-1"/>
          <w:sz w:val="26"/>
        </w:rPr>
        <w:t> </w:t>
      </w:r>
      <w:r>
        <w:rPr>
          <w:sz w:val="26"/>
        </w:rPr>
        <w:t>a spare inhaler</w:t>
      </w:r>
      <w:r>
        <w:rPr>
          <w:spacing w:val="8"/>
          <w:sz w:val="26"/>
        </w:rPr>
        <w:t> </w:t>
      </w:r>
      <w:r>
        <w:rPr>
          <w:sz w:val="26"/>
        </w:rPr>
        <w:t>available</w:t>
      </w:r>
    </w:p>
    <w:p>
      <w:pPr>
        <w:pStyle w:val="ListParagraph"/>
        <w:numPr>
          <w:ilvl w:val="1"/>
          <w:numId w:val="23"/>
        </w:numPr>
        <w:tabs>
          <w:tab w:pos="1188" w:val="left" w:leader="none"/>
        </w:tabs>
        <w:spacing w:line="288" w:lineRule="auto" w:before="111" w:after="0"/>
        <w:ind w:left="1187" w:right="1418" w:hanging="230"/>
        <w:jc w:val="left"/>
        <w:rPr>
          <w:rFonts w:ascii="Wingdings 3" w:hAnsi="Wingdings 3"/>
          <w:color w:val="00A6EB"/>
          <w:sz w:val="26"/>
        </w:rPr>
      </w:pPr>
      <w:r>
        <w:rPr>
          <w:sz w:val="26"/>
        </w:rPr>
        <w:t>As</w:t>
      </w:r>
      <w:r>
        <w:rPr>
          <w:spacing w:val="-4"/>
          <w:sz w:val="26"/>
        </w:rPr>
        <w:t> </w:t>
      </w:r>
      <w:r>
        <w:rPr>
          <w:sz w:val="26"/>
        </w:rPr>
        <w:t>soon</w:t>
      </w:r>
      <w:r>
        <w:rPr>
          <w:spacing w:val="-3"/>
          <w:sz w:val="26"/>
        </w:rPr>
        <w:t> </w:t>
      </w:r>
      <w:r>
        <w:rPr>
          <w:sz w:val="26"/>
        </w:rPr>
        <w:t>as</w:t>
      </w:r>
      <w:r>
        <w:rPr>
          <w:spacing w:val="-3"/>
          <w:sz w:val="26"/>
        </w:rPr>
        <w:t> </w:t>
      </w:r>
      <w:r>
        <w:rPr>
          <w:sz w:val="26"/>
        </w:rPr>
        <w:t>a</w:t>
      </w:r>
      <w:r>
        <w:rPr>
          <w:spacing w:val="-4"/>
          <w:sz w:val="26"/>
        </w:rPr>
        <w:t> </w:t>
      </w:r>
      <w:r>
        <w:rPr>
          <w:sz w:val="26"/>
        </w:rPr>
        <w:t>student</w:t>
      </w:r>
      <w:r>
        <w:rPr>
          <w:spacing w:val="-3"/>
          <w:sz w:val="26"/>
        </w:rPr>
        <w:t> </w:t>
      </w:r>
      <w:r>
        <w:rPr>
          <w:sz w:val="26"/>
        </w:rPr>
        <w:t>is</w:t>
      </w:r>
      <w:r>
        <w:rPr>
          <w:spacing w:val="-3"/>
          <w:sz w:val="26"/>
        </w:rPr>
        <w:t> </w:t>
      </w:r>
      <w:r>
        <w:rPr>
          <w:sz w:val="26"/>
        </w:rPr>
        <w:t>capable</w:t>
      </w:r>
      <w:r>
        <w:rPr>
          <w:spacing w:val="-4"/>
          <w:sz w:val="26"/>
        </w:rPr>
        <w:t> </w:t>
      </w:r>
      <w:r>
        <w:rPr>
          <w:sz w:val="26"/>
        </w:rPr>
        <w:t>they</w:t>
      </w:r>
      <w:r>
        <w:rPr>
          <w:spacing w:val="-3"/>
          <w:sz w:val="26"/>
        </w:rPr>
        <w:t> </w:t>
      </w:r>
      <w:r>
        <w:rPr>
          <w:sz w:val="26"/>
        </w:rPr>
        <w:t>will</w:t>
      </w:r>
      <w:r>
        <w:rPr>
          <w:spacing w:val="-3"/>
          <w:sz w:val="26"/>
        </w:rPr>
        <w:t> </w:t>
      </w:r>
      <w:r>
        <w:rPr>
          <w:sz w:val="26"/>
        </w:rPr>
        <w:t>be</w:t>
      </w:r>
      <w:r>
        <w:rPr>
          <w:spacing w:val="-4"/>
          <w:sz w:val="26"/>
        </w:rPr>
        <w:t> </w:t>
      </w:r>
      <w:r>
        <w:rPr>
          <w:sz w:val="26"/>
        </w:rPr>
        <w:t>allowed</w:t>
      </w:r>
      <w:r>
        <w:rPr>
          <w:spacing w:val="-3"/>
          <w:sz w:val="26"/>
        </w:rPr>
        <w:t> </w:t>
      </w:r>
      <w:r>
        <w:rPr>
          <w:sz w:val="26"/>
        </w:rPr>
        <w:t>to</w:t>
      </w:r>
      <w:r>
        <w:rPr>
          <w:spacing w:val="-3"/>
          <w:sz w:val="26"/>
        </w:rPr>
        <w:t> </w:t>
      </w:r>
      <w:r>
        <w:rPr>
          <w:sz w:val="26"/>
        </w:rPr>
        <w:t>keep</w:t>
      </w:r>
      <w:r>
        <w:rPr>
          <w:spacing w:val="-3"/>
          <w:sz w:val="26"/>
        </w:rPr>
        <w:t> </w:t>
      </w:r>
      <w:r>
        <w:rPr>
          <w:sz w:val="26"/>
        </w:rPr>
        <w:t>their</w:t>
      </w:r>
      <w:r>
        <w:rPr>
          <w:spacing w:val="-4"/>
          <w:sz w:val="26"/>
        </w:rPr>
        <w:t> </w:t>
      </w:r>
      <w:r>
        <w:rPr>
          <w:sz w:val="26"/>
        </w:rPr>
        <w:t>reliever</w:t>
      </w:r>
      <w:r>
        <w:rPr>
          <w:spacing w:val="-3"/>
          <w:sz w:val="26"/>
        </w:rPr>
        <w:t> </w:t>
      </w:r>
      <w:r>
        <w:rPr>
          <w:sz w:val="26"/>
        </w:rPr>
        <w:t>inhaler with them at all</w:t>
      </w:r>
      <w:r>
        <w:rPr>
          <w:spacing w:val="20"/>
          <w:sz w:val="26"/>
        </w:rPr>
        <w:t> </w:t>
      </w:r>
      <w:r>
        <w:rPr>
          <w:sz w:val="26"/>
        </w:rPr>
        <w:t>times</w:t>
      </w:r>
    </w:p>
    <w:p>
      <w:pPr>
        <w:pStyle w:val="ListParagraph"/>
        <w:numPr>
          <w:ilvl w:val="1"/>
          <w:numId w:val="23"/>
        </w:numPr>
        <w:tabs>
          <w:tab w:pos="1188" w:val="left" w:leader="none"/>
        </w:tabs>
        <w:spacing w:line="288" w:lineRule="auto" w:before="112" w:after="0"/>
        <w:ind w:left="1187" w:right="1104" w:hanging="230"/>
        <w:jc w:val="left"/>
        <w:rPr>
          <w:rFonts w:ascii="Wingdings 3" w:hAnsi="Wingdings 3"/>
          <w:b/>
          <w:color w:val="00A6EB"/>
          <w:sz w:val="26"/>
        </w:rPr>
      </w:pPr>
      <w:r>
        <w:rPr>
          <w:sz w:val="26"/>
        </w:rPr>
        <w:t>It is essential that all students with asthma are allowed to access their reliever inhaler freely at all times. </w:t>
      </w:r>
      <w:r>
        <w:rPr>
          <w:b/>
          <w:spacing w:val="-3"/>
          <w:sz w:val="26"/>
        </w:rPr>
        <w:t>Reliever </w:t>
      </w:r>
      <w:r>
        <w:rPr>
          <w:b/>
          <w:sz w:val="26"/>
        </w:rPr>
        <w:t>inhalers should never be kept in a locked room or</w:t>
      </w:r>
      <w:r>
        <w:rPr>
          <w:b/>
          <w:spacing w:val="3"/>
          <w:sz w:val="26"/>
        </w:rPr>
        <w:t> </w:t>
      </w:r>
      <w:r>
        <w:rPr>
          <w:b/>
          <w:spacing w:val="-3"/>
          <w:sz w:val="26"/>
        </w:rPr>
        <w:t>drawer</w:t>
      </w:r>
    </w:p>
    <w:p>
      <w:pPr>
        <w:pStyle w:val="ListParagraph"/>
        <w:numPr>
          <w:ilvl w:val="1"/>
          <w:numId w:val="23"/>
        </w:numPr>
        <w:tabs>
          <w:tab w:pos="1188" w:val="left" w:leader="none"/>
        </w:tabs>
        <w:spacing w:line="288" w:lineRule="auto" w:before="111" w:after="0"/>
        <w:ind w:left="1187" w:right="1066" w:hanging="230"/>
        <w:jc w:val="left"/>
        <w:rPr>
          <w:rFonts w:ascii="Wingdings 3" w:hAnsi="Wingdings 3"/>
          <w:color w:val="00A6EB"/>
          <w:sz w:val="26"/>
        </w:rPr>
      </w:pPr>
      <w:r>
        <w:rPr>
          <w:sz w:val="26"/>
        </w:rPr>
        <w:t>Students</w:t>
      </w:r>
      <w:r>
        <w:rPr>
          <w:spacing w:val="-5"/>
          <w:sz w:val="26"/>
        </w:rPr>
        <w:t> </w:t>
      </w:r>
      <w:r>
        <w:rPr>
          <w:sz w:val="26"/>
        </w:rPr>
        <w:t>should</w:t>
      </w:r>
      <w:r>
        <w:rPr>
          <w:spacing w:val="-5"/>
          <w:sz w:val="26"/>
        </w:rPr>
        <w:t> </w:t>
      </w:r>
      <w:r>
        <w:rPr>
          <w:sz w:val="26"/>
        </w:rPr>
        <w:t>be</w:t>
      </w:r>
      <w:r>
        <w:rPr>
          <w:spacing w:val="-4"/>
          <w:sz w:val="26"/>
        </w:rPr>
        <w:t> </w:t>
      </w:r>
      <w:r>
        <w:rPr>
          <w:sz w:val="26"/>
        </w:rPr>
        <w:t>reminded</w:t>
      </w:r>
      <w:r>
        <w:rPr>
          <w:spacing w:val="-5"/>
          <w:sz w:val="26"/>
        </w:rPr>
        <w:t> </w:t>
      </w:r>
      <w:r>
        <w:rPr>
          <w:sz w:val="26"/>
        </w:rPr>
        <w:t>to</w:t>
      </w:r>
      <w:r>
        <w:rPr>
          <w:spacing w:val="-5"/>
          <w:sz w:val="26"/>
        </w:rPr>
        <w:t> </w:t>
      </w:r>
      <w:r>
        <w:rPr>
          <w:sz w:val="26"/>
        </w:rPr>
        <w:t>take</w:t>
      </w:r>
      <w:r>
        <w:rPr>
          <w:spacing w:val="-4"/>
          <w:sz w:val="26"/>
        </w:rPr>
        <w:t> </w:t>
      </w:r>
      <w:r>
        <w:rPr>
          <w:sz w:val="26"/>
        </w:rPr>
        <w:t>their</w:t>
      </w:r>
      <w:r>
        <w:rPr>
          <w:spacing w:val="-5"/>
          <w:sz w:val="26"/>
        </w:rPr>
        <w:t> </w:t>
      </w:r>
      <w:r>
        <w:rPr>
          <w:sz w:val="26"/>
        </w:rPr>
        <w:t>reliever</w:t>
      </w:r>
      <w:r>
        <w:rPr>
          <w:spacing w:val="-5"/>
          <w:sz w:val="26"/>
        </w:rPr>
        <w:t> </w:t>
      </w:r>
      <w:r>
        <w:rPr>
          <w:sz w:val="26"/>
        </w:rPr>
        <w:t>inhaler</w:t>
      </w:r>
      <w:r>
        <w:rPr>
          <w:spacing w:val="-4"/>
          <w:sz w:val="26"/>
        </w:rPr>
        <w:t> </w:t>
      </w:r>
      <w:r>
        <w:rPr>
          <w:sz w:val="26"/>
        </w:rPr>
        <w:t>to</w:t>
      </w:r>
      <w:r>
        <w:rPr>
          <w:spacing w:val="-5"/>
          <w:sz w:val="26"/>
        </w:rPr>
        <w:t> </w:t>
      </w:r>
      <w:r>
        <w:rPr>
          <w:sz w:val="26"/>
        </w:rPr>
        <w:t>PE</w:t>
      </w:r>
      <w:r>
        <w:rPr>
          <w:spacing w:val="-5"/>
          <w:sz w:val="26"/>
        </w:rPr>
        <w:t> </w:t>
      </w:r>
      <w:r>
        <w:rPr>
          <w:sz w:val="26"/>
        </w:rPr>
        <w:t>lessons,</w:t>
      </w:r>
      <w:r>
        <w:rPr>
          <w:spacing w:val="-13"/>
          <w:sz w:val="26"/>
        </w:rPr>
        <w:t> </w:t>
      </w:r>
      <w:r>
        <w:rPr>
          <w:sz w:val="26"/>
        </w:rPr>
        <w:t>school</w:t>
      </w:r>
      <w:r>
        <w:rPr>
          <w:spacing w:val="-4"/>
          <w:sz w:val="26"/>
        </w:rPr>
        <w:t> trips </w:t>
      </w:r>
      <w:r>
        <w:rPr>
          <w:sz w:val="26"/>
        </w:rPr>
        <w:t>and other activities outside the</w:t>
      </w:r>
      <w:r>
        <w:rPr>
          <w:spacing w:val="23"/>
          <w:sz w:val="26"/>
        </w:rPr>
        <w:t> </w:t>
      </w:r>
      <w:r>
        <w:rPr>
          <w:sz w:val="26"/>
        </w:rPr>
        <w:t>classroom</w:t>
      </w:r>
    </w:p>
    <w:p>
      <w:pPr>
        <w:pStyle w:val="BodyText"/>
        <w:rPr>
          <w:sz w:val="20"/>
        </w:rPr>
      </w:pPr>
    </w:p>
    <w:p>
      <w:pPr>
        <w:pStyle w:val="BodyText"/>
        <w:spacing w:before="10"/>
        <w:rPr>
          <w:sz w:val="21"/>
        </w:rPr>
      </w:pPr>
    </w:p>
    <w:p>
      <w:pPr>
        <w:pStyle w:val="Heading3"/>
        <w:spacing w:before="80"/>
        <w:ind w:right="204"/>
      </w:pPr>
      <w:r>
        <w:rPr>
          <w:w w:val="90"/>
        </w:rPr>
        <w:t>37</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823744"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822720"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p>
    <w:p>
      <w:pPr>
        <w:pStyle w:val="ListParagraph"/>
        <w:numPr>
          <w:ilvl w:val="1"/>
          <w:numId w:val="23"/>
        </w:numPr>
        <w:tabs>
          <w:tab w:pos="1188" w:val="left" w:leader="none"/>
        </w:tabs>
        <w:spacing w:line="288" w:lineRule="auto" w:before="0" w:after="0"/>
        <w:ind w:left="1187" w:right="1600" w:hanging="230"/>
        <w:jc w:val="left"/>
        <w:rPr>
          <w:rFonts w:ascii="Wingdings 3" w:hAnsi="Wingdings 3"/>
          <w:color w:val="00A6EB"/>
          <w:sz w:val="26"/>
        </w:rPr>
      </w:pPr>
      <w:r>
        <w:rPr>
          <w:sz w:val="26"/>
        </w:rPr>
        <w:t>If students are playing sport on the sports field then reliever inhalers should</w:t>
      </w:r>
      <w:r>
        <w:rPr>
          <w:spacing w:val="-42"/>
          <w:sz w:val="26"/>
        </w:rPr>
        <w:t> </w:t>
      </w:r>
      <w:r>
        <w:rPr>
          <w:spacing w:val="-6"/>
          <w:sz w:val="26"/>
        </w:rPr>
        <w:t>be </w:t>
      </w:r>
      <w:r>
        <w:rPr>
          <w:sz w:val="26"/>
        </w:rPr>
        <w:t>easily accessible (e.g. left with the</w:t>
      </w:r>
      <w:r>
        <w:rPr>
          <w:spacing w:val="16"/>
          <w:sz w:val="26"/>
        </w:rPr>
        <w:t> </w:t>
      </w:r>
      <w:r>
        <w:rPr>
          <w:sz w:val="26"/>
        </w:rPr>
        <w:t>teacher/coach)</w:t>
      </w:r>
    </w:p>
    <w:p>
      <w:pPr>
        <w:pStyle w:val="ListParagraph"/>
        <w:numPr>
          <w:ilvl w:val="1"/>
          <w:numId w:val="23"/>
        </w:numPr>
        <w:tabs>
          <w:tab w:pos="1188" w:val="left" w:leader="none"/>
        </w:tabs>
        <w:spacing w:line="288" w:lineRule="auto" w:before="112" w:after="0"/>
        <w:ind w:left="1187" w:right="1742" w:hanging="230"/>
        <w:jc w:val="left"/>
        <w:rPr>
          <w:rFonts w:ascii="Wingdings 3" w:hAnsi="Wingdings 3"/>
          <w:color w:val="00A6EB"/>
          <w:sz w:val="26"/>
        </w:rPr>
      </w:pPr>
      <w:r>
        <w:rPr>
          <w:sz w:val="26"/>
        </w:rPr>
        <w:t>It is important to know which reliever belongs to which student. Each</w:t>
      </w:r>
      <w:r>
        <w:rPr>
          <w:spacing w:val="-22"/>
          <w:sz w:val="26"/>
        </w:rPr>
        <w:t> </w:t>
      </w:r>
      <w:r>
        <w:rPr>
          <w:sz w:val="26"/>
        </w:rPr>
        <w:t>asthma medication should be clearly labelled with the student’s</w:t>
      </w:r>
      <w:r>
        <w:rPr>
          <w:spacing w:val="25"/>
          <w:sz w:val="26"/>
        </w:rPr>
        <w:t> </w:t>
      </w:r>
      <w:r>
        <w:rPr>
          <w:sz w:val="26"/>
        </w:rPr>
        <w:t>name</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The expiry date of all asthma medication should be checked every six</w:t>
      </w:r>
      <w:r>
        <w:rPr>
          <w:spacing w:val="44"/>
          <w:sz w:val="26"/>
        </w:rPr>
        <w:t> </w:t>
      </w:r>
      <w:r>
        <w:rPr>
          <w:sz w:val="26"/>
        </w:rPr>
        <w:t>months</w:t>
      </w:r>
    </w:p>
    <w:p>
      <w:pPr>
        <w:pStyle w:val="ListParagraph"/>
        <w:numPr>
          <w:ilvl w:val="1"/>
          <w:numId w:val="23"/>
        </w:numPr>
        <w:tabs>
          <w:tab w:pos="1188" w:val="left" w:leader="none"/>
        </w:tabs>
        <w:spacing w:line="288" w:lineRule="auto" w:before="176" w:after="0"/>
        <w:ind w:left="1187" w:right="1780" w:hanging="230"/>
        <w:jc w:val="left"/>
        <w:rPr>
          <w:rFonts w:ascii="Wingdings 3" w:hAnsi="Wingdings 3"/>
          <w:color w:val="00A6EB"/>
          <w:sz w:val="26"/>
        </w:rPr>
      </w:pPr>
      <w:r>
        <w:rPr>
          <w:sz w:val="26"/>
        </w:rPr>
        <w:t>Parents should always be told if their child is using their reliever inhaler</w:t>
      </w:r>
      <w:r>
        <w:rPr>
          <w:spacing w:val="-34"/>
          <w:sz w:val="26"/>
        </w:rPr>
        <w:t> </w:t>
      </w:r>
      <w:r>
        <w:rPr>
          <w:spacing w:val="-4"/>
          <w:sz w:val="26"/>
        </w:rPr>
        <w:t>more </w:t>
      </w:r>
      <w:r>
        <w:rPr>
          <w:sz w:val="26"/>
        </w:rPr>
        <w:t>than</w:t>
      </w:r>
      <w:r>
        <w:rPr>
          <w:spacing w:val="4"/>
          <w:sz w:val="26"/>
        </w:rPr>
        <w:t> </w:t>
      </w:r>
      <w:r>
        <w:rPr>
          <w:sz w:val="26"/>
        </w:rPr>
        <w:t>usual</w:t>
      </w:r>
    </w:p>
    <w:p>
      <w:pPr>
        <w:pStyle w:val="Heading8"/>
        <w:spacing w:before="249"/>
        <w:ind w:left="787"/>
      </w:pPr>
      <w:r>
        <w:rPr/>
        <w:t>For younger children at primary school</w:t>
      </w:r>
    </w:p>
    <w:p>
      <w:pPr>
        <w:pStyle w:val="BodyText"/>
        <w:spacing w:before="1"/>
        <w:rPr>
          <w:rFonts w:ascii="Arial"/>
        </w:rPr>
      </w:pPr>
    </w:p>
    <w:p>
      <w:pPr>
        <w:pStyle w:val="BodyText"/>
        <w:spacing w:line="288" w:lineRule="auto"/>
        <w:ind w:left="787" w:right="1075"/>
      </w:pPr>
      <w:r>
        <w:rPr/>
        <w:t>If, after discussion between the parents and the doctor or asthma nurse, it is believed that a student is too young to carry their own reliever inhaler, it should be kept in an unlocked classroom in an easily accessible place and the teacher should know when to offer it to the student and how to help the student to take the inhaler.</w:t>
      </w:r>
    </w:p>
    <w:p>
      <w:pPr>
        <w:pStyle w:val="Heading8"/>
        <w:spacing w:before="248"/>
        <w:ind w:left="787"/>
      </w:pPr>
      <w:r>
        <w:rPr/>
        <w:t>Spare reliever inhalers</w:t>
      </w:r>
    </w:p>
    <w:p>
      <w:pPr>
        <w:pStyle w:val="BodyText"/>
        <w:spacing w:before="1"/>
        <w:rPr>
          <w:rFonts w:ascii="Arial"/>
        </w:rPr>
      </w:pPr>
    </w:p>
    <w:p>
      <w:pPr>
        <w:pStyle w:val="BodyText"/>
        <w:spacing w:line="288" w:lineRule="auto"/>
        <w:ind w:left="787" w:right="1163"/>
        <w:jc w:val="both"/>
      </w:pPr>
      <w:r>
        <w:rPr/>
        <w:t>All</w:t>
      </w:r>
      <w:r>
        <w:rPr>
          <w:spacing w:val="-5"/>
        </w:rPr>
        <w:t> </w:t>
      </w:r>
      <w:r>
        <w:rPr/>
        <w:t>parents</w:t>
      </w:r>
      <w:r>
        <w:rPr>
          <w:spacing w:val="-5"/>
        </w:rPr>
        <w:t> </w:t>
      </w:r>
      <w:r>
        <w:rPr/>
        <w:t>of</w:t>
      </w:r>
      <w:r>
        <w:rPr>
          <w:spacing w:val="-4"/>
        </w:rPr>
        <w:t> </w:t>
      </w:r>
      <w:r>
        <w:rPr/>
        <w:t>students</w:t>
      </w:r>
      <w:r>
        <w:rPr>
          <w:spacing w:val="-5"/>
        </w:rPr>
        <w:t> </w:t>
      </w:r>
      <w:r>
        <w:rPr/>
        <w:t>with</w:t>
      </w:r>
      <w:r>
        <w:rPr>
          <w:spacing w:val="-4"/>
        </w:rPr>
        <w:t> </w:t>
      </w:r>
      <w:r>
        <w:rPr/>
        <w:t>asthma</w:t>
      </w:r>
      <w:r>
        <w:rPr>
          <w:spacing w:val="-5"/>
        </w:rPr>
        <w:t> </w:t>
      </w:r>
      <w:r>
        <w:rPr/>
        <w:t>should</w:t>
      </w:r>
      <w:r>
        <w:rPr>
          <w:spacing w:val="-5"/>
        </w:rPr>
        <w:t> </w:t>
      </w:r>
      <w:r>
        <w:rPr/>
        <w:t>be</w:t>
      </w:r>
      <w:r>
        <w:rPr>
          <w:spacing w:val="-4"/>
        </w:rPr>
        <w:t> </w:t>
      </w:r>
      <w:r>
        <w:rPr/>
        <w:t>asked</w:t>
      </w:r>
      <w:r>
        <w:rPr>
          <w:spacing w:val="-5"/>
        </w:rPr>
        <w:t> </w:t>
      </w:r>
      <w:r>
        <w:rPr/>
        <w:t>to</w:t>
      </w:r>
      <w:r>
        <w:rPr>
          <w:spacing w:val="-4"/>
        </w:rPr>
        <w:t> </w:t>
      </w:r>
      <w:r>
        <w:rPr/>
        <w:t>provide</w:t>
      </w:r>
      <w:r>
        <w:rPr>
          <w:spacing w:val="-5"/>
        </w:rPr>
        <w:t> </w:t>
      </w:r>
      <w:r>
        <w:rPr/>
        <w:t>a</w:t>
      </w:r>
      <w:r>
        <w:rPr>
          <w:spacing w:val="-5"/>
        </w:rPr>
        <w:t> </w:t>
      </w:r>
      <w:r>
        <w:rPr/>
        <w:t>spare</w:t>
      </w:r>
      <w:r>
        <w:rPr>
          <w:spacing w:val="-4"/>
        </w:rPr>
        <w:t> </w:t>
      </w:r>
      <w:r>
        <w:rPr/>
        <w:t>reliever</w:t>
      </w:r>
      <w:r>
        <w:rPr>
          <w:spacing w:val="-5"/>
        </w:rPr>
        <w:t> </w:t>
      </w:r>
      <w:r>
        <w:rPr>
          <w:spacing w:val="-4"/>
        </w:rPr>
        <w:t>inhaler, </w:t>
      </w:r>
      <w:r>
        <w:rPr/>
        <w:t>separate from the one the student carries with them all the time. This ensures that if a student forgets or loses their everyday inhaler, a spare is</w:t>
      </w:r>
      <w:r>
        <w:rPr>
          <w:spacing w:val="9"/>
        </w:rPr>
        <w:t> </w:t>
      </w:r>
      <w:r>
        <w:rPr/>
        <w:t>available.</w:t>
      </w:r>
    </w:p>
    <w:p>
      <w:pPr>
        <w:pStyle w:val="ListParagraph"/>
        <w:numPr>
          <w:ilvl w:val="1"/>
          <w:numId w:val="23"/>
        </w:numPr>
        <w:tabs>
          <w:tab w:pos="1188" w:val="left" w:leader="none"/>
        </w:tabs>
        <w:spacing w:line="288" w:lineRule="auto" w:before="111" w:after="0"/>
        <w:ind w:left="1187" w:right="1328" w:hanging="230"/>
        <w:jc w:val="left"/>
        <w:rPr>
          <w:rFonts w:ascii="Wingdings 3" w:hAnsi="Wingdings 3"/>
          <w:color w:val="00A6EB"/>
          <w:sz w:val="26"/>
        </w:rPr>
      </w:pPr>
      <w:r>
        <w:rPr>
          <w:sz w:val="26"/>
        </w:rPr>
        <w:t>Students with asthma should always be </w:t>
      </w:r>
      <w:r>
        <w:rPr>
          <w:spacing w:val="-3"/>
          <w:sz w:val="26"/>
        </w:rPr>
        <w:t>aware </w:t>
      </w:r>
      <w:r>
        <w:rPr>
          <w:sz w:val="26"/>
        </w:rPr>
        <w:t>of where to go to get their</w:t>
      </w:r>
      <w:r>
        <w:rPr>
          <w:spacing w:val="-17"/>
          <w:sz w:val="26"/>
        </w:rPr>
        <w:t> </w:t>
      </w:r>
      <w:r>
        <w:rPr>
          <w:sz w:val="26"/>
        </w:rPr>
        <w:t>reliever inhaler (including their spare) when they need</w:t>
      </w:r>
      <w:r>
        <w:rPr>
          <w:spacing w:val="28"/>
          <w:sz w:val="26"/>
        </w:rPr>
        <w:t> </w:t>
      </w:r>
      <w:r>
        <w:rPr>
          <w:sz w:val="26"/>
        </w:rPr>
        <w:t>it</w:t>
      </w:r>
    </w:p>
    <w:p>
      <w:pPr>
        <w:pStyle w:val="ListParagraph"/>
        <w:numPr>
          <w:ilvl w:val="1"/>
          <w:numId w:val="23"/>
        </w:numPr>
        <w:tabs>
          <w:tab w:pos="1188" w:val="left" w:leader="none"/>
        </w:tabs>
        <w:spacing w:line="288" w:lineRule="auto" w:before="112" w:after="0"/>
        <w:ind w:left="1187" w:right="1864" w:hanging="230"/>
        <w:jc w:val="left"/>
        <w:rPr>
          <w:rFonts w:ascii="Wingdings 3" w:hAnsi="Wingdings 3"/>
          <w:color w:val="00A6EB"/>
          <w:sz w:val="26"/>
        </w:rPr>
      </w:pPr>
      <w:r>
        <w:rPr>
          <w:sz w:val="26"/>
        </w:rPr>
        <w:t>In</w:t>
      </w:r>
      <w:r>
        <w:rPr>
          <w:spacing w:val="-5"/>
          <w:sz w:val="26"/>
        </w:rPr>
        <w:t> </w:t>
      </w:r>
      <w:r>
        <w:rPr>
          <w:sz w:val="26"/>
        </w:rPr>
        <w:t>primary</w:t>
      </w:r>
      <w:r>
        <w:rPr>
          <w:spacing w:val="-5"/>
          <w:sz w:val="26"/>
        </w:rPr>
        <w:t> </w:t>
      </w:r>
      <w:r>
        <w:rPr>
          <w:sz w:val="26"/>
        </w:rPr>
        <w:t>school,</w:t>
      </w:r>
      <w:r>
        <w:rPr>
          <w:spacing w:val="-14"/>
          <w:sz w:val="26"/>
        </w:rPr>
        <w:t> </w:t>
      </w:r>
      <w:r>
        <w:rPr>
          <w:sz w:val="26"/>
        </w:rPr>
        <w:t>spare</w:t>
      </w:r>
      <w:r>
        <w:rPr>
          <w:spacing w:val="-5"/>
          <w:sz w:val="26"/>
        </w:rPr>
        <w:t> </w:t>
      </w:r>
      <w:r>
        <w:rPr>
          <w:sz w:val="26"/>
        </w:rPr>
        <w:t>inhalers</w:t>
      </w:r>
      <w:r>
        <w:rPr>
          <w:spacing w:val="-5"/>
          <w:sz w:val="26"/>
        </w:rPr>
        <w:t> </w:t>
      </w:r>
      <w:r>
        <w:rPr>
          <w:sz w:val="26"/>
        </w:rPr>
        <w:t>should</w:t>
      </w:r>
      <w:r>
        <w:rPr>
          <w:spacing w:val="-5"/>
          <w:sz w:val="26"/>
        </w:rPr>
        <w:t> </w:t>
      </w:r>
      <w:r>
        <w:rPr>
          <w:sz w:val="26"/>
        </w:rPr>
        <w:t>be</w:t>
      </w:r>
      <w:r>
        <w:rPr>
          <w:spacing w:val="-4"/>
          <w:sz w:val="26"/>
        </w:rPr>
        <w:t> </w:t>
      </w:r>
      <w:r>
        <w:rPr>
          <w:sz w:val="26"/>
        </w:rPr>
        <w:t>labelled</w:t>
      </w:r>
      <w:r>
        <w:rPr>
          <w:spacing w:val="-5"/>
          <w:sz w:val="26"/>
        </w:rPr>
        <w:t> </w:t>
      </w:r>
      <w:r>
        <w:rPr>
          <w:sz w:val="26"/>
        </w:rPr>
        <w:t>and</w:t>
      </w:r>
      <w:r>
        <w:rPr>
          <w:spacing w:val="-5"/>
          <w:sz w:val="26"/>
        </w:rPr>
        <w:t> </w:t>
      </w:r>
      <w:r>
        <w:rPr>
          <w:sz w:val="26"/>
        </w:rPr>
        <w:t>kept</w:t>
      </w:r>
      <w:r>
        <w:rPr>
          <w:spacing w:val="-5"/>
          <w:sz w:val="26"/>
        </w:rPr>
        <w:t> </w:t>
      </w:r>
      <w:r>
        <w:rPr>
          <w:sz w:val="26"/>
        </w:rPr>
        <w:t>in</w:t>
      </w:r>
      <w:r>
        <w:rPr>
          <w:spacing w:val="-5"/>
          <w:sz w:val="26"/>
        </w:rPr>
        <w:t> </w:t>
      </w:r>
      <w:r>
        <w:rPr>
          <w:sz w:val="26"/>
        </w:rPr>
        <w:t>the</w:t>
      </w:r>
      <w:r>
        <w:rPr>
          <w:spacing w:val="-5"/>
          <w:sz w:val="26"/>
        </w:rPr>
        <w:t> </w:t>
      </w:r>
      <w:r>
        <w:rPr>
          <w:spacing w:val="-3"/>
          <w:sz w:val="26"/>
        </w:rPr>
        <w:t>student’s </w:t>
      </w:r>
      <w:r>
        <w:rPr>
          <w:sz w:val="26"/>
        </w:rPr>
        <w:t>individual classroom. Spice racks are a good </w:t>
      </w:r>
      <w:r>
        <w:rPr>
          <w:spacing w:val="-4"/>
          <w:sz w:val="26"/>
        </w:rPr>
        <w:t>way </w:t>
      </w:r>
      <w:r>
        <w:rPr>
          <w:sz w:val="26"/>
        </w:rPr>
        <w:t>of storing spare</w:t>
      </w:r>
      <w:r>
        <w:rPr>
          <w:spacing w:val="-11"/>
          <w:sz w:val="26"/>
        </w:rPr>
        <w:t> </w:t>
      </w:r>
      <w:r>
        <w:rPr>
          <w:sz w:val="26"/>
        </w:rPr>
        <w:t>inhalers</w:t>
      </w:r>
    </w:p>
    <w:p>
      <w:pPr>
        <w:pStyle w:val="Heading8"/>
        <w:spacing w:before="250"/>
        <w:ind w:left="787"/>
      </w:pPr>
      <w:r>
        <w:rPr/>
        <w:t>Misuse of reliever inhalers</w:t>
      </w:r>
    </w:p>
    <w:p>
      <w:pPr>
        <w:pStyle w:val="ListParagraph"/>
        <w:numPr>
          <w:ilvl w:val="1"/>
          <w:numId w:val="23"/>
        </w:numPr>
        <w:tabs>
          <w:tab w:pos="1188" w:val="left" w:leader="none"/>
        </w:tabs>
        <w:spacing w:line="240" w:lineRule="auto" w:before="186" w:after="0"/>
        <w:ind w:left="1187" w:right="0" w:hanging="231"/>
        <w:jc w:val="left"/>
        <w:rPr>
          <w:rFonts w:ascii="Wingdings 3" w:hAnsi="Wingdings 3"/>
          <w:color w:val="00A6EB"/>
          <w:sz w:val="26"/>
        </w:rPr>
      </w:pPr>
      <w:r>
        <w:rPr>
          <w:spacing w:val="-3"/>
          <w:sz w:val="26"/>
        </w:rPr>
        <w:t>Reliever </w:t>
      </w:r>
      <w:r>
        <w:rPr>
          <w:sz w:val="26"/>
        </w:rPr>
        <w:t>medication is a prescription-only medicine. While not appropriate, it</w:t>
      </w:r>
      <w:r>
        <w:rPr>
          <w:spacing w:val="-7"/>
          <w:sz w:val="26"/>
        </w:rPr>
        <w:t> </w:t>
      </w:r>
      <w:r>
        <w:rPr>
          <w:sz w:val="26"/>
        </w:rPr>
        <w:t>is</w:t>
      </w:r>
    </w:p>
    <w:p>
      <w:pPr>
        <w:pStyle w:val="BodyText"/>
        <w:spacing w:line="288" w:lineRule="auto" w:before="63"/>
        <w:ind w:left="1187" w:right="989"/>
      </w:pPr>
      <w:r>
        <w:rPr/>
        <w:t>not harmful if a student without asthma misuses another student’s reliever inhaler. If they take numerous puffs of reliever inhaler, they may experience an increased heart rate or tremor, but this should pass shortly and should not cause any long- term effects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3"/>
        <w:ind w:left="106"/>
        <w:jc w:val="left"/>
      </w:pPr>
      <w:r>
        <w:rPr/>
        <w:t>38</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820672" coordorigin="340,616" coordsize="11566,1065">
            <v:shape style="position:absolute;left:340;top:615;width:11566;height:1065" coordorigin="340,616" coordsize="11566,1065" path="m11906,616l340,639,502,1662,11906,1680,11906,616x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181.417007pt;width:28.35pt;height:580.65pt;mso-position-horizontal-relative:page;mso-position-vertical-relative:page;z-index:251883520"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00A6EB"/>
          <w:w w:val="105"/>
        </w:rPr>
        <w:t>Controller inhalers</w:t>
      </w:r>
    </w:p>
    <w:p>
      <w:pPr>
        <w:pStyle w:val="BodyText"/>
        <w:spacing w:before="4"/>
        <w:rPr>
          <w:b/>
          <w:sz w:val="30"/>
        </w:rPr>
      </w:pPr>
    </w:p>
    <w:p>
      <w:pPr>
        <w:pStyle w:val="BodyText"/>
        <w:spacing w:line="288" w:lineRule="auto"/>
        <w:ind w:left="787" w:right="940"/>
      </w:pPr>
      <w:r>
        <w:rPr/>
        <w:t>Controller medication acts to make the lining of the airways less sensitive and less reactive to asthma triggers. It helps to calm the swelling in the airways. Taking controller medication means that a child or young person with asthma is less likely to react badly when they come into contact with an asthma trigger. However, not all students with asthma will need a controller. Controllers are usually prescribed for people who have been using their reliever inhaler more than twice a week.</w:t>
      </w:r>
    </w:p>
    <w:p>
      <w:pPr>
        <w:pStyle w:val="ListParagraph"/>
        <w:numPr>
          <w:ilvl w:val="1"/>
          <w:numId w:val="23"/>
        </w:numPr>
        <w:tabs>
          <w:tab w:pos="1188" w:val="left" w:leader="none"/>
        </w:tabs>
        <w:spacing w:line="240" w:lineRule="auto" w:before="109" w:after="0"/>
        <w:ind w:left="1187" w:right="0" w:hanging="231"/>
        <w:jc w:val="left"/>
        <w:rPr>
          <w:rFonts w:ascii="Wingdings 3" w:hAnsi="Wingdings 3"/>
          <w:color w:val="00A6EB"/>
          <w:sz w:val="26"/>
        </w:rPr>
      </w:pPr>
      <w:r>
        <w:rPr>
          <w:sz w:val="26"/>
        </w:rPr>
        <w:t>Controllers reduce the risk of asthma</w:t>
      </w:r>
      <w:r>
        <w:rPr>
          <w:spacing w:val="27"/>
          <w:sz w:val="26"/>
        </w:rPr>
        <w:t> </w:t>
      </w:r>
      <w:r>
        <w:rPr>
          <w:sz w:val="26"/>
        </w:rPr>
        <w:t>attacks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Controller inhalers are usually brown, beige, orange, red and white or</w:t>
      </w:r>
      <w:r>
        <w:rPr>
          <w:spacing w:val="-25"/>
          <w:sz w:val="26"/>
        </w:rPr>
        <w:t> </w:t>
      </w:r>
      <w:r>
        <w:rPr>
          <w:sz w:val="26"/>
        </w:rPr>
        <w:t>purple</w:t>
      </w:r>
    </w:p>
    <w:p>
      <w:pPr>
        <w:pStyle w:val="ListParagraph"/>
        <w:numPr>
          <w:ilvl w:val="1"/>
          <w:numId w:val="23"/>
        </w:numPr>
        <w:tabs>
          <w:tab w:pos="1188" w:val="left" w:leader="none"/>
        </w:tabs>
        <w:spacing w:line="288" w:lineRule="auto" w:before="176" w:after="0"/>
        <w:ind w:left="1187" w:right="1057" w:hanging="230"/>
        <w:jc w:val="left"/>
        <w:rPr>
          <w:rFonts w:ascii="Wingdings 3" w:hAnsi="Wingdings 3"/>
          <w:color w:val="00A6EB"/>
          <w:sz w:val="26"/>
        </w:rPr>
      </w:pPr>
      <w:r>
        <w:rPr>
          <w:sz w:val="26"/>
        </w:rPr>
        <w:t>The protective effect of controller medication builds up </w:t>
      </w:r>
      <w:r>
        <w:rPr>
          <w:spacing w:val="-3"/>
          <w:sz w:val="26"/>
        </w:rPr>
        <w:t>over </w:t>
      </w:r>
      <w:r>
        <w:rPr>
          <w:sz w:val="26"/>
        </w:rPr>
        <w:t>time so controllers need</w:t>
      </w:r>
      <w:r>
        <w:rPr>
          <w:spacing w:val="-4"/>
          <w:sz w:val="26"/>
        </w:rPr>
        <w:t> </w:t>
      </w:r>
      <w:r>
        <w:rPr>
          <w:sz w:val="26"/>
        </w:rPr>
        <w:t>to</w:t>
      </w:r>
      <w:r>
        <w:rPr>
          <w:spacing w:val="-3"/>
          <w:sz w:val="26"/>
        </w:rPr>
        <w:t> </w:t>
      </w:r>
      <w:r>
        <w:rPr>
          <w:sz w:val="26"/>
        </w:rPr>
        <w:t>be</w:t>
      </w:r>
      <w:r>
        <w:rPr>
          <w:spacing w:val="-4"/>
          <w:sz w:val="26"/>
        </w:rPr>
        <w:t> </w:t>
      </w:r>
      <w:r>
        <w:rPr>
          <w:sz w:val="26"/>
        </w:rPr>
        <w:t>taken</w:t>
      </w:r>
      <w:r>
        <w:rPr>
          <w:spacing w:val="-3"/>
          <w:sz w:val="26"/>
        </w:rPr>
        <w:t> </w:t>
      </w:r>
      <w:r>
        <w:rPr>
          <w:sz w:val="26"/>
        </w:rPr>
        <w:t>every</w:t>
      </w:r>
      <w:r>
        <w:rPr>
          <w:spacing w:val="-4"/>
          <w:sz w:val="26"/>
        </w:rPr>
        <w:t> </w:t>
      </w:r>
      <w:r>
        <w:rPr>
          <w:sz w:val="26"/>
        </w:rPr>
        <w:t>day</w:t>
      </w:r>
      <w:r>
        <w:rPr>
          <w:spacing w:val="-3"/>
          <w:sz w:val="26"/>
        </w:rPr>
        <w:t> </w:t>
      </w:r>
      <w:r>
        <w:rPr>
          <w:sz w:val="26"/>
        </w:rPr>
        <w:t>(usually</w:t>
      </w:r>
      <w:r>
        <w:rPr>
          <w:spacing w:val="-4"/>
          <w:sz w:val="26"/>
        </w:rPr>
        <w:t> </w:t>
      </w:r>
      <w:r>
        <w:rPr>
          <w:sz w:val="26"/>
        </w:rPr>
        <w:t>morning</w:t>
      </w:r>
      <w:r>
        <w:rPr>
          <w:spacing w:val="-3"/>
          <w:sz w:val="26"/>
        </w:rPr>
        <w:t> </w:t>
      </w:r>
      <w:r>
        <w:rPr>
          <w:sz w:val="26"/>
        </w:rPr>
        <w:t>and</w:t>
      </w:r>
      <w:r>
        <w:rPr>
          <w:spacing w:val="-4"/>
          <w:sz w:val="26"/>
        </w:rPr>
        <w:t> </w:t>
      </w:r>
      <w:r>
        <w:rPr>
          <w:sz w:val="26"/>
        </w:rPr>
        <w:t>evening)</w:t>
      </w:r>
      <w:r>
        <w:rPr>
          <w:spacing w:val="-3"/>
          <w:sz w:val="26"/>
        </w:rPr>
        <w:t> even</w:t>
      </w:r>
      <w:r>
        <w:rPr>
          <w:spacing w:val="-4"/>
          <w:sz w:val="26"/>
        </w:rPr>
        <w:t> </w:t>
      </w:r>
      <w:r>
        <w:rPr>
          <w:sz w:val="26"/>
        </w:rPr>
        <w:t>if</w:t>
      </w:r>
      <w:r>
        <w:rPr>
          <w:spacing w:val="-3"/>
          <w:sz w:val="26"/>
        </w:rPr>
        <w:t> </w:t>
      </w:r>
      <w:r>
        <w:rPr>
          <w:sz w:val="26"/>
        </w:rPr>
        <w:t>the</w:t>
      </w:r>
      <w:r>
        <w:rPr>
          <w:spacing w:val="-4"/>
          <w:sz w:val="26"/>
        </w:rPr>
        <w:t> </w:t>
      </w:r>
      <w:r>
        <w:rPr>
          <w:sz w:val="26"/>
        </w:rPr>
        <w:t>child</w:t>
      </w:r>
      <w:r>
        <w:rPr>
          <w:spacing w:val="-3"/>
          <w:sz w:val="26"/>
        </w:rPr>
        <w:t> </w:t>
      </w:r>
      <w:r>
        <w:rPr>
          <w:sz w:val="26"/>
        </w:rPr>
        <w:t>or</w:t>
      </w:r>
      <w:r>
        <w:rPr>
          <w:spacing w:val="-4"/>
          <w:sz w:val="26"/>
        </w:rPr>
        <w:t> </w:t>
      </w:r>
      <w:r>
        <w:rPr>
          <w:sz w:val="26"/>
        </w:rPr>
        <w:t>young person is feeling</w:t>
      </w:r>
      <w:r>
        <w:rPr>
          <w:spacing w:val="14"/>
          <w:sz w:val="26"/>
        </w:rPr>
        <w:t> </w:t>
      </w:r>
      <w:r>
        <w:rPr>
          <w:sz w:val="26"/>
        </w:rPr>
        <w:t>well</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Controller inhalers are usually</w:t>
      </w:r>
      <w:r>
        <w:rPr>
          <w:spacing w:val="17"/>
          <w:sz w:val="26"/>
        </w:rPr>
        <w:t> </w:t>
      </w:r>
      <w:r>
        <w:rPr>
          <w:sz w:val="26"/>
        </w:rPr>
        <w:t>corticosteroids</w:t>
      </w:r>
    </w:p>
    <w:p>
      <w:pPr>
        <w:pStyle w:val="ListParagraph"/>
        <w:numPr>
          <w:ilvl w:val="1"/>
          <w:numId w:val="23"/>
        </w:numPr>
        <w:tabs>
          <w:tab w:pos="1188" w:val="left" w:leader="none"/>
        </w:tabs>
        <w:spacing w:line="288" w:lineRule="auto" w:before="176" w:after="0"/>
        <w:ind w:left="1187" w:right="1501" w:hanging="230"/>
        <w:jc w:val="left"/>
        <w:rPr>
          <w:rFonts w:ascii="Wingdings 3" w:hAnsi="Wingdings 3"/>
          <w:color w:val="00A6EB"/>
          <w:sz w:val="26"/>
        </w:rPr>
      </w:pPr>
      <w:r>
        <w:rPr>
          <w:sz w:val="26"/>
        </w:rPr>
        <w:t>Corticosteroids</w:t>
      </w:r>
      <w:r>
        <w:rPr>
          <w:spacing w:val="-6"/>
          <w:sz w:val="26"/>
        </w:rPr>
        <w:t> </w:t>
      </w:r>
      <w:r>
        <w:rPr>
          <w:sz w:val="26"/>
        </w:rPr>
        <w:t>are</w:t>
      </w:r>
      <w:r>
        <w:rPr>
          <w:spacing w:val="-5"/>
          <w:sz w:val="26"/>
        </w:rPr>
        <w:t> </w:t>
      </w:r>
      <w:r>
        <w:rPr>
          <w:sz w:val="26"/>
        </w:rPr>
        <w:t>a</w:t>
      </w:r>
      <w:r>
        <w:rPr>
          <w:spacing w:val="-5"/>
          <w:sz w:val="26"/>
        </w:rPr>
        <w:t> </w:t>
      </w:r>
      <w:r>
        <w:rPr>
          <w:sz w:val="26"/>
        </w:rPr>
        <w:t>copy</w:t>
      </w:r>
      <w:r>
        <w:rPr>
          <w:spacing w:val="-5"/>
          <w:sz w:val="26"/>
        </w:rPr>
        <w:t> </w:t>
      </w:r>
      <w:r>
        <w:rPr>
          <w:sz w:val="26"/>
        </w:rPr>
        <w:t>of</w:t>
      </w:r>
      <w:r>
        <w:rPr>
          <w:spacing w:val="-5"/>
          <w:sz w:val="26"/>
        </w:rPr>
        <w:t> </w:t>
      </w:r>
      <w:r>
        <w:rPr>
          <w:sz w:val="26"/>
        </w:rPr>
        <w:t>steroids</w:t>
      </w:r>
      <w:r>
        <w:rPr>
          <w:spacing w:val="-5"/>
          <w:sz w:val="26"/>
        </w:rPr>
        <w:t> </w:t>
      </w:r>
      <w:r>
        <w:rPr>
          <w:sz w:val="26"/>
        </w:rPr>
        <w:t>produced</w:t>
      </w:r>
      <w:r>
        <w:rPr>
          <w:spacing w:val="-5"/>
          <w:sz w:val="26"/>
        </w:rPr>
        <w:t> </w:t>
      </w:r>
      <w:r>
        <w:rPr>
          <w:sz w:val="26"/>
        </w:rPr>
        <w:t>naturally</w:t>
      </w:r>
      <w:r>
        <w:rPr>
          <w:spacing w:val="-5"/>
          <w:sz w:val="26"/>
        </w:rPr>
        <w:t> </w:t>
      </w:r>
      <w:r>
        <w:rPr>
          <w:sz w:val="26"/>
        </w:rPr>
        <w:t>in</w:t>
      </w:r>
      <w:r>
        <w:rPr>
          <w:spacing w:val="-6"/>
          <w:sz w:val="26"/>
        </w:rPr>
        <w:t> </w:t>
      </w:r>
      <w:r>
        <w:rPr>
          <w:sz w:val="26"/>
        </w:rPr>
        <w:t>our</w:t>
      </w:r>
      <w:r>
        <w:rPr>
          <w:spacing w:val="-5"/>
          <w:sz w:val="26"/>
        </w:rPr>
        <w:t> </w:t>
      </w:r>
      <w:r>
        <w:rPr>
          <w:sz w:val="26"/>
        </w:rPr>
        <w:t>bodies.</w:t>
      </w:r>
      <w:r>
        <w:rPr>
          <w:spacing w:val="-28"/>
          <w:sz w:val="26"/>
        </w:rPr>
        <w:t> </w:t>
      </w:r>
      <w:r>
        <w:rPr>
          <w:sz w:val="26"/>
        </w:rPr>
        <w:t>They</w:t>
      </w:r>
      <w:r>
        <w:rPr>
          <w:spacing w:val="-5"/>
          <w:sz w:val="26"/>
        </w:rPr>
        <w:t> </w:t>
      </w:r>
      <w:r>
        <w:rPr>
          <w:sz w:val="26"/>
        </w:rPr>
        <w:t>are completely different from the anabolic steroids associated with</w:t>
      </w:r>
      <w:r>
        <w:rPr>
          <w:spacing w:val="-6"/>
          <w:sz w:val="26"/>
        </w:rPr>
        <w:t> </w:t>
      </w:r>
      <w:r>
        <w:rPr>
          <w:sz w:val="26"/>
        </w:rPr>
        <w:t>bodybuilders</w:t>
      </w:r>
    </w:p>
    <w:p>
      <w:pPr>
        <w:pStyle w:val="ListParagraph"/>
        <w:numPr>
          <w:ilvl w:val="1"/>
          <w:numId w:val="23"/>
        </w:numPr>
        <w:tabs>
          <w:tab w:pos="1188" w:val="left" w:leader="none"/>
        </w:tabs>
        <w:spacing w:line="288" w:lineRule="auto" w:before="112" w:after="0"/>
        <w:ind w:left="1187" w:right="1621" w:hanging="230"/>
        <w:jc w:val="left"/>
        <w:rPr>
          <w:rFonts w:ascii="Wingdings 3" w:hAnsi="Wingdings 3"/>
          <w:color w:val="00A6EB"/>
          <w:sz w:val="26"/>
        </w:rPr>
      </w:pPr>
      <w:r>
        <w:rPr>
          <w:sz w:val="26"/>
        </w:rPr>
        <w:t>Doctors</w:t>
      </w:r>
      <w:r>
        <w:rPr>
          <w:spacing w:val="-6"/>
          <w:sz w:val="26"/>
        </w:rPr>
        <w:t> </w:t>
      </w:r>
      <w:r>
        <w:rPr>
          <w:sz w:val="26"/>
        </w:rPr>
        <w:t>prescribe</w:t>
      </w:r>
      <w:r>
        <w:rPr>
          <w:spacing w:val="-5"/>
          <w:sz w:val="26"/>
        </w:rPr>
        <w:t> </w:t>
      </w:r>
      <w:r>
        <w:rPr>
          <w:sz w:val="26"/>
        </w:rPr>
        <w:t>the</w:t>
      </w:r>
      <w:r>
        <w:rPr>
          <w:spacing w:val="-5"/>
          <w:sz w:val="26"/>
        </w:rPr>
        <w:t> </w:t>
      </w:r>
      <w:r>
        <w:rPr>
          <w:sz w:val="26"/>
        </w:rPr>
        <w:t>lowest</w:t>
      </w:r>
      <w:r>
        <w:rPr>
          <w:spacing w:val="-5"/>
          <w:sz w:val="26"/>
        </w:rPr>
        <w:t> </w:t>
      </w:r>
      <w:r>
        <w:rPr>
          <w:sz w:val="26"/>
        </w:rPr>
        <w:t>possible</w:t>
      </w:r>
      <w:r>
        <w:rPr>
          <w:spacing w:val="-5"/>
          <w:sz w:val="26"/>
        </w:rPr>
        <w:t> </w:t>
      </w:r>
      <w:r>
        <w:rPr>
          <w:sz w:val="26"/>
        </w:rPr>
        <w:t>dose</w:t>
      </w:r>
      <w:r>
        <w:rPr>
          <w:spacing w:val="-5"/>
          <w:sz w:val="26"/>
        </w:rPr>
        <w:t> </w:t>
      </w:r>
      <w:r>
        <w:rPr>
          <w:sz w:val="26"/>
        </w:rPr>
        <w:t>of</w:t>
      </w:r>
      <w:r>
        <w:rPr>
          <w:spacing w:val="-5"/>
          <w:sz w:val="26"/>
        </w:rPr>
        <w:t> </w:t>
      </w:r>
      <w:r>
        <w:rPr>
          <w:sz w:val="26"/>
        </w:rPr>
        <w:t>inhaled</w:t>
      </w:r>
      <w:r>
        <w:rPr>
          <w:spacing w:val="-6"/>
          <w:sz w:val="26"/>
        </w:rPr>
        <w:t> </w:t>
      </w:r>
      <w:r>
        <w:rPr>
          <w:sz w:val="26"/>
        </w:rPr>
        <w:t>corticosteroid</w:t>
      </w:r>
      <w:r>
        <w:rPr>
          <w:spacing w:val="-5"/>
          <w:sz w:val="26"/>
        </w:rPr>
        <w:t> </w:t>
      </w:r>
      <w:r>
        <w:rPr>
          <w:sz w:val="26"/>
        </w:rPr>
        <w:t>to</w:t>
      </w:r>
      <w:r>
        <w:rPr>
          <w:spacing w:val="-5"/>
          <w:sz w:val="26"/>
        </w:rPr>
        <w:t> </w:t>
      </w:r>
      <w:r>
        <w:rPr>
          <w:sz w:val="26"/>
        </w:rPr>
        <w:t>achieve asthma</w:t>
      </w:r>
      <w:r>
        <w:rPr>
          <w:spacing w:val="4"/>
          <w:sz w:val="26"/>
        </w:rPr>
        <w:t> </w:t>
      </w:r>
      <w:r>
        <w:rPr>
          <w:sz w:val="26"/>
        </w:rPr>
        <w:t>control</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There is a small risk of a mouth infection called thrush and hoarseness of the</w:t>
      </w:r>
      <w:r>
        <w:rPr>
          <w:spacing w:val="35"/>
          <w:sz w:val="26"/>
        </w:rPr>
        <w:t> </w:t>
      </w:r>
      <w:r>
        <w:rPr>
          <w:sz w:val="26"/>
        </w:rPr>
        <w:t>voice</w:t>
      </w:r>
    </w:p>
    <w:p>
      <w:pPr>
        <w:pStyle w:val="BodyText"/>
        <w:spacing w:before="6"/>
        <w:rPr>
          <w:sz w:val="19"/>
        </w:rPr>
      </w:pPr>
    </w:p>
    <w:p>
      <w:pPr>
        <w:pStyle w:val="Heading8"/>
        <w:spacing w:before="75"/>
        <w:ind w:left="787"/>
      </w:pPr>
      <w:r>
        <w:rPr/>
        <w:t>At school</w:t>
      </w:r>
    </w:p>
    <w:p>
      <w:pPr>
        <w:pStyle w:val="ListParagraph"/>
        <w:numPr>
          <w:ilvl w:val="1"/>
          <w:numId w:val="23"/>
        </w:numPr>
        <w:tabs>
          <w:tab w:pos="1188" w:val="left" w:leader="none"/>
        </w:tabs>
        <w:spacing w:line="288" w:lineRule="auto" w:before="187" w:after="0"/>
        <w:ind w:left="1187" w:right="1748" w:hanging="230"/>
        <w:jc w:val="left"/>
        <w:rPr>
          <w:rFonts w:ascii="Wingdings 3" w:hAnsi="Wingdings 3"/>
          <w:color w:val="00A6EB"/>
          <w:sz w:val="26"/>
        </w:rPr>
      </w:pPr>
      <w:r>
        <w:rPr>
          <w:sz w:val="26"/>
        </w:rPr>
        <w:t>Residential schools should be </w:t>
      </w:r>
      <w:r>
        <w:rPr>
          <w:spacing w:val="-3"/>
          <w:sz w:val="26"/>
        </w:rPr>
        <w:t>aware </w:t>
      </w:r>
      <w:r>
        <w:rPr>
          <w:sz w:val="26"/>
        </w:rPr>
        <w:t>of which students in their care are</w:t>
      </w:r>
      <w:r>
        <w:rPr>
          <w:spacing w:val="-41"/>
          <w:sz w:val="26"/>
        </w:rPr>
        <w:t> </w:t>
      </w:r>
      <w:r>
        <w:rPr>
          <w:sz w:val="26"/>
        </w:rPr>
        <w:t>taking controller medication and set up appropriate</w:t>
      </w:r>
      <w:r>
        <w:rPr>
          <w:spacing w:val="17"/>
          <w:sz w:val="26"/>
        </w:rPr>
        <w:t> </w:t>
      </w:r>
      <w:r>
        <w:rPr>
          <w:sz w:val="26"/>
        </w:rPr>
        <w:t>management</w:t>
      </w:r>
    </w:p>
    <w:p>
      <w:pPr>
        <w:pStyle w:val="ListParagraph"/>
        <w:numPr>
          <w:ilvl w:val="1"/>
          <w:numId w:val="23"/>
        </w:numPr>
        <w:tabs>
          <w:tab w:pos="1188" w:val="left" w:leader="none"/>
        </w:tabs>
        <w:spacing w:line="288" w:lineRule="auto" w:before="111" w:after="0"/>
        <w:ind w:left="1187" w:right="1284" w:hanging="230"/>
        <w:jc w:val="left"/>
        <w:rPr>
          <w:rFonts w:ascii="Wingdings 3" w:hAnsi="Wingdings 3"/>
          <w:color w:val="00A6EB"/>
          <w:sz w:val="26"/>
        </w:rPr>
      </w:pPr>
      <w:r>
        <w:rPr>
          <w:sz w:val="26"/>
        </w:rPr>
        <w:t>Many students with asthma will need to take their controller inhaler morning </w:t>
      </w:r>
      <w:r>
        <w:rPr>
          <w:spacing w:val="-5"/>
          <w:sz w:val="26"/>
        </w:rPr>
        <w:t>and </w:t>
      </w:r>
      <w:r>
        <w:rPr>
          <w:sz w:val="26"/>
        </w:rPr>
        <w:t>evening when they are on overnight school</w:t>
      </w:r>
      <w:r>
        <w:rPr>
          <w:spacing w:val="27"/>
          <w:sz w:val="26"/>
        </w:rPr>
        <w:t> </w:t>
      </w:r>
      <w:r>
        <w:rPr>
          <w:sz w:val="26"/>
        </w:rPr>
        <w:t>trips</w:t>
      </w:r>
    </w:p>
    <w:p>
      <w:pPr>
        <w:pStyle w:val="Heading8"/>
        <w:spacing w:before="250"/>
        <w:ind w:left="787"/>
      </w:pPr>
      <w:r>
        <w:rPr/>
        <w:t>Do inhaler medicines have an expiry date?</w:t>
      </w:r>
    </w:p>
    <w:p>
      <w:pPr>
        <w:pStyle w:val="ListParagraph"/>
        <w:numPr>
          <w:ilvl w:val="1"/>
          <w:numId w:val="23"/>
        </w:numPr>
        <w:tabs>
          <w:tab w:pos="1188" w:val="left" w:leader="none"/>
        </w:tabs>
        <w:spacing w:line="288" w:lineRule="auto" w:before="187" w:after="0"/>
        <w:ind w:left="1187" w:right="1019" w:hanging="230"/>
        <w:jc w:val="left"/>
        <w:rPr>
          <w:rFonts w:ascii="Wingdings 3" w:hAnsi="Wingdings 3"/>
          <w:color w:val="00A6EB"/>
          <w:sz w:val="26"/>
        </w:rPr>
      </w:pPr>
      <w:r>
        <w:rPr>
          <w:sz w:val="26"/>
        </w:rPr>
        <w:t>All</w:t>
      </w:r>
      <w:r>
        <w:rPr>
          <w:spacing w:val="-12"/>
          <w:sz w:val="26"/>
        </w:rPr>
        <w:t> </w:t>
      </w:r>
      <w:r>
        <w:rPr>
          <w:sz w:val="26"/>
        </w:rPr>
        <w:t>reliever</w:t>
      </w:r>
      <w:r>
        <w:rPr>
          <w:spacing w:val="-12"/>
          <w:sz w:val="26"/>
        </w:rPr>
        <w:t> </w:t>
      </w:r>
      <w:r>
        <w:rPr>
          <w:sz w:val="26"/>
        </w:rPr>
        <w:t>and</w:t>
      </w:r>
      <w:r>
        <w:rPr>
          <w:spacing w:val="-12"/>
          <w:sz w:val="26"/>
        </w:rPr>
        <w:t> </w:t>
      </w:r>
      <w:r>
        <w:rPr>
          <w:sz w:val="26"/>
        </w:rPr>
        <w:t>preventer</w:t>
      </w:r>
      <w:r>
        <w:rPr>
          <w:spacing w:val="-12"/>
          <w:sz w:val="26"/>
        </w:rPr>
        <w:t> </w:t>
      </w:r>
      <w:r>
        <w:rPr>
          <w:sz w:val="26"/>
        </w:rPr>
        <w:t>inhalers</w:t>
      </w:r>
      <w:r>
        <w:rPr>
          <w:spacing w:val="-11"/>
          <w:sz w:val="26"/>
        </w:rPr>
        <w:t> </w:t>
      </w:r>
      <w:r>
        <w:rPr>
          <w:sz w:val="26"/>
        </w:rPr>
        <w:t>have</w:t>
      </w:r>
      <w:r>
        <w:rPr>
          <w:spacing w:val="-12"/>
          <w:sz w:val="26"/>
        </w:rPr>
        <w:t> </w:t>
      </w:r>
      <w:r>
        <w:rPr>
          <w:sz w:val="26"/>
        </w:rPr>
        <w:t>an</w:t>
      </w:r>
      <w:r>
        <w:rPr>
          <w:spacing w:val="-12"/>
          <w:sz w:val="26"/>
        </w:rPr>
        <w:t> </w:t>
      </w:r>
      <w:r>
        <w:rPr>
          <w:sz w:val="26"/>
        </w:rPr>
        <w:t>expiry</w:t>
      </w:r>
      <w:r>
        <w:rPr>
          <w:spacing w:val="-12"/>
          <w:sz w:val="26"/>
        </w:rPr>
        <w:t> </w:t>
      </w:r>
      <w:r>
        <w:rPr>
          <w:sz w:val="26"/>
        </w:rPr>
        <w:t>date.</w:t>
      </w:r>
      <w:r>
        <w:rPr>
          <w:spacing w:val="-19"/>
          <w:sz w:val="26"/>
        </w:rPr>
        <w:t> </w:t>
      </w:r>
      <w:r>
        <w:rPr>
          <w:sz w:val="26"/>
        </w:rPr>
        <w:t>Parents</w:t>
      </w:r>
      <w:r>
        <w:rPr>
          <w:spacing w:val="-12"/>
          <w:sz w:val="26"/>
        </w:rPr>
        <w:t> </w:t>
      </w:r>
      <w:r>
        <w:rPr>
          <w:sz w:val="26"/>
        </w:rPr>
        <w:t>should</w:t>
      </w:r>
      <w:r>
        <w:rPr>
          <w:spacing w:val="-11"/>
          <w:sz w:val="26"/>
        </w:rPr>
        <w:t> </w:t>
      </w:r>
      <w:r>
        <w:rPr>
          <w:sz w:val="26"/>
        </w:rPr>
        <w:t>be</w:t>
      </w:r>
      <w:r>
        <w:rPr>
          <w:spacing w:val="-12"/>
          <w:sz w:val="26"/>
        </w:rPr>
        <w:t> </w:t>
      </w:r>
      <w:r>
        <w:rPr>
          <w:sz w:val="26"/>
        </w:rPr>
        <w:t>responsible for ensuring that all their child’s asthma medication is within the expiry date. Asthma inhalers usually last about two</w:t>
      </w:r>
      <w:r>
        <w:rPr>
          <w:spacing w:val="28"/>
          <w:sz w:val="26"/>
        </w:rPr>
        <w:t> </w:t>
      </w:r>
      <w:r>
        <w:rPr>
          <w:sz w:val="26"/>
        </w:rPr>
        <w:t>years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pStyle w:val="Heading3"/>
        <w:ind w:right="204"/>
      </w:pPr>
      <w:r>
        <w:rPr>
          <w:w w:val="90"/>
        </w:rPr>
        <w:t>39</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817600"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816576"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p>
    <w:p>
      <w:pPr>
        <w:pStyle w:val="ListParagraph"/>
        <w:numPr>
          <w:ilvl w:val="1"/>
          <w:numId w:val="23"/>
        </w:numPr>
        <w:tabs>
          <w:tab w:pos="1188" w:val="left" w:leader="none"/>
        </w:tabs>
        <w:spacing w:line="288" w:lineRule="auto" w:before="0" w:after="0"/>
        <w:ind w:left="1187" w:right="1043" w:hanging="230"/>
        <w:jc w:val="left"/>
        <w:rPr>
          <w:rFonts w:ascii="Wingdings 3" w:hAnsi="Wingdings 3"/>
          <w:color w:val="00A6EB"/>
          <w:sz w:val="26"/>
        </w:rPr>
      </w:pPr>
      <w:r>
        <w:rPr>
          <w:sz w:val="26"/>
        </w:rPr>
        <w:t>Healthcare Plans can be used to help both parents and the designated staff</w:t>
      </w:r>
      <w:r>
        <w:rPr>
          <w:spacing w:val="-38"/>
          <w:sz w:val="26"/>
        </w:rPr>
        <w:t> </w:t>
      </w:r>
      <w:r>
        <w:rPr>
          <w:spacing w:val="-3"/>
          <w:sz w:val="26"/>
        </w:rPr>
        <w:t>member </w:t>
      </w:r>
      <w:r>
        <w:rPr>
          <w:sz w:val="26"/>
        </w:rPr>
        <w:t>record and check medication expiry</w:t>
      </w:r>
      <w:r>
        <w:rPr>
          <w:spacing w:val="21"/>
          <w:sz w:val="26"/>
        </w:rPr>
        <w:t> </w:t>
      </w:r>
      <w:r>
        <w:rPr>
          <w:sz w:val="26"/>
        </w:rPr>
        <w:t>dates</w:t>
      </w:r>
    </w:p>
    <w:p>
      <w:pPr>
        <w:pStyle w:val="BodyText"/>
        <w:spacing w:before="229"/>
        <w:ind w:left="787"/>
        <w:rPr>
          <w:rFonts w:ascii="Arial"/>
        </w:rPr>
      </w:pPr>
      <w:r>
        <w:rPr>
          <w:rFonts w:ascii="Arial"/>
        </w:rPr>
        <w:t>Empty inhalers</w:t>
      </w:r>
    </w:p>
    <w:p>
      <w:pPr>
        <w:pStyle w:val="ListParagraph"/>
        <w:numPr>
          <w:ilvl w:val="1"/>
          <w:numId w:val="23"/>
        </w:numPr>
        <w:tabs>
          <w:tab w:pos="1188" w:val="left" w:leader="none"/>
        </w:tabs>
        <w:spacing w:line="288" w:lineRule="auto" w:before="191" w:after="0"/>
        <w:ind w:left="1187" w:right="1290" w:hanging="230"/>
        <w:jc w:val="left"/>
        <w:rPr>
          <w:rFonts w:ascii="Wingdings 3" w:hAnsi="Wingdings 3"/>
          <w:color w:val="00A6EB"/>
          <w:sz w:val="26"/>
        </w:rPr>
      </w:pPr>
      <w:r>
        <w:rPr>
          <w:sz w:val="26"/>
        </w:rPr>
        <w:t>Parents</w:t>
      </w:r>
      <w:r>
        <w:rPr>
          <w:spacing w:val="-5"/>
          <w:sz w:val="26"/>
        </w:rPr>
        <w:t> </w:t>
      </w:r>
      <w:r>
        <w:rPr>
          <w:sz w:val="26"/>
        </w:rPr>
        <w:t>are</w:t>
      </w:r>
      <w:r>
        <w:rPr>
          <w:spacing w:val="-4"/>
          <w:sz w:val="26"/>
        </w:rPr>
        <w:t> </w:t>
      </w:r>
      <w:r>
        <w:rPr>
          <w:sz w:val="26"/>
        </w:rPr>
        <w:t>responsible</w:t>
      </w:r>
      <w:r>
        <w:rPr>
          <w:spacing w:val="-4"/>
          <w:sz w:val="26"/>
        </w:rPr>
        <w:t> </w:t>
      </w:r>
      <w:r>
        <w:rPr>
          <w:sz w:val="26"/>
        </w:rPr>
        <w:t>for</w:t>
      </w:r>
      <w:r>
        <w:rPr>
          <w:spacing w:val="-4"/>
          <w:sz w:val="26"/>
        </w:rPr>
        <w:t> </w:t>
      </w:r>
      <w:r>
        <w:rPr>
          <w:sz w:val="26"/>
        </w:rPr>
        <w:t>ensuring</w:t>
      </w:r>
      <w:r>
        <w:rPr>
          <w:spacing w:val="-4"/>
          <w:sz w:val="26"/>
        </w:rPr>
        <w:t> </w:t>
      </w:r>
      <w:r>
        <w:rPr>
          <w:sz w:val="26"/>
        </w:rPr>
        <w:t>that</w:t>
      </w:r>
      <w:r>
        <w:rPr>
          <w:spacing w:val="-5"/>
          <w:sz w:val="26"/>
        </w:rPr>
        <w:t> </w:t>
      </w:r>
      <w:r>
        <w:rPr>
          <w:sz w:val="26"/>
        </w:rPr>
        <w:t>their</w:t>
      </w:r>
      <w:r>
        <w:rPr>
          <w:spacing w:val="-4"/>
          <w:sz w:val="26"/>
        </w:rPr>
        <w:t> </w:t>
      </w:r>
      <w:r>
        <w:rPr>
          <w:sz w:val="26"/>
        </w:rPr>
        <w:t>child’s</w:t>
      </w:r>
      <w:r>
        <w:rPr>
          <w:spacing w:val="-4"/>
          <w:sz w:val="26"/>
        </w:rPr>
        <w:t> </w:t>
      </w:r>
      <w:r>
        <w:rPr>
          <w:sz w:val="26"/>
        </w:rPr>
        <w:t>inhaler</w:t>
      </w:r>
      <w:r>
        <w:rPr>
          <w:spacing w:val="-4"/>
          <w:sz w:val="26"/>
        </w:rPr>
        <w:t> </w:t>
      </w:r>
      <w:r>
        <w:rPr>
          <w:sz w:val="26"/>
        </w:rPr>
        <w:t>is</w:t>
      </w:r>
      <w:r>
        <w:rPr>
          <w:spacing w:val="-4"/>
          <w:sz w:val="26"/>
        </w:rPr>
        <w:t> </w:t>
      </w:r>
      <w:r>
        <w:rPr>
          <w:sz w:val="26"/>
        </w:rPr>
        <w:t>not</w:t>
      </w:r>
      <w:r>
        <w:rPr>
          <w:spacing w:val="-4"/>
          <w:sz w:val="26"/>
        </w:rPr>
        <w:t> </w:t>
      </w:r>
      <w:r>
        <w:rPr>
          <w:sz w:val="26"/>
        </w:rPr>
        <w:t>empty</w:t>
      </w:r>
      <w:r>
        <w:rPr>
          <w:spacing w:val="-5"/>
          <w:sz w:val="26"/>
        </w:rPr>
        <w:t> </w:t>
      </w:r>
      <w:r>
        <w:rPr>
          <w:sz w:val="26"/>
        </w:rPr>
        <w:t>and</w:t>
      </w:r>
      <w:r>
        <w:rPr>
          <w:spacing w:val="-4"/>
          <w:sz w:val="26"/>
        </w:rPr>
        <w:t> has </w:t>
      </w:r>
      <w:r>
        <w:rPr>
          <w:sz w:val="26"/>
        </w:rPr>
        <w:t>plenty of doses</w:t>
      </w:r>
      <w:r>
        <w:rPr>
          <w:spacing w:val="14"/>
          <w:sz w:val="26"/>
        </w:rPr>
        <w:t> </w:t>
      </w:r>
      <w:r>
        <w:rPr>
          <w:sz w:val="26"/>
        </w:rPr>
        <w:t>left</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In a school setting, it is sensible to have a spare inhaler</w:t>
      </w:r>
      <w:r>
        <w:rPr>
          <w:spacing w:val="35"/>
          <w:sz w:val="26"/>
        </w:rPr>
        <w:t> </w:t>
      </w:r>
      <w:r>
        <w:rPr>
          <w:sz w:val="26"/>
        </w:rPr>
        <w:t>available</w:t>
      </w:r>
    </w:p>
    <w:p>
      <w:pPr>
        <w:pStyle w:val="BodyText"/>
        <w:rPr>
          <w:sz w:val="20"/>
        </w:rPr>
      </w:pPr>
    </w:p>
    <w:p>
      <w:pPr>
        <w:pStyle w:val="Heading4"/>
        <w:spacing w:before="201"/>
      </w:pPr>
      <w:r>
        <w:rPr>
          <w:color w:val="00A6EB"/>
          <w:w w:val="105"/>
        </w:rPr>
        <w:t>Spacers</w:t>
      </w:r>
    </w:p>
    <w:p>
      <w:pPr>
        <w:pStyle w:val="BodyText"/>
        <w:spacing w:before="4"/>
        <w:rPr>
          <w:b/>
          <w:sz w:val="30"/>
        </w:rPr>
      </w:pPr>
    </w:p>
    <w:p>
      <w:pPr>
        <w:pStyle w:val="BodyText"/>
        <w:spacing w:line="288" w:lineRule="auto"/>
        <w:ind w:left="787" w:right="1478"/>
      </w:pPr>
      <w:r>
        <w:rPr/>
        <w:t>Spacers are used with aerosol inhalers. A spacer is a plastic container with a mouthpiece at one end and an opening for an aerosol inhaler at the other. Spacers are used to help deliver medicine to the lungs. They make aerosol inhalers easier </w:t>
      </w:r>
      <w:r>
        <w:rPr>
          <w:spacing w:val="-7"/>
        </w:rPr>
        <w:t>to </w:t>
      </w:r>
      <w:r>
        <w:rPr/>
        <w:t>use and more effective.</w:t>
      </w:r>
    </w:p>
    <w:p>
      <w:pPr>
        <w:pStyle w:val="Heading8"/>
        <w:spacing w:before="249"/>
        <w:ind w:left="787"/>
      </w:pPr>
      <w:r>
        <w:rPr/>
        <w:t>At school</w:t>
      </w:r>
    </w:p>
    <w:p>
      <w:pPr>
        <w:pStyle w:val="ListParagraph"/>
        <w:numPr>
          <w:ilvl w:val="1"/>
          <w:numId w:val="23"/>
        </w:numPr>
        <w:tabs>
          <w:tab w:pos="1188" w:val="left" w:leader="none"/>
        </w:tabs>
        <w:spacing w:line="288" w:lineRule="auto" w:before="186" w:after="0"/>
        <w:ind w:left="1187" w:right="1252" w:hanging="230"/>
        <w:jc w:val="left"/>
        <w:rPr>
          <w:rFonts w:ascii="Wingdings 3" w:hAnsi="Wingdings 3"/>
          <w:color w:val="00A6EB"/>
          <w:sz w:val="26"/>
        </w:rPr>
      </w:pPr>
      <w:r>
        <w:rPr>
          <w:sz w:val="26"/>
        </w:rPr>
        <w:t>Spacers</w:t>
      </w:r>
      <w:r>
        <w:rPr>
          <w:spacing w:val="-4"/>
          <w:sz w:val="26"/>
        </w:rPr>
        <w:t> </w:t>
      </w:r>
      <w:r>
        <w:rPr>
          <w:sz w:val="26"/>
        </w:rPr>
        <w:t>may</w:t>
      </w:r>
      <w:r>
        <w:rPr>
          <w:spacing w:val="-3"/>
          <w:sz w:val="26"/>
        </w:rPr>
        <w:t> </w:t>
      </w:r>
      <w:r>
        <w:rPr>
          <w:sz w:val="26"/>
        </w:rPr>
        <w:t>often</w:t>
      </w:r>
      <w:r>
        <w:rPr>
          <w:spacing w:val="-3"/>
          <w:sz w:val="26"/>
        </w:rPr>
        <w:t> </w:t>
      </w:r>
      <w:r>
        <w:rPr>
          <w:sz w:val="26"/>
        </w:rPr>
        <w:t>be</w:t>
      </w:r>
      <w:r>
        <w:rPr>
          <w:spacing w:val="-4"/>
          <w:sz w:val="26"/>
        </w:rPr>
        <w:t> </w:t>
      </w:r>
      <w:r>
        <w:rPr>
          <w:sz w:val="26"/>
        </w:rPr>
        <w:t>needed</w:t>
      </w:r>
      <w:r>
        <w:rPr>
          <w:spacing w:val="-3"/>
          <w:sz w:val="26"/>
        </w:rPr>
        <w:t> </w:t>
      </w:r>
      <w:r>
        <w:rPr>
          <w:sz w:val="26"/>
        </w:rPr>
        <w:t>and</w:t>
      </w:r>
      <w:r>
        <w:rPr>
          <w:spacing w:val="-3"/>
          <w:sz w:val="26"/>
        </w:rPr>
        <w:t> </w:t>
      </w:r>
      <w:r>
        <w:rPr>
          <w:sz w:val="26"/>
        </w:rPr>
        <w:t>used</w:t>
      </w:r>
      <w:r>
        <w:rPr>
          <w:spacing w:val="-4"/>
          <w:sz w:val="26"/>
        </w:rPr>
        <w:t> </w:t>
      </w:r>
      <w:r>
        <w:rPr>
          <w:sz w:val="26"/>
        </w:rPr>
        <w:t>at</w:t>
      </w:r>
      <w:r>
        <w:rPr>
          <w:spacing w:val="-3"/>
          <w:sz w:val="26"/>
        </w:rPr>
        <w:t> </w:t>
      </w:r>
      <w:r>
        <w:rPr>
          <w:sz w:val="26"/>
        </w:rPr>
        <w:t>school,</w:t>
      </w:r>
      <w:r>
        <w:rPr>
          <w:spacing w:val="-12"/>
          <w:sz w:val="26"/>
        </w:rPr>
        <w:t> </w:t>
      </w:r>
      <w:r>
        <w:rPr>
          <w:sz w:val="26"/>
        </w:rPr>
        <w:t>especially</w:t>
      </w:r>
      <w:r>
        <w:rPr>
          <w:spacing w:val="-3"/>
          <w:sz w:val="26"/>
        </w:rPr>
        <w:t> by </w:t>
      </w:r>
      <w:r>
        <w:rPr>
          <w:sz w:val="26"/>
        </w:rPr>
        <w:t>students</w:t>
      </w:r>
      <w:r>
        <w:rPr>
          <w:spacing w:val="-4"/>
          <w:sz w:val="26"/>
        </w:rPr>
        <w:t> </w:t>
      </w:r>
      <w:r>
        <w:rPr>
          <w:sz w:val="26"/>
        </w:rPr>
        <w:t>under</w:t>
      </w:r>
      <w:r>
        <w:rPr>
          <w:spacing w:val="-3"/>
          <w:sz w:val="26"/>
        </w:rPr>
        <w:t> </w:t>
      </w:r>
      <w:r>
        <w:rPr>
          <w:spacing w:val="-5"/>
          <w:sz w:val="26"/>
        </w:rPr>
        <w:t>the </w:t>
      </w:r>
      <w:r>
        <w:rPr>
          <w:sz w:val="26"/>
        </w:rPr>
        <w:t>age of 12</w:t>
      </w:r>
      <w:r>
        <w:rPr>
          <w:spacing w:val="14"/>
          <w:sz w:val="26"/>
        </w:rPr>
        <w:t> </w:t>
      </w:r>
      <w:r>
        <w:rPr>
          <w:sz w:val="26"/>
        </w:rPr>
        <w:t>years</w:t>
      </w:r>
    </w:p>
    <w:p>
      <w:pPr>
        <w:pStyle w:val="ListParagraph"/>
        <w:numPr>
          <w:ilvl w:val="1"/>
          <w:numId w:val="23"/>
        </w:numPr>
        <w:tabs>
          <w:tab w:pos="1188" w:val="left" w:leader="none"/>
        </w:tabs>
        <w:spacing w:line="288" w:lineRule="auto" w:before="112" w:after="0"/>
        <w:ind w:left="1187" w:right="1099" w:hanging="230"/>
        <w:jc w:val="left"/>
        <w:rPr>
          <w:rFonts w:ascii="Wingdings 3" w:hAnsi="Wingdings 3"/>
          <w:color w:val="00A6EB"/>
          <w:sz w:val="26"/>
        </w:rPr>
      </w:pPr>
      <w:r>
        <w:rPr>
          <w:sz w:val="26"/>
        </w:rPr>
        <w:t>Each student with asthma who has been prescribed a spacer </w:t>
      </w:r>
      <w:r>
        <w:rPr>
          <w:spacing w:val="-3"/>
          <w:sz w:val="26"/>
        </w:rPr>
        <w:t>by </w:t>
      </w:r>
      <w:r>
        <w:rPr>
          <w:sz w:val="26"/>
        </w:rPr>
        <w:t>their doctor or asthma</w:t>
      </w:r>
      <w:r>
        <w:rPr>
          <w:spacing w:val="-7"/>
          <w:sz w:val="26"/>
        </w:rPr>
        <w:t> </w:t>
      </w:r>
      <w:r>
        <w:rPr>
          <w:sz w:val="26"/>
        </w:rPr>
        <w:t>nurse</w:t>
      </w:r>
      <w:r>
        <w:rPr>
          <w:spacing w:val="-6"/>
          <w:sz w:val="26"/>
        </w:rPr>
        <w:t> </w:t>
      </w:r>
      <w:r>
        <w:rPr>
          <w:sz w:val="26"/>
        </w:rPr>
        <w:t>should</w:t>
      </w:r>
      <w:r>
        <w:rPr>
          <w:spacing w:val="-6"/>
          <w:sz w:val="26"/>
        </w:rPr>
        <w:t> </w:t>
      </w:r>
      <w:r>
        <w:rPr>
          <w:sz w:val="26"/>
        </w:rPr>
        <w:t>have</w:t>
      </w:r>
      <w:r>
        <w:rPr>
          <w:spacing w:val="-7"/>
          <w:sz w:val="26"/>
        </w:rPr>
        <w:t> </w:t>
      </w:r>
      <w:r>
        <w:rPr>
          <w:sz w:val="26"/>
        </w:rPr>
        <w:t>his</w:t>
      </w:r>
      <w:r>
        <w:rPr>
          <w:spacing w:val="-6"/>
          <w:sz w:val="26"/>
        </w:rPr>
        <w:t> </w:t>
      </w:r>
      <w:r>
        <w:rPr>
          <w:sz w:val="26"/>
        </w:rPr>
        <w:t>or</w:t>
      </w:r>
      <w:r>
        <w:rPr>
          <w:spacing w:val="-6"/>
          <w:sz w:val="26"/>
        </w:rPr>
        <w:t> </w:t>
      </w:r>
      <w:r>
        <w:rPr>
          <w:sz w:val="26"/>
        </w:rPr>
        <w:t>her</w:t>
      </w:r>
      <w:r>
        <w:rPr>
          <w:spacing w:val="-7"/>
          <w:sz w:val="26"/>
        </w:rPr>
        <w:t> </w:t>
      </w:r>
      <w:r>
        <w:rPr>
          <w:sz w:val="26"/>
        </w:rPr>
        <w:t>own</w:t>
      </w:r>
      <w:r>
        <w:rPr>
          <w:spacing w:val="-6"/>
          <w:sz w:val="26"/>
        </w:rPr>
        <w:t> </w:t>
      </w:r>
      <w:r>
        <w:rPr>
          <w:sz w:val="26"/>
        </w:rPr>
        <w:t>individually</w:t>
      </w:r>
      <w:r>
        <w:rPr>
          <w:spacing w:val="-6"/>
          <w:sz w:val="26"/>
        </w:rPr>
        <w:t> </w:t>
      </w:r>
      <w:r>
        <w:rPr>
          <w:sz w:val="26"/>
        </w:rPr>
        <w:t>labelled</w:t>
      </w:r>
      <w:r>
        <w:rPr>
          <w:spacing w:val="-6"/>
          <w:sz w:val="26"/>
        </w:rPr>
        <w:t> </w:t>
      </w:r>
      <w:r>
        <w:rPr>
          <w:sz w:val="26"/>
        </w:rPr>
        <w:t>spacer.</w:t>
      </w:r>
      <w:r>
        <w:rPr>
          <w:spacing w:val="-30"/>
          <w:sz w:val="26"/>
        </w:rPr>
        <w:t> </w:t>
      </w:r>
      <w:r>
        <w:rPr>
          <w:sz w:val="26"/>
        </w:rPr>
        <w:t>This</w:t>
      </w:r>
      <w:r>
        <w:rPr>
          <w:spacing w:val="-6"/>
          <w:sz w:val="26"/>
        </w:rPr>
        <w:t> </w:t>
      </w:r>
      <w:r>
        <w:rPr>
          <w:sz w:val="26"/>
        </w:rPr>
        <w:t>should</w:t>
      </w:r>
      <w:r>
        <w:rPr>
          <w:spacing w:val="-6"/>
          <w:sz w:val="26"/>
        </w:rPr>
        <w:t> </w:t>
      </w:r>
      <w:r>
        <w:rPr>
          <w:sz w:val="26"/>
        </w:rPr>
        <w:t>be kept with their</w:t>
      </w:r>
      <w:r>
        <w:rPr>
          <w:spacing w:val="14"/>
          <w:sz w:val="26"/>
        </w:rPr>
        <w:t> </w:t>
      </w:r>
      <w:r>
        <w:rPr>
          <w:sz w:val="26"/>
        </w:rPr>
        <w:t>inhaler</w:t>
      </w:r>
    </w:p>
    <w:p>
      <w:pPr>
        <w:pStyle w:val="BodyText"/>
        <w:spacing w:before="1"/>
        <w:rPr>
          <w:sz w:val="31"/>
        </w:rPr>
      </w:pPr>
    </w:p>
    <w:p>
      <w:pPr>
        <w:pStyle w:val="Heading4"/>
      </w:pPr>
      <w:r>
        <w:rPr>
          <w:color w:val="00A6EB"/>
          <w:w w:val="105"/>
        </w:rPr>
        <w:t>Steroid tablets</w:t>
      </w:r>
    </w:p>
    <w:p>
      <w:pPr>
        <w:pStyle w:val="BodyText"/>
        <w:spacing w:before="5"/>
        <w:rPr>
          <w:b/>
          <w:sz w:val="30"/>
        </w:rPr>
      </w:pPr>
    </w:p>
    <w:p>
      <w:pPr>
        <w:pStyle w:val="BodyText"/>
        <w:spacing w:line="288" w:lineRule="auto"/>
        <w:ind w:left="787" w:right="1384"/>
      </w:pPr>
      <w:r>
        <w:rPr/>
        <w:t>A short course of steroid tablets is sometimes needed to treat asthma</w:t>
      </w:r>
      <w:r>
        <w:rPr>
          <w:spacing w:val="-28"/>
        </w:rPr>
        <w:t> </w:t>
      </w:r>
      <w:r>
        <w:rPr/>
        <w:t>exacerbations in students and these are generally taken outside school hours. Usually if a student is sick enough to be taking oral steroid tablets, then the student should be at</w:t>
      </w:r>
      <w:r>
        <w:rPr>
          <w:spacing w:val="-23"/>
        </w:rPr>
        <w:t> </w:t>
      </w:r>
      <w:r>
        <w:rPr/>
        <w:t>home.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Heading3"/>
        <w:spacing w:before="80"/>
        <w:ind w:left="106"/>
        <w:jc w:val="left"/>
      </w:pPr>
      <w:r>
        <w:rPr/>
        <w:t>40</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3514pt;width:578.3pt;height:53.25pt;mso-position-horizontal-relative:page;mso-position-vertical-relative:page;z-index:-257813504" coordorigin="340,615" coordsize="11566,1065">
            <v:shape style="position:absolute;left:340;top:615;width:11566;height:1065" coordorigin="340,615" coordsize="11566,1065" path="m11906,615l340,639,502,1662,11906,1680,11906,615x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181.413116pt;width:28.35pt;height:580.65pt;mso-position-horizontal-relative:page;mso-position-vertical-relative:page;z-index:251890688"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00A6EB"/>
          <w:w w:val="105"/>
        </w:rPr>
        <w:t>Nebulisers / Compressors</w:t>
      </w:r>
    </w:p>
    <w:p>
      <w:pPr>
        <w:pStyle w:val="BodyText"/>
        <w:spacing w:before="4"/>
        <w:rPr>
          <w:b/>
          <w:sz w:val="30"/>
        </w:rPr>
      </w:pPr>
    </w:p>
    <w:p>
      <w:pPr>
        <w:pStyle w:val="BodyText"/>
        <w:spacing w:line="288" w:lineRule="auto"/>
        <w:ind w:left="787" w:right="1369"/>
      </w:pPr>
      <w:r>
        <w:rPr/>
        <w:t>A compressor is a machine that turns liquid medication into a mist that is then breathed in through a mask or mouthpiece. Normally students do not need to use a nebuliser/compressor at school because asthma control is maintained using inhalers and spacer devices.</w:t>
      </w:r>
    </w:p>
    <w:p>
      <w:pPr>
        <w:pStyle w:val="BodyText"/>
        <w:spacing w:before="6"/>
        <w:rPr>
          <w:sz w:val="24"/>
        </w:rPr>
      </w:pPr>
      <w:r>
        <w:rPr/>
        <w:drawing>
          <wp:anchor distT="0" distB="0" distL="0" distR="0" allowOverlap="1" layoutInCell="1" locked="0" behindDoc="0" simplePos="0" relativeHeight="224">
            <wp:simplePos x="0" y="0"/>
            <wp:positionH relativeFrom="page">
              <wp:posOffset>1197759</wp:posOffset>
            </wp:positionH>
            <wp:positionV relativeFrom="paragraph">
              <wp:posOffset>215015</wp:posOffset>
            </wp:positionV>
            <wp:extent cx="4876888" cy="6876288"/>
            <wp:effectExtent l="0" t="0" r="0" b="0"/>
            <wp:wrapTopAndBottom/>
            <wp:docPr id="9" name="image64.jpeg"/>
            <wp:cNvGraphicFramePr>
              <a:graphicFrameLocks noChangeAspect="1"/>
            </wp:cNvGraphicFramePr>
            <a:graphic>
              <a:graphicData uri="http://schemas.openxmlformats.org/drawingml/2006/picture">
                <pic:pic>
                  <pic:nvPicPr>
                    <pic:cNvPr id="10" name="image64.jpeg"/>
                    <pic:cNvPicPr/>
                  </pic:nvPicPr>
                  <pic:blipFill>
                    <a:blip r:embed="rId73" cstate="print"/>
                    <a:stretch>
                      <a:fillRect/>
                    </a:stretch>
                  </pic:blipFill>
                  <pic:spPr>
                    <a:xfrm>
                      <a:off x="0" y="0"/>
                      <a:ext cx="4876888" cy="6876288"/>
                    </a:xfrm>
                    <a:prstGeom prst="rect">
                      <a:avLst/>
                    </a:prstGeom>
                  </pic:spPr>
                </pic:pic>
              </a:graphicData>
            </a:graphic>
          </wp:anchor>
        </w:drawing>
      </w:r>
    </w:p>
    <w:p>
      <w:pPr>
        <w:pStyle w:val="Heading3"/>
        <w:spacing w:before="88"/>
        <w:ind w:right="204"/>
      </w:pPr>
      <w:r>
        <w:rPr>
          <w:w w:val="90"/>
        </w:rPr>
        <w:t>41</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810432"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809408"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00A6EB"/>
          <w:w w:val="105"/>
        </w:rPr>
        <w:t>Managing Asthma</w:t>
      </w:r>
    </w:p>
    <w:p>
      <w:pPr>
        <w:pStyle w:val="BodyText"/>
        <w:spacing w:before="5"/>
        <w:rPr>
          <w:b/>
          <w:sz w:val="32"/>
        </w:rPr>
      </w:pPr>
    </w:p>
    <w:p>
      <w:pPr>
        <w:pStyle w:val="Heading8"/>
        <w:ind w:left="787"/>
      </w:pPr>
      <w:r>
        <w:rPr/>
        <w:t>Asthma control</w:t>
      </w:r>
    </w:p>
    <w:p>
      <w:pPr>
        <w:pStyle w:val="BodyText"/>
        <w:spacing w:before="1"/>
        <w:rPr>
          <w:rFonts w:ascii="Arial"/>
        </w:rPr>
      </w:pPr>
    </w:p>
    <w:p>
      <w:pPr>
        <w:pStyle w:val="BodyText"/>
        <w:spacing w:line="288" w:lineRule="auto"/>
        <w:ind w:left="787" w:right="1082"/>
      </w:pPr>
      <w:r>
        <w:rPr/>
        <w:t>Children and young people can usually control their asthma effectively </w:t>
      </w:r>
      <w:r>
        <w:rPr>
          <w:spacing w:val="-3"/>
        </w:rPr>
        <w:t>by </w:t>
      </w:r>
      <w:r>
        <w:rPr/>
        <w:t>avoiding their</w:t>
      </w:r>
      <w:r>
        <w:rPr>
          <w:spacing w:val="-5"/>
        </w:rPr>
        <w:t> </w:t>
      </w:r>
      <w:r>
        <w:rPr/>
        <w:t>known</w:t>
      </w:r>
      <w:r>
        <w:rPr>
          <w:spacing w:val="-4"/>
        </w:rPr>
        <w:t> </w:t>
      </w:r>
      <w:r>
        <w:rPr/>
        <w:t>triggers</w:t>
      </w:r>
      <w:r>
        <w:rPr>
          <w:spacing w:val="-4"/>
        </w:rPr>
        <w:t> </w:t>
      </w:r>
      <w:r>
        <w:rPr/>
        <w:t>where</w:t>
      </w:r>
      <w:r>
        <w:rPr>
          <w:spacing w:val="-4"/>
        </w:rPr>
        <w:t> </w:t>
      </w:r>
      <w:r>
        <w:rPr/>
        <w:t>possible</w:t>
      </w:r>
      <w:r>
        <w:rPr>
          <w:spacing w:val="-4"/>
        </w:rPr>
        <w:t> </w:t>
      </w:r>
      <w:r>
        <w:rPr/>
        <w:t>and</w:t>
      </w:r>
      <w:r>
        <w:rPr>
          <w:spacing w:val="-4"/>
        </w:rPr>
        <w:t> </w:t>
      </w:r>
      <w:r>
        <w:rPr>
          <w:spacing w:val="-3"/>
        </w:rPr>
        <w:t>by</w:t>
      </w:r>
      <w:r>
        <w:rPr>
          <w:spacing w:val="-4"/>
        </w:rPr>
        <w:t> </w:t>
      </w:r>
      <w:r>
        <w:rPr/>
        <w:t>taking</w:t>
      </w:r>
      <w:r>
        <w:rPr>
          <w:spacing w:val="-4"/>
        </w:rPr>
        <w:t> </w:t>
      </w:r>
      <w:r>
        <w:rPr/>
        <w:t>the</w:t>
      </w:r>
      <w:r>
        <w:rPr>
          <w:spacing w:val="-4"/>
        </w:rPr>
        <w:t> </w:t>
      </w:r>
      <w:r>
        <w:rPr/>
        <w:t>appropriate</w:t>
      </w:r>
      <w:r>
        <w:rPr>
          <w:spacing w:val="-4"/>
        </w:rPr>
        <w:t> </w:t>
      </w:r>
      <w:r>
        <w:rPr/>
        <w:t>medication</w:t>
      </w:r>
      <w:r>
        <w:rPr>
          <w:spacing w:val="-4"/>
        </w:rPr>
        <w:t> </w:t>
      </w:r>
      <w:r>
        <w:rPr/>
        <w:t>using</w:t>
      </w:r>
      <w:r>
        <w:rPr>
          <w:spacing w:val="-4"/>
        </w:rPr>
        <w:t> the </w:t>
      </w:r>
      <w:r>
        <w:rPr/>
        <w:t>correct</w:t>
      </w:r>
      <w:r>
        <w:rPr>
          <w:spacing w:val="4"/>
        </w:rPr>
        <w:t> </w:t>
      </w:r>
      <w:r>
        <w:rPr/>
        <w:t>technique.</w:t>
      </w:r>
    </w:p>
    <w:p>
      <w:pPr>
        <w:pStyle w:val="Heading8"/>
        <w:spacing w:before="249"/>
        <w:ind w:left="787"/>
      </w:pPr>
      <w:r>
        <w:rPr/>
        <w:t>Asthma reviews</w:t>
      </w:r>
    </w:p>
    <w:p>
      <w:pPr>
        <w:pStyle w:val="BodyText"/>
        <w:spacing w:before="1"/>
        <w:rPr>
          <w:rFonts w:ascii="Arial"/>
        </w:rPr>
      </w:pPr>
    </w:p>
    <w:p>
      <w:pPr>
        <w:pStyle w:val="BodyText"/>
        <w:spacing w:line="288" w:lineRule="auto"/>
        <w:ind w:left="787" w:right="1169"/>
      </w:pPr>
      <w:r>
        <w:rPr/>
        <w:t>It is important that children and young people with asthma have regular review appointments with their healthcare professional to monitor their asthma symptoms, the medication they are taking (including their inhaler technique) and any side effects.</w:t>
      </w:r>
    </w:p>
    <w:p>
      <w:pPr>
        <w:pStyle w:val="Heading8"/>
        <w:spacing w:before="249"/>
        <w:ind w:left="787"/>
      </w:pPr>
      <w:r>
        <w:rPr/>
        <w:t>Personal asthma action plans</w:t>
      </w:r>
    </w:p>
    <w:p>
      <w:pPr>
        <w:pStyle w:val="BodyText"/>
        <w:spacing w:before="1"/>
        <w:rPr>
          <w:rFonts w:ascii="Arial"/>
        </w:rPr>
      </w:pPr>
    </w:p>
    <w:p>
      <w:pPr>
        <w:pStyle w:val="BodyText"/>
        <w:spacing w:line="288" w:lineRule="auto"/>
        <w:ind w:left="787" w:right="1147"/>
      </w:pPr>
      <w:r>
        <w:rPr/>
        <w:t>Every parent of a child or young person with asthma should be offered a written personal asthma action plan for their child by their child’s doctor or asthma nurse. The healthcare professional should complete this personalised care/self-management plan in discussion with the child and their parent at the child’s regular asthma review.</w:t>
      </w:r>
    </w:p>
    <w:p>
      <w:pPr>
        <w:pStyle w:val="BodyText"/>
        <w:spacing w:line="288" w:lineRule="auto" w:before="224"/>
        <w:ind w:left="787" w:right="1082"/>
      </w:pPr>
      <w:r>
        <w:rPr/>
        <w:t>The plan includes information parents need to help their child keep their asthma under control, including:</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Details about their child’s asthma</w:t>
      </w:r>
      <w:r>
        <w:rPr>
          <w:spacing w:val="24"/>
          <w:sz w:val="26"/>
        </w:rPr>
        <w:t> </w:t>
      </w:r>
      <w:r>
        <w:rPr>
          <w:sz w:val="26"/>
        </w:rPr>
        <w:t>medication</w:t>
      </w:r>
    </w:p>
    <w:p>
      <w:pPr>
        <w:pStyle w:val="ListParagraph"/>
        <w:numPr>
          <w:ilvl w:val="1"/>
          <w:numId w:val="23"/>
        </w:numPr>
        <w:tabs>
          <w:tab w:pos="1188" w:val="left" w:leader="none"/>
        </w:tabs>
        <w:spacing w:line="288" w:lineRule="auto" w:before="177" w:after="0"/>
        <w:ind w:left="1187" w:right="1275" w:hanging="230"/>
        <w:jc w:val="left"/>
        <w:rPr>
          <w:rFonts w:ascii="Wingdings 3" w:hAnsi="Wingdings 3"/>
          <w:color w:val="00A6EB"/>
          <w:sz w:val="26"/>
        </w:rPr>
      </w:pPr>
      <w:r>
        <w:rPr>
          <w:sz w:val="26"/>
        </w:rPr>
        <w:t>How to tell when their child’s asthma symptoms are getting worse and what </w:t>
      </w:r>
      <w:r>
        <w:rPr>
          <w:spacing w:val="-4"/>
          <w:sz w:val="26"/>
        </w:rPr>
        <w:t>they </w:t>
      </w:r>
      <w:r>
        <w:rPr>
          <w:sz w:val="26"/>
        </w:rPr>
        <w:t>should do about</w:t>
      </w:r>
      <w:r>
        <w:rPr>
          <w:spacing w:val="14"/>
          <w:sz w:val="26"/>
        </w:rPr>
        <w:t> </w:t>
      </w:r>
      <w:r>
        <w:rPr>
          <w:sz w:val="26"/>
        </w:rPr>
        <w:t>it</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What to do if their child has an asthma</w:t>
      </w:r>
      <w:r>
        <w:rPr>
          <w:spacing w:val="45"/>
          <w:sz w:val="26"/>
        </w:rPr>
        <w:t> </w:t>
      </w:r>
      <w:r>
        <w:rPr>
          <w:sz w:val="26"/>
        </w:rPr>
        <w:t>attack</w:t>
      </w:r>
    </w:p>
    <w:p>
      <w:pPr>
        <w:pStyle w:val="BodyText"/>
        <w:spacing w:before="8"/>
        <w:rPr>
          <w:sz w:val="17"/>
        </w:rPr>
      </w:pPr>
    </w:p>
    <w:p>
      <w:pPr>
        <w:pStyle w:val="BodyText"/>
        <w:spacing w:line="288" w:lineRule="auto" w:before="74"/>
        <w:ind w:left="787" w:right="961"/>
      </w:pPr>
      <w:r>
        <w:rPr/>
        <w:t>If a child’s asthma is getting worse or better, a written personal asthma action plan shows the parent how to monitor their child’s condition, change their child’s medication accordingly and when to seek medical advice. These changes to a child or young person’s medication are usually to the medication they take outside of school hours.</w:t>
      </w:r>
    </w:p>
    <w:p>
      <w:pPr>
        <w:pStyle w:val="BodyText"/>
        <w:spacing w:line="288" w:lineRule="auto" w:before="224"/>
        <w:ind w:left="787" w:right="1275"/>
        <w:jc w:val="both"/>
      </w:pPr>
      <w:r>
        <w:rPr/>
        <w:t>It is not usually necessary to keep a copy of students’ personal asthma action plans in school. Instead schools should use a Healthcare Plan to help keep written </w:t>
      </w:r>
      <w:r>
        <w:rPr>
          <w:spacing w:val="-3"/>
        </w:rPr>
        <w:t>information </w:t>
      </w:r>
      <w:r>
        <w:rPr/>
        <w:t>about individual students with asthma.</w:t>
      </w:r>
    </w:p>
    <w:p>
      <w:pPr>
        <w:pStyle w:val="BodyText"/>
        <w:rPr>
          <w:sz w:val="20"/>
        </w:rPr>
      </w:pPr>
    </w:p>
    <w:p>
      <w:pPr>
        <w:pStyle w:val="BodyText"/>
        <w:spacing w:before="9"/>
      </w:pPr>
    </w:p>
    <w:p>
      <w:pPr>
        <w:pStyle w:val="Heading3"/>
        <w:ind w:left="106"/>
        <w:jc w:val="left"/>
      </w:pPr>
      <w:r>
        <w:rPr/>
        <w:t>42</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807360" coordorigin="340,616" coordsize="11566,1065">
            <v:shape style="position:absolute;left:340;top:615;width:11566;height:1065" coordorigin="340,616" coordsize="11566,1065" path="m11906,616l340,639,502,1662,11906,1680,11906,616x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181.417007pt;width:28.35pt;height:580.65pt;mso-position-horizontal-relative:page;mso-position-vertical-relative:page;z-index:251896832"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r>
        <w:rPr>
          <w:color w:val="00A6EB"/>
          <w:w w:val="105"/>
        </w:rPr>
        <w:t>Triggers</w:t>
      </w:r>
    </w:p>
    <w:p>
      <w:pPr>
        <w:pStyle w:val="BodyText"/>
        <w:spacing w:before="4"/>
        <w:rPr>
          <w:b/>
          <w:sz w:val="30"/>
        </w:rPr>
      </w:pPr>
    </w:p>
    <w:p>
      <w:pPr>
        <w:pStyle w:val="BodyText"/>
        <w:spacing w:line="288" w:lineRule="auto"/>
        <w:ind w:left="787" w:right="1075"/>
      </w:pPr>
      <w:r>
        <w:rPr/>
        <w:t>A trigger is anything that irritates the airways and causes asthma symptoms. There are a wide variety of asthma triggers which can affect people’s asthma in different ways, some common triggers are outlined below. Many people with asthma have several triggers. It is important that children and young people with asthma get to know their own triggers and try to stay away from them or take precautions where possible.</w:t>
      </w:r>
    </w:p>
    <w:p>
      <w:pPr>
        <w:pStyle w:val="BodyText"/>
        <w:spacing w:line="288" w:lineRule="auto"/>
        <w:ind w:left="787" w:right="1075"/>
      </w:pPr>
      <w:r>
        <w:rPr/>
        <w:t>Implementing a number of changes at school to minimise asthma triggers may help prevent asthma attacks.</w:t>
      </w:r>
    </w:p>
    <w:p>
      <w:pPr>
        <w:pStyle w:val="Heading8"/>
        <w:spacing w:before="246"/>
        <w:ind w:left="787"/>
      </w:pPr>
      <w:r>
        <w:rPr/>
        <w:t>Colds and Flu</w:t>
      </w:r>
    </w:p>
    <w:p>
      <w:pPr>
        <w:pStyle w:val="ListParagraph"/>
        <w:numPr>
          <w:ilvl w:val="1"/>
          <w:numId w:val="23"/>
        </w:numPr>
        <w:tabs>
          <w:tab w:pos="1188" w:val="left" w:leader="none"/>
        </w:tabs>
        <w:spacing w:line="288" w:lineRule="auto" w:before="187" w:after="0"/>
        <w:ind w:left="1187" w:right="1166" w:hanging="230"/>
        <w:jc w:val="left"/>
        <w:rPr>
          <w:rFonts w:ascii="Wingdings 3" w:hAnsi="Wingdings 3"/>
          <w:color w:val="00A6EB"/>
          <w:sz w:val="26"/>
        </w:rPr>
      </w:pPr>
      <w:r>
        <w:rPr>
          <w:sz w:val="26"/>
        </w:rPr>
        <w:t>Remind parents of students with asthma to ask their healthcare professional</w:t>
      </w:r>
      <w:r>
        <w:rPr>
          <w:spacing w:val="-35"/>
          <w:sz w:val="26"/>
        </w:rPr>
        <w:t> </w:t>
      </w:r>
      <w:r>
        <w:rPr>
          <w:spacing w:val="-3"/>
          <w:sz w:val="26"/>
        </w:rPr>
        <w:t>about </w:t>
      </w:r>
      <w:r>
        <w:rPr>
          <w:sz w:val="26"/>
        </w:rPr>
        <w:t>the flu vaccination at the start of the school</w:t>
      </w:r>
      <w:r>
        <w:rPr>
          <w:spacing w:val="44"/>
          <w:sz w:val="26"/>
        </w:rPr>
        <w:t> </w:t>
      </w:r>
      <w:r>
        <w:rPr>
          <w:sz w:val="26"/>
        </w:rPr>
        <w:t>year</w:t>
      </w:r>
    </w:p>
    <w:p>
      <w:pPr>
        <w:pStyle w:val="Heading8"/>
        <w:spacing w:before="249"/>
        <w:ind w:left="787"/>
      </w:pPr>
      <w:r>
        <w:rPr/>
        <w:t>Chalk dust</w:t>
      </w:r>
    </w:p>
    <w:p>
      <w:pPr>
        <w:pStyle w:val="ListParagraph"/>
        <w:numPr>
          <w:ilvl w:val="1"/>
          <w:numId w:val="23"/>
        </w:numPr>
        <w:tabs>
          <w:tab w:pos="1188" w:val="left" w:leader="none"/>
        </w:tabs>
        <w:spacing w:line="240" w:lineRule="auto" w:before="187" w:after="0"/>
        <w:ind w:left="1187" w:right="0" w:hanging="231"/>
        <w:jc w:val="left"/>
        <w:rPr>
          <w:rFonts w:ascii="Wingdings 3" w:hAnsi="Wingdings 3"/>
          <w:color w:val="00A6EB"/>
          <w:sz w:val="26"/>
        </w:rPr>
      </w:pPr>
      <w:r>
        <w:rPr>
          <w:sz w:val="26"/>
        </w:rPr>
        <w:t>Damp dust chalk boards or use white</w:t>
      </w:r>
      <w:r>
        <w:rPr>
          <w:spacing w:val="29"/>
          <w:sz w:val="26"/>
        </w:rPr>
        <w:t> </w:t>
      </w:r>
      <w:r>
        <w:rPr>
          <w:sz w:val="26"/>
        </w:rPr>
        <w:t>boards</w:t>
      </w:r>
    </w:p>
    <w:p>
      <w:pPr>
        <w:pStyle w:val="BodyText"/>
        <w:spacing w:before="7"/>
        <w:rPr>
          <w:sz w:val="19"/>
        </w:rPr>
      </w:pPr>
    </w:p>
    <w:p>
      <w:pPr>
        <w:pStyle w:val="Heading8"/>
        <w:spacing w:before="75"/>
        <w:ind w:left="787"/>
      </w:pPr>
      <w:r>
        <w:rPr/>
        <w:t>House-dust mites</w:t>
      </w:r>
    </w:p>
    <w:p>
      <w:pPr>
        <w:pStyle w:val="ListParagraph"/>
        <w:numPr>
          <w:ilvl w:val="1"/>
          <w:numId w:val="23"/>
        </w:numPr>
        <w:tabs>
          <w:tab w:pos="1188" w:val="left" w:leader="none"/>
        </w:tabs>
        <w:spacing w:line="288" w:lineRule="auto" w:before="187" w:after="0"/>
        <w:ind w:left="1187" w:right="1594" w:hanging="230"/>
        <w:jc w:val="left"/>
        <w:rPr>
          <w:rFonts w:ascii="Wingdings 3" w:hAnsi="Wingdings 3"/>
          <w:color w:val="00A6EB"/>
          <w:sz w:val="26"/>
        </w:rPr>
      </w:pPr>
      <w:r>
        <w:rPr>
          <w:sz w:val="26"/>
        </w:rPr>
        <w:t>Ensure</w:t>
      </w:r>
      <w:r>
        <w:rPr>
          <w:spacing w:val="-8"/>
          <w:sz w:val="26"/>
        </w:rPr>
        <w:t> </w:t>
      </w:r>
      <w:r>
        <w:rPr>
          <w:sz w:val="26"/>
        </w:rPr>
        <w:t>rooms</w:t>
      </w:r>
      <w:r>
        <w:rPr>
          <w:spacing w:val="-7"/>
          <w:sz w:val="26"/>
        </w:rPr>
        <w:t> </w:t>
      </w:r>
      <w:r>
        <w:rPr>
          <w:sz w:val="26"/>
        </w:rPr>
        <w:t>are</w:t>
      </w:r>
      <w:r>
        <w:rPr>
          <w:spacing w:val="-7"/>
          <w:sz w:val="26"/>
        </w:rPr>
        <w:t> </w:t>
      </w:r>
      <w:r>
        <w:rPr>
          <w:sz w:val="26"/>
        </w:rPr>
        <w:t>regularly</w:t>
      </w:r>
      <w:r>
        <w:rPr>
          <w:spacing w:val="-8"/>
          <w:sz w:val="26"/>
        </w:rPr>
        <w:t> </w:t>
      </w:r>
      <w:r>
        <w:rPr>
          <w:sz w:val="26"/>
        </w:rPr>
        <w:t>damp</w:t>
      </w:r>
      <w:r>
        <w:rPr>
          <w:spacing w:val="-7"/>
          <w:sz w:val="26"/>
        </w:rPr>
        <w:t> </w:t>
      </w:r>
      <w:r>
        <w:rPr>
          <w:sz w:val="26"/>
        </w:rPr>
        <w:t>dusted</w:t>
      </w:r>
      <w:r>
        <w:rPr>
          <w:spacing w:val="-7"/>
          <w:sz w:val="26"/>
        </w:rPr>
        <w:t> </w:t>
      </w:r>
      <w:r>
        <w:rPr>
          <w:sz w:val="26"/>
        </w:rPr>
        <w:t>and</w:t>
      </w:r>
      <w:r>
        <w:rPr>
          <w:spacing w:val="-8"/>
          <w:sz w:val="26"/>
        </w:rPr>
        <w:t> </w:t>
      </w:r>
      <w:r>
        <w:rPr>
          <w:sz w:val="26"/>
        </w:rPr>
        <w:t>cleaned</w:t>
      </w:r>
      <w:r>
        <w:rPr>
          <w:spacing w:val="-7"/>
          <w:sz w:val="26"/>
        </w:rPr>
        <w:t> </w:t>
      </w:r>
      <w:r>
        <w:rPr>
          <w:sz w:val="26"/>
        </w:rPr>
        <w:t>to</w:t>
      </w:r>
      <w:r>
        <w:rPr>
          <w:spacing w:val="-7"/>
          <w:sz w:val="26"/>
        </w:rPr>
        <w:t> </w:t>
      </w:r>
      <w:r>
        <w:rPr>
          <w:sz w:val="26"/>
        </w:rPr>
        <w:t>reduce</w:t>
      </w:r>
      <w:r>
        <w:rPr>
          <w:spacing w:val="-8"/>
          <w:sz w:val="26"/>
        </w:rPr>
        <w:t> </w:t>
      </w:r>
      <w:r>
        <w:rPr>
          <w:sz w:val="26"/>
        </w:rPr>
        <w:t>dust</w:t>
      </w:r>
      <w:r>
        <w:rPr>
          <w:spacing w:val="-7"/>
          <w:sz w:val="26"/>
        </w:rPr>
        <w:t> </w:t>
      </w:r>
      <w:r>
        <w:rPr>
          <w:sz w:val="26"/>
        </w:rPr>
        <w:t>and</w:t>
      </w:r>
      <w:r>
        <w:rPr>
          <w:spacing w:val="-7"/>
          <w:sz w:val="26"/>
        </w:rPr>
        <w:t> </w:t>
      </w:r>
      <w:r>
        <w:rPr>
          <w:spacing w:val="-3"/>
          <w:sz w:val="26"/>
        </w:rPr>
        <w:t>house </w:t>
      </w:r>
      <w:r>
        <w:rPr>
          <w:sz w:val="26"/>
        </w:rPr>
        <w:t>dust</w:t>
      </w:r>
      <w:r>
        <w:rPr>
          <w:spacing w:val="5"/>
          <w:sz w:val="26"/>
        </w:rPr>
        <w:t> </w:t>
      </w:r>
      <w:r>
        <w:rPr>
          <w:sz w:val="26"/>
        </w:rPr>
        <w:t>mites</w:t>
      </w:r>
    </w:p>
    <w:p>
      <w:pPr>
        <w:pStyle w:val="ListParagraph"/>
        <w:numPr>
          <w:ilvl w:val="1"/>
          <w:numId w:val="23"/>
        </w:numPr>
        <w:tabs>
          <w:tab w:pos="1188" w:val="left" w:leader="none"/>
        </w:tabs>
        <w:spacing w:line="288" w:lineRule="auto" w:before="112" w:after="0"/>
        <w:ind w:left="1187" w:right="1731" w:hanging="230"/>
        <w:jc w:val="left"/>
        <w:rPr>
          <w:rFonts w:ascii="Wingdings 3" w:hAnsi="Wingdings 3"/>
          <w:color w:val="00A6EB"/>
          <w:sz w:val="26"/>
        </w:rPr>
      </w:pPr>
      <w:r>
        <w:rPr>
          <w:spacing w:val="-5"/>
          <w:sz w:val="26"/>
        </w:rPr>
        <w:t>Vacuum </w:t>
      </w:r>
      <w:r>
        <w:rPr>
          <w:sz w:val="26"/>
        </w:rPr>
        <w:t>all areas frequently.</w:t>
      </w:r>
      <w:r>
        <w:rPr>
          <w:spacing w:val="-49"/>
          <w:sz w:val="26"/>
        </w:rPr>
        <w:t> </w:t>
      </w:r>
      <w:r>
        <w:rPr>
          <w:spacing w:val="-5"/>
          <w:sz w:val="26"/>
        </w:rPr>
        <w:t>Vacuum </w:t>
      </w:r>
      <w:r>
        <w:rPr>
          <w:sz w:val="26"/>
        </w:rPr>
        <w:t>cleaners should have good suction and a filtered exhaust that does not scatter</w:t>
      </w:r>
      <w:r>
        <w:rPr>
          <w:spacing w:val="27"/>
          <w:sz w:val="26"/>
        </w:rPr>
        <w:t> </w:t>
      </w:r>
      <w:r>
        <w:rPr>
          <w:sz w:val="26"/>
        </w:rPr>
        <w:t>dust</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Limit the number of soft furnishings and soft toys in the</w:t>
      </w:r>
      <w:r>
        <w:rPr>
          <w:spacing w:val="42"/>
          <w:sz w:val="26"/>
        </w:rPr>
        <w:t> </w:t>
      </w:r>
      <w:r>
        <w:rPr>
          <w:sz w:val="26"/>
        </w:rPr>
        <w:t>classroom</w:t>
      </w:r>
    </w:p>
    <w:p>
      <w:pPr>
        <w:pStyle w:val="BodyText"/>
        <w:spacing w:before="6"/>
        <w:rPr>
          <w:sz w:val="19"/>
        </w:rPr>
      </w:pPr>
    </w:p>
    <w:p>
      <w:pPr>
        <w:pStyle w:val="Heading8"/>
        <w:spacing w:before="76"/>
        <w:ind w:left="787"/>
      </w:pPr>
      <w:r>
        <w:rPr/>
        <w:t>Mould</w:t>
      </w:r>
    </w:p>
    <w:p>
      <w:pPr>
        <w:pStyle w:val="ListParagraph"/>
        <w:numPr>
          <w:ilvl w:val="1"/>
          <w:numId w:val="23"/>
        </w:numPr>
        <w:tabs>
          <w:tab w:pos="1188" w:val="left" w:leader="none"/>
        </w:tabs>
        <w:spacing w:line="288" w:lineRule="auto" w:before="186" w:after="0"/>
        <w:ind w:left="1187" w:right="1323" w:hanging="230"/>
        <w:jc w:val="left"/>
        <w:rPr>
          <w:rFonts w:ascii="Wingdings 3" w:hAnsi="Wingdings 3"/>
          <w:color w:val="00A6EB"/>
          <w:sz w:val="26"/>
        </w:rPr>
      </w:pPr>
      <w:r>
        <w:rPr>
          <w:sz w:val="26"/>
        </w:rPr>
        <w:t>Ensure</w:t>
      </w:r>
      <w:r>
        <w:rPr>
          <w:spacing w:val="-10"/>
          <w:sz w:val="26"/>
        </w:rPr>
        <w:t> </w:t>
      </w:r>
      <w:r>
        <w:rPr>
          <w:sz w:val="26"/>
        </w:rPr>
        <w:t>classrooms</w:t>
      </w:r>
      <w:r>
        <w:rPr>
          <w:spacing w:val="-9"/>
          <w:sz w:val="26"/>
        </w:rPr>
        <w:t> </w:t>
      </w:r>
      <w:r>
        <w:rPr>
          <w:sz w:val="26"/>
        </w:rPr>
        <w:t>are</w:t>
      </w:r>
      <w:r>
        <w:rPr>
          <w:spacing w:val="-10"/>
          <w:sz w:val="26"/>
        </w:rPr>
        <w:t> </w:t>
      </w:r>
      <w:r>
        <w:rPr>
          <w:sz w:val="26"/>
        </w:rPr>
        <w:t>well</w:t>
      </w:r>
      <w:r>
        <w:rPr>
          <w:spacing w:val="-9"/>
          <w:sz w:val="26"/>
        </w:rPr>
        <w:t> </w:t>
      </w:r>
      <w:r>
        <w:rPr>
          <w:sz w:val="26"/>
        </w:rPr>
        <w:t>aired,</w:t>
      </w:r>
      <w:r>
        <w:rPr>
          <w:spacing w:val="-18"/>
          <w:sz w:val="26"/>
        </w:rPr>
        <w:t> </w:t>
      </w:r>
      <w:r>
        <w:rPr>
          <w:sz w:val="26"/>
        </w:rPr>
        <w:t>well</w:t>
      </w:r>
      <w:r>
        <w:rPr>
          <w:spacing w:val="-9"/>
          <w:sz w:val="26"/>
        </w:rPr>
        <w:t> </w:t>
      </w:r>
      <w:r>
        <w:rPr>
          <w:sz w:val="26"/>
        </w:rPr>
        <w:t>ventilated</w:t>
      </w:r>
      <w:r>
        <w:rPr>
          <w:spacing w:val="-9"/>
          <w:sz w:val="26"/>
        </w:rPr>
        <w:t> </w:t>
      </w:r>
      <w:r>
        <w:rPr>
          <w:sz w:val="26"/>
        </w:rPr>
        <w:t>and</w:t>
      </w:r>
      <w:r>
        <w:rPr>
          <w:spacing w:val="-10"/>
          <w:sz w:val="26"/>
        </w:rPr>
        <w:t> </w:t>
      </w:r>
      <w:r>
        <w:rPr>
          <w:sz w:val="26"/>
        </w:rPr>
        <w:t>avoid</w:t>
      </w:r>
      <w:r>
        <w:rPr>
          <w:spacing w:val="-9"/>
          <w:sz w:val="26"/>
        </w:rPr>
        <w:t> </w:t>
      </w:r>
      <w:r>
        <w:rPr>
          <w:sz w:val="26"/>
        </w:rPr>
        <w:t>condensation.</w:t>
      </w:r>
      <w:r>
        <w:rPr>
          <w:spacing w:val="-18"/>
          <w:sz w:val="26"/>
        </w:rPr>
        <w:t> </w:t>
      </w:r>
      <w:r>
        <w:rPr>
          <w:spacing w:val="-4"/>
          <w:sz w:val="26"/>
        </w:rPr>
        <w:t>Remove </w:t>
      </w:r>
      <w:r>
        <w:rPr>
          <w:sz w:val="26"/>
        </w:rPr>
        <w:t>any damp and mould in the school</w:t>
      </w:r>
      <w:r>
        <w:rPr>
          <w:spacing w:val="33"/>
          <w:sz w:val="26"/>
        </w:rPr>
        <w:t> </w:t>
      </w:r>
      <w:r>
        <w:rPr>
          <w:sz w:val="26"/>
        </w:rPr>
        <w:t>quickly</w:t>
      </w:r>
    </w:p>
    <w:p>
      <w:pPr>
        <w:pStyle w:val="ListParagraph"/>
        <w:numPr>
          <w:ilvl w:val="1"/>
          <w:numId w:val="23"/>
        </w:numPr>
        <w:tabs>
          <w:tab w:pos="1188" w:val="left" w:leader="none"/>
        </w:tabs>
        <w:spacing w:line="288" w:lineRule="auto" w:before="112" w:after="0"/>
        <w:ind w:left="1187" w:right="1384" w:hanging="230"/>
        <w:jc w:val="left"/>
        <w:rPr>
          <w:rFonts w:ascii="Wingdings 3" w:hAnsi="Wingdings 3"/>
          <w:color w:val="00A6EB"/>
          <w:sz w:val="26"/>
        </w:rPr>
      </w:pPr>
      <w:r>
        <w:rPr>
          <w:sz w:val="26"/>
        </w:rPr>
        <w:t>Ensure piles of autumn leaves are kept in areas </w:t>
      </w:r>
      <w:r>
        <w:rPr>
          <w:spacing w:val="-4"/>
          <w:sz w:val="26"/>
        </w:rPr>
        <w:t>away </w:t>
      </w:r>
      <w:r>
        <w:rPr>
          <w:sz w:val="26"/>
        </w:rPr>
        <w:t>from students and</w:t>
      </w:r>
      <w:r>
        <w:rPr>
          <w:spacing w:val="-32"/>
          <w:sz w:val="26"/>
        </w:rPr>
        <w:t> </w:t>
      </w:r>
      <w:r>
        <w:rPr>
          <w:spacing w:val="-3"/>
          <w:sz w:val="26"/>
        </w:rPr>
        <w:t>regularly </w:t>
      </w:r>
      <w:r>
        <w:rPr>
          <w:sz w:val="26"/>
        </w:rPr>
        <w:t>removed from the school</w:t>
      </w:r>
      <w:r>
        <w:rPr>
          <w:spacing w:val="17"/>
          <w:sz w:val="26"/>
        </w:rPr>
        <w:t> </w:t>
      </w:r>
      <w:r>
        <w:rPr>
          <w:sz w:val="26"/>
        </w:rPr>
        <w:t>grounds</w:t>
      </w:r>
    </w:p>
    <w:p>
      <w:pPr>
        <w:pStyle w:val="Heading8"/>
        <w:spacing w:before="250"/>
        <w:ind w:left="787"/>
      </w:pPr>
      <w:r>
        <w:rPr/>
        <w:t>Pollen and grass cuttings</w:t>
      </w:r>
    </w:p>
    <w:p>
      <w:pPr>
        <w:pStyle w:val="ListParagraph"/>
        <w:numPr>
          <w:ilvl w:val="1"/>
          <w:numId w:val="23"/>
        </w:numPr>
        <w:tabs>
          <w:tab w:pos="1188" w:val="left" w:leader="none"/>
        </w:tabs>
        <w:spacing w:line="240" w:lineRule="auto" w:before="186" w:after="0"/>
        <w:ind w:left="1187" w:right="0" w:hanging="231"/>
        <w:jc w:val="left"/>
        <w:rPr>
          <w:rFonts w:ascii="Wingdings 3" w:hAnsi="Wingdings 3"/>
          <w:color w:val="00A6EB"/>
          <w:sz w:val="26"/>
        </w:rPr>
      </w:pPr>
      <w:r>
        <w:rPr>
          <w:spacing w:val="-5"/>
          <w:sz w:val="26"/>
        </w:rPr>
        <w:t>Avoid </w:t>
      </w:r>
      <w:r>
        <w:rPr>
          <w:sz w:val="26"/>
        </w:rPr>
        <w:t>keeping pollinating plants in the classroom or playground</w:t>
      </w:r>
      <w:r>
        <w:rPr>
          <w:spacing w:val="39"/>
          <w:sz w:val="26"/>
        </w:rPr>
        <w:t> </w:t>
      </w:r>
      <w:r>
        <w:rPr>
          <w:sz w:val="26"/>
        </w:rPr>
        <w:t>areas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pacing w:val="-5"/>
          <w:sz w:val="26"/>
        </w:rPr>
        <w:t>Avoid </w:t>
      </w:r>
      <w:r>
        <w:rPr>
          <w:sz w:val="26"/>
        </w:rPr>
        <w:t>mowing playing fields and grass areas during school</w:t>
      </w:r>
      <w:r>
        <w:rPr>
          <w:spacing w:val="40"/>
          <w:sz w:val="26"/>
        </w:rPr>
        <w:t> </w:t>
      </w:r>
      <w:r>
        <w:rPr>
          <w:sz w:val="26"/>
        </w:rPr>
        <w:t>hours</w:t>
      </w:r>
    </w:p>
    <w:p>
      <w:pPr>
        <w:pStyle w:val="BodyText"/>
        <w:rPr>
          <w:sz w:val="20"/>
        </w:rPr>
      </w:pPr>
    </w:p>
    <w:p>
      <w:pPr>
        <w:pStyle w:val="BodyText"/>
        <w:spacing w:before="8"/>
        <w:rPr>
          <w:sz w:val="25"/>
        </w:rPr>
      </w:pPr>
    </w:p>
    <w:p>
      <w:pPr>
        <w:pStyle w:val="Heading3"/>
        <w:ind w:right="204"/>
      </w:pPr>
      <w:r>
        <w:rPr>
          <w:w w:val="90"/>
        </w:rPr>
        <w:t>43</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804288"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803264"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p>
    <w:p>
      <w:pPr>
        <w:pStyle w:val="ListParagraph"/>
        <w:numPr>
          <w:ilvl w:val="1"/>
          <w:numId w:val="23"/>
        </w:numPr>
        <w:tabs>
          <w:tab w:pos="1188" w:val="left" w:leader="none"/>
        </w:tabs>
        <w:spacing w:line="288" w:lineRule="auto" w:before="0" w:after="0"/>
        <w:ind w:left="1187" w:right="1191" w:hanging="230"/>
        <w:jc w:val="left"/>
        <w:rPr>
          <w:rFonts w:ascii="Wingdings 3" w:hAnsi="Wingdings 3"/>
          <w:color w:val="00A6EB"/>
          <w:sz w:val="26"/>
        </w:rPr>
      </w:pPr>
      <w:r>
        <w:rPr>
          <w:sz w:val="26"/>
        </w:rPr>
        <w:t>Students with pollen allergies should have the option of remaining indoors on </w:t>
      </w:r>
      <w:r>
        <w:rPr>
          <w:spacing w:val="-3"/>
          <w:sz w:val="26"/>
        </w:rPr>
        <w:t>high </w:t>
      </w:r>
      <w:r>
        <w:rPr>
          <w:sz w:val="26"/>
        </w:rPr>
        <w:t>pollen days (this includes during PE and games/activities). This will require making arrangements for appropriate supervision to be</w:t>
      </w:r>
      <w:r>
        <w:rPr>
          <w:spacing w:val="14"/>
          <w:sz w:val="26"/>
        </w:rPr>
        <w:t> </w:t>
      </w:r>
      <w:r>
        <w:rPr>
          <w:sz w:val="26"/>
        </w:rPr>
        <w:t>provided</w:t>
      </w:r>
    </w:p>
    <w:p>
      <w:pPr>
        <w:pStyle w:val="Heading8"/>
        <w:spacing w:before="249"/>
        <w:ind w:left="787"/>
      </w:pPr>
      <w:r>
        <w:rPr/>
        <w:t>Stress and emotion</w:t>
      </w:r>
    </w:p>
    <w:p>
      <w:pPr>
        <w:pStyle w:val="ListParagraph"/>
        <w:numPr>
          <w:ilvl w:val="1"/>
          <w:numId w:val="23"/>
        </w:numPr>
        <w:tabs>
          <w:tab w:pos="1188" w:val="left" w:leader="none"/>
        </w:tabs>
        <w:spacing w:line="288" w:lineRule="auto" w:before="186" w:after="0"/>
        <w:ind w:left="1187" w:right="1503" w:hanging="230"/>
        <w:jc w:val="left"/>
        <w:rPr>
          <w:rFonts w:ascii="Wingdings 3" w:hAnsi="Wingdings 3"/>
          <w:color w:val="00A6EB"/>
          <w:sz w:val="26"/>
        </w:rPr>
      </w:pPr>
      <w:r>
        <w:rPr>
          <w:sz w:val="26"/>
        </w:rPr>
        <w:t>Assist students with time management and in learning relaxation techniques </w:t>
      </w:r>
      <w:r>
        <w:rPr>
          <w:spacing w:val="-8"/>
          <w:sz w:val="26"/>
        </w:rPr>
        <w:t>to </w:t>
      </w:r>
      <w:r>
        <w:rPr>
          <w:sz w:val="26"/>
        </w:rPr>
        <w:t>help avoid and manage stress especially at exam</w:t>
      </w:r>
      <w:r>
        <w:rPr>
          <w:spacing w:val="32"/>
          <w:sz w:val="26"/>
        </w:rPr>
        <w:t> </w:t>
      </w:r>
      <w:r>
        <w:rPr>
          <w:sz w:val="26"/>
        </w:rPr>
        <w:t>time</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pacing w:val="-4"/>
          <w:sz w:val="26"/>
        </w:rPr>
        <w:t>Be</w:t>
      </w:r>
      <w:r>
        <w:rPr>
          <w:spacing w:val="-9"/>
          <w:sz w:val="26"/>
        </w:rPr>
        <w:t> </w:t>
      </w:r>
      <w:r>
        <w:rPr>
          <w:spacing w:val="-8"/>
          <w:sz w:val="26"/>
        </w:rPr>
        <w:t>aware</w:t>
      </w:r>
      <w:r>
        <w:rPr>
          <w:spacing w:val="-9"/>
          <w:sz w:val="26"/>
        </w:rPr>
        <w:t> </w:t>
      </w:r>
      <w:r>
        <w:rPr>
          <w:spacing w:val="-4"/>
          <w:sz w:val="26"/>
        </w:rPr>
        <w:t>of</w:t>
      </w:r>
      <w:r>
        <w:rPr>
          <w:spacing w:val="-9"/>
          <w:sz w:val="26"/>
        </w:rPr>
        <w:t> </w:t>
      </w:r>
      <w:r>
        <w:rPr>
          <w:spacing w:val="-7"/>
          <w:sz w:val="26"/>
        </w:rPr>
        <w:t>students</w:t>
      </w:r>
      <w:r>
        <w:rPr>
          <w:spacing w:val="-9"/>
          <w:sz w:val="26"/>
        </w:rPr>
        <w:t> </w:t>
      </w:r>
      <w:r>
        <w:rPr>
          <w:spacing w:val="-7"/>
          <w:sz w:val="26"/>
        </w:rPr>
        <w:t>whose</w:t>
      </w:r>
      <w:r>
        <w:rPr>
          <w:spacing w:val="-9"/>
          <w:sz w:val="26"/>
        </w:rPr>
        <w:t> </w:t>
      </w:r>
      <w:r>
        <w:rPr>
          <w:spacing w:val="-6"/>
          <w:sz w:val="26"/>
        </w:rPr>
        <w:t>asthma</w:t>
      </w:r>
      <w:r>
        <w:rPr>
          <w:spacing w:val="-9"/>
          <w:sz w:val="26"/>
        </w:rPr>
        <w:t> </w:t>
      </w:r>
      <w:r>
        <w:rPr>
          <w:spacing w:val="-4"/>
          <w:sz w:val="26"/>
        </w:rPr>
        <w:t>is</w:t>
      </w:r>
      <w:r>
        <w:rPr>
          <w:spacing w:val="-9"/>
          <w:sz w:val="26"/>
        </w:rPr>
        <w:t> </w:t>
      </w:r>
      <w:r>
        <w:rPr>
          <w:spacing w:val="-7"/>
          <w:sz w:val="26"/>
        </w:rPr>
        <w:t>triggered</w:t>
      </w:r>
      <w:r>
        <w:rPr>
          <w:spacing w:val="-9"/>
          <w:sz w:val="26"/>
        </w:rPr>
        <w:t> </w:t>
      </w:r>
      <w:r>
        <w:rPr>
          <w:spacing w:val="-6"/>
          <w:sz w:val="26"/>
        </w:rPr>
        <w:t>by</w:t>
      </w:r>
      <w:r>
        <w:rPr>
          <w:spacing w:val="-9"/>
          <w:sz w:val="26"/>
        </w:rPr>
        <w:t> </w:t>
      </w:r>
      <w:r>
        <w:rPr>
          <w:spacing w:val="-7"/>
          <w:sz w:val="26"/>
        </w:rPr>
        <w:t>extreme</w:t>
      </w:r>
      <w:r>
        <w:rPr>
          <w:spacing w:val="-9"/>
          <w:sz w:val="26"/>
        </w:rPr>
        <w:t> </w:t>
      </w:r>
      <w:r>
        <w:rPr>
          <w:spacing w:val="-6"/>
          <w:sz w:val="26"/>
        </w:rPr>
        <w:t>emotion</w:t>
      </w:r>
      <w:r>
        <w:rPr>
          <w:spacing w:val="-9"/>
          <w:sz w:val="26"/>
        </w:rPr>
        <w:t> </w:t>
      </w:r>
      <w:r>
        <w:rPr>
          <w:spacing w:val="-4"/>
          <w:sz w:val="26"/>
        </w:rPr>
        <w:t>or</w:t>
      </w:r>
      <w:r>
        <w:rPr>
          <w:spacing w:val="-9"/>
          <w:sz w:val="26"/>
        </w:rPr>
        <w:t> </w:t>
      </w:r>
      <w:r>
        <w:rPr>
          <w:spacing w:val="-4"/>
          <w:sz w:val="26"/>
        </w:rPr>
        <w:t>fits</w:t>
      </w:r>
      <w:r>
        <w:rPr>
          <w:spacing w:val="-9"/>
          <w:sz w:val="26"/>
        </w:rPr>
        <w:t> </w:t>
      </w:r>
      <w:r>
        <w:rPr>
          <w:spacing w:val="-4"/>
          <w:sz w:val="26"/>
        </w:rPr>
        <w:t>of</w:t>
      </w:r>
      <w:r>
        <w:rPr>
          <w:spacing w:val="-9"/>
          <w:sz w:val="26"/>
        </w:rPr>
        <w:t> </w:t>
      </w:r>
      <w:r>
        <w:rPr>
          <w:spacing w:val="-7"/>
          <w:sz w:val="26"/>
        </w:rPr>
        <w:t>laughter</w:t>
      </w:r>
    </w:p>
    <w:p>
      <w:pPr>
        <w:pStyle w:val="BodyText"/>
        <w:spacing w:before="7"/>
        <w:rPr>
          <w:sz w:val="19"/>
        </w:rPr>
      </w:pPr>
    </w:p>
    <w:p>
      <w:pPr>
        <w:pStyle w:val="Heading8"/>
        <w:spacing w:before="76"/>
        <w:ind w:left="787"/>
      </w:pPr>
      <w:r>
        <w:rPr/>
        <w:t>Furry and feathery animals</w:t>
      </w:r>
    </w:p>
    <w:p>
      <w:pPr>
        <w:pStyle w:val="ListParagraph"/>
        <w:numPr>
          <w:ilvl w:val="1"/>
          <w:numId w:val="23"/>
        </w:numPr>
        <w:tabs>
          <w:tab w:pos="1188" w:val="left" w:leader="none"/>
        </w:tabs>
        <w:spacing w:line="240" w:lineRule="auto" w:before="186" w:after="0"/>
        <w:ind w:left="1187" w:right="0" w:hanging="231"/>
        <w:jc w:val="left"/>
        <w:rPr>
          <w:rFonts w:ascii="Wingdings 3" w:hAnsi="Wingdings 3"/>
          <w:color w:val="00A6EB"/>
          <w:sz w:val="26"/>
        </w:rPr>
      </w:pPr>
      <w:r>
        <w:rPr>
          <w:sz w:val="26"/>
        </w:rPr>
        <w:t>Do not keep furry or feathery pets in classrooms or anywhere in the</w:t>
      </w:r>
      <w:r>
        <w:rPr>
          <w:spacing w:val="41"/>
          <w:sz w:val="26"/>
        </w:rPr>
        <w:t> </w:t>
      </w:r>
      <w:r>
        <w:rPr>
          <w:sz w:val="26"/>
        </w:rPr>
        <w:t>school</w:t>
      </w:r>
    </w:p>
    <w:p>
      <w:pPr>
        <w:pStyle w:val="ListParagraph"/>
        <w:numPr>
          <w:ilvl w:val="1"/>
          <w:numId w:val="23"/>
        </w:numPr>
        <w:tabs>
          <w:tab w:pos="1188" w:val="left" w:leader="none"/>
        </w:tabs>
        <w:spacing w:line="288" w:lineRule="auto" w:before="176" w:after="0"/>
        <w:ind w:left="1187" w:right="1491" w:hanging="230"/>
        <w:jc w:val="left"/>
        <w:rPr>
          <w:rFonts w:ascii="Wingdings 3" w:hAnsi="Wingdings 3"/>
          <w:color w:val="00A6EB"/>
          <w:sz w:val="26"/>
        </w:rPr>
      </w:pPr>
      <w:r>
        <w:rPr>
          <w:sz w:val="26"/>
        </w:rPr>
        <w:t>Be </w:t>
      </w:r>
      <w:r>
        <w:rPr>
          <w:spacing w:val="-3"/>
          <w:sz w:val="26"/>
        </w:rPr>
        <w:t>aware </w:t>
      </w:r>
      <w:r>
        <w:rPr>
          <w:sz w:val="26"/>
        </w:rPr>
        <w:t>that symptoms could be triggered from the clothing of other students with pets at</w:t>
      </w:r>
      <w:r>
        <w:rPr>
          <w:spacing w:val="14"/>
          <w:sz w:val="26"/>
        </w:rPr>
        <w:t> </w:t>
      </w:r>
      <w:r>
        <w:rPr>
          <w:sz w:val="26"/>
        </w:rPr>
        <w:t>home</w:t>
      </w:r>
    </w:p>
    <w:p>
      <w:pPr>
        <w:pStyle w:val="Heading8"/>
        <w:spacing w:before="250"/>
        <w:ind w:left="787"/>
      </w:pPr>
      <w:r>
        <w:rPr/>
        <w:t>Scented deodorants and perfumes</w:t>
      </w:r>
    </w:p>
    <w:p>
      <w:pPr>
        <w:pStyle w:val="ListParagraph"/>
        <w:numPr>
          <w:ilvl w:val="1"/>
          <w:numId w:val="23"/>
        </w:numPr>
        <w:tabs>
          <w:tab w:pos="1188" w:val="left" w:leader="none"/>
        </w:tabs>
        <w:spacing w:line="288" w:lineRule="auto" w:before="186" w:after="0"/>
        <w:ind w:left="1187" w:right="1954" w:hanging="230"/>
        <w:jc w:val="left"/>
        <w:rPr>
          <w:rFonts w:ascii="Wingdings 3" w:hAnsi="Wingdings 3"/>
          <w:color w:val="00A6EB"/>
          <w:sz w:val="26"/>
        </w:rPr>
      </w:pPr>
      <w:r>
        <w:rPr>
          <w:sz w:val="26"/>
        </w:rPr>
        <w:t>Be</w:t>
      </w:r>
      <w:r>
        <w:rPr>
          <w:spacing w:val="-5"/>
          <w:sz w:val="26"/>
        </w:rPr>
        <w:t> </w:t>
      </w:r>
      <w:r>
        <w:rPr>
          <w:spacing w:val="-3"/>
          <w:sz w:val="26"/>
        </w:rPr>
        <w:t>aware</w:t>
      </w:r>
      <w:r>
        <w:rPr>
          <w:spacing w:val="-5"/>
          <w:sz w:val="26"/>
        </w:rPr>
        <w:t> </w:t>
      </w:r>
      <w:r>
        <w:rPr>
          <w:sz w:val="26"/>
        </w:rPr>
        <w:t>of</w:t>
      </w:r>
      <w:r>
        <w:rPr>
          <w:spacing w:val="-4"/>
          <w:sz w:val="26"/>
        </w:rPr>
        <w:t> </w:t>
      </w:r>
      <w:r>
        <w:rPr>
          <w:sz w:val="26"/>
        </w:rPr>
        <w:t>students</w:t>
      </w:r>
      <w:r>
        <w:rPr>
          <w:spacing w:val="-5"/>
          <w:sz w:val="26"/>
        </w:rPr>
        <w:t> </w:t>
      </w:r>
      <w:r>
        <w:rPr>
          <w:sz w:val="26"/>
        </w:rPr>
        <w:t>whose</w:t>
      </w:r>
      <w:r>
        <w:rPr>
          <w:spacing w:val="-4"/>
          <w:sz w:val="26"/>
        </w:rPr>
        <w:t> </w:t>
      </w:r>
      <w:r>
        <w:rPr>
          <w:sz w:val="26"/>
        </w:rPr>
        <w:t>asthma</w:t>
      </w:r>
      <w:r>
        <w:rPr>
          <w:spacing w:val="-5"/>
          <w:sz w:val="26"/>
        </w:rPr>
        <w:t> </w:t>
      </w:r>
      <w:r>
        <w:rPr>
          <w:sz w:val="26"/>
        </w:rPr>
        <w:t>is</w:t>
      </w:r>
      <w:r>
        <w:rPr>
          <w:spacing w:val="-4"/>
          <w:sz w:val="26"/>
        </w:rPr>
        <w:t> </w:t>
      </w:r>
      <w:r>
        <w:rPr>
          <w:sz w:val="26"/>
        </w:rPr>
        <w:t>triggered</w:t>
      </w:r>
      <w:r>
        <w:rPr>
          <w:spacing w:val="-5"/>
          <w:sz w:val="26"/>
        </w:rPr>
        <w:t> </w:t>
      </w:r>
      <w:r>
        <w:rPr>
          <w:spacing w:val="-3"/>
          <w:sz w:val="26"/>
        </w:rPr>
        <w:t>by</w:t>
      </w:r>
      <w:r>
        <w:rPr>
          <w:spacing w:val="-4"/>
          <w:sz w:val="26"/>
        </w:rPr>
        <w:t> </w:t>
      </w:r>
      <w:r>
        <w:rPr>
          <w:sz w:val="26"/>
        </w:rPr>
        <w:t>scented</w:t>
      </w:r>
      <w:r>
        <w:rPr>
          <w:spacing w:val="-5"/>
          <w:sz w:val="26"/>
        </w:rPr>
        <w:t> </w:t>
      </w:r>
      <w:r>
        <w:rPr>
          <w:sz w:val="26"/>
        </w:rPr>
        <w:t>deodorants</w:t>
      </w:r>
      <w:r>
        <w:rPr>
          <w:spacing w:val="-5"/>
          <w:sz w:val="26"/>
        </w:rPr>
        <w:t> </w:t>
      </w:r>
      <w:r>
        <w:rPr>
          <w:sz w:val="26"/>
        </w:rPr>
        <w:t>and perfumes</w:t>
      </w:r>
    </w:p>
    <w:p>
      <w:pPr>
        <w:pStyle w:val="ListParagraph"/>
        <w:numPr>
          <w:ilvl w:val="1"/>
          <w:numId w:val="23"/>
        </w:numPr>
        <w:tabs>
          <w:tab w:pos="1188" w:val="left" w:leader="none"/>
        </w:tabs>
        <w:spacing w:line="288" w:lineRule="auto" w:before="112" w:after="0"/>
        <w:ind w:left="1187" w:right="1036" w:hanging="230"/>
        <w:jc w:val="left"/>
        <w:rPr>
          <w:rFonts w:ascii="Wingdings 3" w:hAnsi="Wingdings 3"/>
          <w:color w:val="00A6EB"/>
          <w:sz w:val="26"/>
        </w:rPr>
      </w:pPr>
      <w:r>
        <w:rPr>
          <w:sz w:val="26"/>
        </w:rPr>
        <w:t>Encourage</w:t>
      </w:r>
      <w:r>
        <w:rPr>
          <w:spacing w:val="-5"/>
          <w:sz w:val="26"/>
        </w:rPr>
        <w:t> </w:t>
      </w:r>
      <w:r>
        <w:rPr>
          <w:sz w:val="26"/>
        </w:rPr>
        <w:t>staff</w:t>
      </w:r>
      <w:r>
        <w:rPr>
          <w:spacing w:val="-5"/>
          <w:sz w:val="26"/>
        </w:rPr>
        <w:t> </w:t>
      </w:r>
      <w:r>
        <w:rPr>
          <w:sz w:val="26"/>
        </w:rPr>
        <w:t>and</w:t>
      </w:r>
      <w:r>
        <w:rPr>
          <w:spacing w:val="-4"/>
          <w:sz w:val="26"/>
        </w:rPr>
        <w:t> </w:t>
      </w:r>
      <w:r>
        <w:rPr>
          <w:sz w:val="26"/>
        </w:rPr>
        <w:t>students</w:t>
      </w:r>
      <w:r>
        <w:rPr>
          <w:spacing w:val="-5"/>
          <w:sz w:val="26"/>
        </w:rPr>
        <w:t> </w:t>
      </w:r>
      <w:r>
        <w:rPr>
          <w:sz w:val="26"/>
        </w:rPr>
        <w:t>not</w:t>
      </w:r>
      <w:r>
        <w:rPr>
          <w:spacing w:val="-5"/>
          <w:sz w:val="26"/>
        </w:rPr>
        <w:t> </w:t>
      </w:r>
      <w:r>
        <w:rPr>
          <w:sz w:val="26"/>
        </w:rPr>
        <w:t>to</w:t>
      </w:r>
      <w:r>
        <w:rPr>
          <w:spacing w:val="-4"/>
          <w:sz w:val="26"/>
        </w:rPr>
        <w:t> </w:t>
      </w:r>
      <w:r>
        <w:rPr>
          <w:sz w:val="26"/>
        </w:rPr>
        <w:t>wear</w:t>
      </w:r>
      <w:r>
        <w:rPr>
          <w:spacing w:val="-5"/>
          <w:sz w:val="26"/>
        </w:rPr>
        <w:t> </w:t>
      </w:r>
      <w:r>
        <w:rPr>
          <w:sz w:val="26"/>
        </w:rPr>
        <w:t>strong</w:t>
      </w:r>
      <w:r>
        <w:rPr>
          <w:spacing w:val="-4"/>
          <w:sz w:val="26"/>
        </w:rPr>
        <w:t> </w:t>
      </w:r>
      <w:r>
        <w:rPr>
          <w:sz w:val="26"/>
        </w:rPr>
        <w:t>perfumes</w:t>
      </w:r>
      <w:r>
        <w:rPr>
          <w:spacing w:val="-5"/>
          <w:sz w:val="26"/>
        </w:rPr>
        <w:t> </w:t>
      </w:r>
      <w:r>
        <w:rPr>
          <w:sz w:val="26"/>
        </w:rPr>
        <w:t>and</w:t>
      </w:r>
      <w:r>
        <w:rPr>
          <w:spacing w:val="-5"/>
          <w:sz w:val="26"/>
        </w:rPr>
        <w:t> </w:t>
      </w:r>
      <w:r>
        <w:rPr>
          <w:sz w:val="26"/>
        </w:rPr>
        <w:t>encourage</w:t>
      </w:r>
      <w:r>
        <w:rPr>
          <w:spacing w:val="-4"/>
          <w:sz w:val="26"/>
        </w:rPr>
        <w:t> </w:t>
      </w:r>
      <w:r>
        <w:rPr>
          <w:sz w:val="26"/>
        </w:rPr>
        <w:t>the</w:t>
      </w:r>
      <w:r>
        <w:rPr>
          <w:spacing w:val="-5"/>
          <w:sz w:val="26"/>
        </w:rPr>
        <w:t> </w:t>
      </w:r>
      <w:r>
        <w:rPr>
          <w:sz w:val="26"/>
        </w:rPr>
        <w:t>use</w:t>
      </w:r>
      <w:r>
        <w:rPr>
          <w:spacing w:val="-5"/>
          <w:sz w:val="26"/>
        </w:rPr>
        <w:t> </w:t>
      </w:r>
      <w:r>
        <w:rPr>
          <w:spacing w:val="-6"/>
          <w:sz w:val="26"/>
        </w:rPr>
        <w:t>of </w:t>
      </w:r>
      <w:r>
        <w:rPr>
          <w:sz w:val="26"/>
        </w:rPr>
        <w:t>unscented and non-aerosol products across the</w:t>
      </w:r>
      <w:r>
        <w:rPr>
          <w:spacing w:val="22"/>
          <w:sz w:val="26"/>
        </w:rPr>
        <w:t> </w:t>
      </w:r>
      <w:r>
        <w:rPr>
          <w:sz w:val="26"/>
        </w:rPr>
        <w:t>school</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Do</w:t>
      </w:r>
      <w:r>
        <w:rPr>
          <w:spacing w:val="-10"/>
          <w:sz w:val="26"/>
        </w:rPr>
        <w:t> </w:t>
      </w:r>
      <w:r>
        <w:rPr>
          <w:sz w:val="26"/>
        </w:rPr>
        <w:t>not</w:t>
      </w:r>
      <w:r>
        <w:rPr>
          <w:spacing w:val="-10"/>
          <w:sz w:val="26"/>
        </w:rPr>
        <w:t> </w:t>
      </w:r>
      <w:r>
        <w:rPr>
          <w:sz w:val="26"/>
        </w:rPr>
        <w:t>use</w:t>
      </w:r>
      <w:r>
        <w:rPr>
          <w:spacing w:val="-9"/>
          <w:sz w:val="26"/>
        </w:rPr>
        <w:t> </w:t>
      </w:r>
      <w:r>
        <w:rPr>
          <w:sz w:val="26"/>
        </w:rPr>
        <w:t>room</w:t>
      </w:r>
      <w:r>
        <w:rPr>
          <w:spacing w:val="-10"/>
          <w:sz w:val="26"/>
        </w:rPr>
        <w:t> </w:t>
      </w:r>
      <w:r>
        <w:rPr>
          <w:sz w:val="26"/>
        </w:rPr>
        <w:t>deodorisers</w:t>
      </w:r>
      <w:r>
        <w:rPr>
          <w:spacing w:val="-9"/>
          <w:sz w:val="26"/>
        </w:rPr>
        <w:t> </w:t>
      </w:r>
      <w:r>
        <w:rPr>
          <w:sz w:val="26"/>
        </w:rPr>
        <w:t>or</w:t>
      </w:r>
      <w:r>
        <w:rPr>
          <w:spacing w:val="-10"/>
          <w:sz w:val="26"/>
        </w:rPr>
        <w:t> </w:t>
      </w:r>
      <w:r>
        <w:rPr>
          <w:sz w:val="26"/>
        </w:rPr>
        <w:t>air</w:t>
      </w:r>
      <w:r>
        <w:rPr>
          <w:spacing w:val="-9"/>
          <w:sz w:val="26"/>
        </w:rPr>
        <w:t> </w:t>
      </w:r>
      <w:r>
        <w:rPr>
          <w:sz w:val="26"/>
        </w:rPr>
        <w:t>fresheners</w:t>
      </w:r>
    </w:p>
    <w:p>
      <w:pPr>
        <w:pStyle w:val="BodyText"/>
        <w:spacing w:before="7"/>
        <w:rPr>
          <w:sz w:val="19"/>
        </w:rPr>
      </w:pPr>
    </w:p>
    <w:p>
      <w:pPr>
        <w:pStyle w:val="Heading8"/>
        <w:spacing w:before="75"/>
        <w:ind w:left="787"/>
      </w:pPr>
      <w:r>
        <w:rPr>
          <w:w w:val="90"/>
        </w:rPr>
        <w:t>Latex</w:t>
      </w:r>
      <w:r>
        <w:rPr>
          <w:spacing w:val="-2"/>
          <w:w w:val="90"/>
        </w:rPr>
        <w:t> </w:t>
      </w:r>
      <w:r>
        <w:rPr>
          <w:w w:val="90"/>
        </w:rPr>
        <w:t>Gloves</w:t>
      </w:r>
    </w:p>
    <w:p>
      <w:pPr>
        <w:pStyle w:val="ListParagraph"/>
        <w:numPr>
          <w:ilvl w:val="1"/>
          <w:numId w:val="23"/>
        </w:numPr>
        <w:tabs>
          <w:tab w:pos="1188" w:val="left" w:leader="none"/>
        </w:tabs>
        <w:spacing w:line="240" w:lineRule="auto" w:before="187" w:after="0"/>
        <w:ind w:left="1187" w:right="0" w:hanging="231"/>
        <w:jc w:val="left"/>
        <w:rPr>
          <w:rFonts w:ascii="Wingdings 3" w:hAnsi="Wingdings 3"/>
          <w:color w:val="00A6EB"/>
          <w:sz w:val="26"/>
        </w:rPr>
      </w:pPr>
      <w:r>
        <w:rPr>
          <w:sz w:val="26"/>
        </w:rPr>
        <w:t>Use non-latex gloves in all areas at</w:t>
      </w:r>
      <w:r>
        <w:rPr>
          <w:spacing w:val="33"/>
          <w:sz w:val="26"/>
        </w:rPr>
        <w:t> </w:t>
      </w:r>
      <w:r>
        <w:rPr>
          <w:sz w:val="26"/>
        </w:rPr>
        <w:t>school.</w:t>
      </w:r>
    </w:p>
    <w:p>
      <w:pPr>
        <w:pStyle w:val="BodyText"/>
        <w:spacing w:before="7"/>
        <w:rPr>
          <w:sz w:val="19"/>
        </w:rPr>
      </w:pPr>
    </w:p>
    <w:p>
      <w:pPr>
        <w:pStyle w:val="Heading8"/>
        <w:spacing w:before="75"/>
        <w:ind w:left="787"/>
      </w:pPr>
      <w:r>
        <w:rPr/>
        <w:t>Dust from flour and grain</w:t>
      </w:r>
    </w:p>
    <w:p>
      <w:pPr>
        <w:pStyle w:val="ListParagraph"/>
        <w:numPr>
          <w:ilvl w:val="1"/>
          <w:numId w:val="23"/>
        </w:numPr>
        <w:tabs>
          <w:tab w:pos="1188" w:val="left" w:leader="none"/>
        </w:tabs>
        <w:spacing w:line="288" w:lineRule="auto" w:before="187" w:after="0"/>
        <w:ind w:left="1187" w:right="1274" w:hanging="230"/>
        <w:jc w:val="left"/>
        <w:rPr>
          <w:rFonts w:ascii="Wingdings 3" w:hAnsi="Wingdings 3"/>
          <w:color w:val="00A6EB"/>
          <w:sz w:val="26"/>
        </w:rPr>
      </w:pPr>
      <w:r>
        <w:rPr>
          <w:sz w:val="26"/>
        </w:rPr>
        <w:t>Be </w:t>
      </w:r>
      <w:r>
        <w:rPr>
          <w:spacing w:val="-3"/>
          <w:sz w:val="26"/>
        </w:rPr>
        <w:t>aware </w:t>
      </w:r>
      <w:r>
        <w:rPr>
          <w:sz w:val="26"/>
        </w:rPr>
        <w:t>of students whose asthma is triggered </w:t>
      </w:r>
      <w:r>
        <w:rPr>
          <w:spacing w:val="-3"/>
          <w:sz w:val="26"/>
        </w:rPr>
        <w:t>by </w:t>
      </w:r>
      <w:r>
        <w:rPr>
          <w:sz w:val="26"/>
        </w:rPr>
        <w:t>dust from flour and flour grain and avoid spreading dust from flour and grain in cooking</w:t>
      </w:r>
      <w:r>
        <w:rPr>
          <w:spacing w:val="34"/>
          <w:sz w:val="26"/>
        </w:rPr>
        <w:t> </w:t>
      </w:r>
      <w:r>
        <w:rPr>
          <w:sz w:val="26"/>
        </w:rPr>
        <w:t>activities</w:t>
      </w:r>
    </w:p>
    <w:p>
      <w:pPr>
        <w:pStyle w:val="BodyText"/>
        <w:spacing w:before="3"/>
        <w:rPr>
          <w:sz w:val="14"/>
        </w:rPr>
      </w:pPr>
    </w:p>
    <w:p>
      <w:pPr>
        <w:pStyle w:val="Heading8"/>
        <w:spacing w:before="76"/>
        <w:ind w:left="787"/>
      </w:pPr>
      <w:r>
        <w:rPr/>
        <w:t>Chemicals and fumes</w:t>
      </w:r>
    </w:p>
    <w:p>
      <w:pPr>
        <w:pStyle w:val="ListParagraph"/>
        <w:numPr>
          <w:ilvl w:val="1"/>
          <w:numId w:val="23"/>
        </w:numPr>
        <w:tabs>
          <w:tab w:pos="1188" w:val="left" w:leader="none"/>
        </w:tabs>
        <w:spacing w:line="288" w:lineRule="auto" w:before="186" w:after="0"/>
        <w:ind w:left="1187" w:right="1008" w:hanging="230"/>
        <w:jc w:val="left"/>
        <w:rPr>
          <w:rFonts w:ascii="Wingdings 3" w:hAnsi="Wingdings 3"/>
          <w:color w:val="00A6EB"/>
          <w:sz w:val="26"/>
        </w:rPr>
      </w:pPr>
      <w:r>
        <w:rPr>
          <w:sz w:val="26"/>
        </w:rPr>
        <w:t>As far as possible avoid chemicals and fumes that trigger students asthma in science and craft</w:t>
      </w:r>
      <w:r>
        <w:rPr>
          <w:spacing w:val="9"/>
          <w:sz w:val="26"/>
        </w:rPr>
        <w:t> </w:t>
      </w:r>
      <w:r>
        <w:rPr>
          <w:sz w:val="26"/>
        </w:rPr>
        <w:t>lessons</w:t>
      </w:r>
    </w:p>
    <w:p>
      <w:pPr>
        <w:pStyle w:val="ListParagraph"/>
        <w:numPr>
          <w:ilvl w:val="1"/>
          <w:numId w:val="23"/>
        </w:numPr>
        <w:tabs>
          <w:tab w:pos="1188" w:val="left" w:leader="none"/>
        </w:tabs>
        <w:spacing w:line="288" w:lineRule="auto" w:before="112" w:after="0"/>
        <w:ind w:left="1187" w:right="1270" w:hanging="230"/>
        <w:jc w:val="left"/>
        <w:rPr>
          <w:rFonts w:ascii="Wingdings 3" w:hAnsi="Wingdings 3"/>
          <w:color w:val="00A6EB"/>
          <w:sz w:val="26"/>
        </w:rPr>
      </w:pPr>
      <w:r>
        <w:rPr>
          <w:sz w:val="26"/>
        </w:rPr>
        <w:t>Be </w:t>
      </w:r>
      <w:r>
        <w:rPr>
          <w:spacing w:val="-3"/>
          <w:sz w:val="26"/>
        </w:rPr>
        <w:t>aware </w:t>
      </w:r>
      <w:r>
        <w:rPr>
          <w:sz w:val="26"/>
        </w:rPr>
        <w:t>of students with asthma and their triggers. If certain chemicals or</w:t>
      </w:r>
      <w:r>
        <w:rPr>
          <w:spacing w:val="-12"/>
          <w:sz w:val="26"/>
        </w:rPr>
        <w:t> </w:t>
      </w:r>
      <w:r>
        <w:rPr>
          <w:sz w:val="26"/>
        </w:rPr>
        <w:t>fumes are known to trigger student’s asthma, ensure that the room is well ventilated, discreetly offer them the option of using their reliever</w:t>
      </w:r>
      <w:r>
        <w:rPr>
          <w:spacing w:val="29"/>
          <w:sz w:val="26"/>
        </w:rPr>
        <w:t> </w:t>
      </w:r>
      <w:r>
        <w:rPr>
          <w:sz w:val="26"/>
        </w:rPr>
        <w:t>inhaler</w:t>
      </w:r>
    </w:p>
    <w:p>
      <w:pPr>
        <w:pStyle w:val="Heading3"/>
        <w:spacing w:before="130"/>
        <w:ind w:left="106"/>
        <w:jc w:val="left"/>
      </w:pPr>
      <w:r>
        <w:rPr/>
        <w:t>44</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801216" coordorigin="340,616" coordsize="11566,1065">
            <v:shape style="position:absolute;left:340;top:615;width:11566;height:1065" coordorigin="340,616" coordsize="11566,1065" path="m11906,616l340,639,502,1662,11906,1680,11906,616x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181.417007pt;width:28.35pt;height:580.65pt;mso-position-horizontal-relative:page;mso-position-vertical-relative:page;z-index:251902976"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ind w:left="787"/>
      </w:pPr>
      <w:r>
        <w:rPr/>
        <w:t>Cleaning and gardening products</w:t>
      </w:r>
    </w:p>
    <w:p>
      <w:pPr>
        <w:pStyle w:val="BodyText"/>
        <w:spacing w:before="1"/>
        <w:rPr>
          <w:rFonts w:ascii="Arial"/>
        </w:rPr>
      </w:pPr>
    </w:p>
    <w:p>
      <w:pPr>
        <w:pStyle w:val="BodyText"/>
        <w:spacing w:line="288" w:lineRule="auto"/>
        <w:ind w:left="787" w:right="1889"/>
      </w:pPr>
      <w:r>
        <w:rPr/>
        <w:t>A review of the cleaning routine may need to be considered as some chemicals and cleaning products may be a trigger for some students with asthma. Here are some guidelines to help:</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Rather than sprays, use solid or liquid alternative cleaning products where</w:t>
      </w:r>
      <w:r>
        <w:rPr>
          <w:spacing w:val="-1"/>
          <w:sz w:val="26"/>
        </w:rPr>
        <w:t> </w:t>
      </w:r>
      <w:r>
        <w:rPr>
          <w:sz w:val="26"/>
        </w:rPr>
        <w:t>possible</w:t>
      </w:r>
    </w:p>
    <w:p>
      <w:pPr>
        <w:pStyle w:val="ListParagraph"/>
        <w:numPr>
          <w:ilvl w:val="1"/>
          <w:numId w:val="23"/>
        </w:numPr>
        <w:tabs>
          <w:tab w:pos="1188" w:val="left" w:leader="none"/>
        </w:tabs>
        <w:spacing w:line="288" w:lineRule="auto" w:before="176" w:after="0"/>
        <w:ind w:left="1187" w:right="1570" w:hanging="230"/>
        <w:jc w:val="left"/>
        <w:rPr>
          <w:rFonts w:ascii="Wingdings 3" w:hAnsi="Wingdings 3"/>
          <w:color w:val="00A6EB"/>
          <w:sz w:val="26"/>
        </w:rPr>
      </w:pPr>
      <w:r>
        <w:rPr>
          <w:spacing w:val="-5"/>
          <w:sz w:val="26"/>
        </w:rPr>
        <w:t>Avoid</w:t>
      </w:r>
      <w:r>
        <w:rPr>
          <w:spacing w:val="-7"/>
          <w:sz w:val="26"/>
        </w:rPr>
        <w:t> </w:t>
      </w:r>
      <w:r>
        <w:rPr>
          <w:sz w:val="26"/>
        </w:rPr>
        <w:t>using</w:t>
      </w:r>
      <w:r>
        <w:rPr>
          <w:spacing w:val="-7"/>
          <w:sz w:val="26"/>
        </w:rPr>
        <w:t> </w:t>
      </w:r>
      <w:r>
        <w:rPr>
          <w:sz w:val="26"/>
        </w:rPr>
        <w:t>furniture</w:t>
      </w:r>
      <w:r>
        <w:rPr>
          <w:spacing w:val="-7"/>
          <w:sz w:val="26"/>
        </w:rPr>
        <w:t> </w:t>
      </w:r>
      <w:r>
        <w:rPr>
          <w:sz w:val="26"/>
        </w:rPr>
        <w:t>polish,</w:t>
      </w:r>
      <w:r>
        <w:rPr>
          <w:spacing w:val="-15"/>
          <w:sz w:val="26"/>
        </w:rPr>
        <w:t> </w:t>
      </w:r>
      <w:r>
        <w:rPr>
          <w:sz w:val="26"/>
        </w:rPr>
        <w:t>floor</w:t>
      </w:r>
      <w:r>
        <w:rPr>
          <w:spacing w:val="-7"/>
          <w:sz w:val="26"/>
        </w:rPr>
        <w:t> </w:t>
      </w:r>
      <w:r>
        <w:rPr>
          <w:sz w:val="26"/>
        </w:rPr>
        <w:t>cleaners,</w:t>
      </w:r>
      <w:r>
        <w:rPr>
          <w:spacing w:val="-15"/>
          <w:sz w:val="26"/>
        </w:rPr>
        <w:t> </w:t>
      </w:r>
      <w:r>
        <w:rPr>
          <w:sz w:val="26"/>
        </w:rPr>
        <w:t>carpet</w:t>
      </w:r>
      <w:r>
        <w:rPr>
          <w:spacing w:val="-7"/>
          <w:sz w:val="26"/>
        </w:rPr>
        <w:t> </w:t>
      </w:r>
      <w:r>
        <w:rPr>
          <w:sz w:val="26"/>
        </w:rPr>
        <w:t>cleaners</w:t>
      </w:r>
      <w:r>
        <w:rPr>
          <w:spacing w:val="-7"/>
          <w:sz w:val="26"/>
        </w:rPr>
        <w:t> </w:t>
      </w:r>
      <w:r>
        <w:rPr>
          <w:sz w:val="26"/>
        </w:rPr>
        <w:t>and</w:t>
      </w:r>
      <w:r>
        <w:rPr>
          <w:spacing w:val="-7"/>
          <w:sz w:val="26"/>
        </w:rPr>
        <w:t> </w:t>
      </w:r>
      <w:r>
        <w:rPr>
          <w:spacing w:val="-3"/>
          <w:sz w:val="26"/>
        </w:rPr>
        <w:t>oven</w:t>
      </w:r>
      <w:r>
        <w:rPr>
          <w:spacing w:val="-7"/>
          <w:sz w:val="26"/>
        </w:rPr>
        <w:t> </w:t>
      </w:r>
      <w:r>
        <w:rPr>
          <w:sz w:val="26"/>
        </w:rPr>
        <w:t>cleaners</w:t>
      </w:r>
      <w:r>
        <w:rPr>
          <w:spacing w:val="-7"/>
          <w:sz w:val="26"/>
        </w:rPr>
        <w:t> </w:t>
      </w:r>
      <w:r>
        <w:rPr>
          <w:spacing w:val="-6"/>
          <w:sz w:val="26"/>
        </w:rPr>
        <w:t>in </w:t>
      </w:r>
      <w:r>
        <w:rPr>
          <w:sz w:val="26"/>
        </w:rPr>
        <w:t>school hours. Ensure there is good</w:t>
      </w:r>
      <w:r>
        <w:rPr>
          <w:spacing w:val="12"/>
          <w:sz w:val="26"/>
        </w:rPr>
        <w:t> </w:t>
      </w:r>
      <w:r>
        <w:rPr>
          <w:sz w:val="26"/>
        </w:rPr>
        <w:t>ventilation</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Minimise use of cleaning products </w:t>
      </w:r>
      <w:r>
        <w:rPr>
          <w:spacing w:val="-3"/>
          <w:sz w:val="26"/>
        </w:rPr>
        <w:t>by </w:t>
      </w:r>
      <w:r>
        <w:rPr>
          <w:sz w:val="26"/>
        </w:rPr>
        <w:t>damp dusting where</w:t>
      </w:r>
      <w:r>
        <w:rPr>
          <w:spacing w:val="34"/>
          <w:sz w:val="26"/>
        </w:rPr>
        <w:t> </w:t>
      </w:r>
      <w:r>
        <w:rPr>
          <w:sz w:val="26"/>
        </w:rPr>
        <w:t>possible</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Only use lawn weed and insect sprays outside of school</w:t>
      </w:r>
      <w:r>
        <w:rPr>
          <w:spacing w:val="41"/>
          <w:sz w:val="26"/>
        </w:rPr>
        <w:t> </w:t>
      </w:r>
      <w:r>
        <w:rPr>
          <w:sz w:val="26"/>
        </w:rPr>
        <w:t>hours</w:t>
      </w:r>
    </w:p>
    <w:p>
      <w:pPr>
        <w:pStyle w:val="BodyText"/>
        <w:spacing w:before="7"/>
        <w:rPr>
          <w:sz w:val="19"/>
        </w:rPr>
      </w:pPr>
    </w:p>
    <w:p>
      <w:pPr>
        <w:pStyle w:val="Heading8"/>
        <w:spacing w:before="75"/>
        <w:ind w:left="787"/>
      </w:pPr>
      <w:r>
        <w:rPr/>
        <w:t>Weather and air quality</w:t>
      </w:r>
    </w:p>
    <w:p>
      <w:pPr>
        <w:pStyle w:val="ListParagraph"/>
        <w:numPr>
          <w:ilvl w:val="1"/>
          <w:numId w:val="23"/>
        </w:numPr>
        <w:tabs>
          <w:tab w:pos="1188" w:val="left" w:leader="none"/>
        </w:tabs>
        <w:spacing w:line="288" w:lineRule="auto" w:before="187" w:after="0"/>
        <w:ind w:left="1187" w:right="1000" w:hanging="230"/>
        <w:jc w:val="left"/>
        <w:rPr>
          <w:rFonts w:ascii="Wingdings 3" w:hAnsi="Wingdings 3"/>
          <w:color w:val="00A6EB"/>
          <w:sz w:val="26"/>
        </w:rPr>
      </w:pPr>
      <w:r>
        <w:rPr>
          <w:spacing w:val="-5"/>
          <w:sz w:val="26"/>
        </w:rPr>
        <w:t>Avoid</w:t>
      </w:r>
      <w:r>
        <w:rPr>
          <w:spacing w:val="-9"/>
          <w:sz w:val="26"/>
        </w:rPr>
        <w:t> </w:t>
      </w:r>
      <w:r>
        <w:rPr>
          <w:sz w:val="26"/>
        </w:rPr>
        <w:t>leaving</w:t>
      </w:r>
      <w:r>
        <w:rPr>
          <w:spacing w:val="-9"/>
          <w:sz w:val="26"/>
        </w:rPr>
        <w:t> </w:t>
      </w:r>
      <w:r>
        <w:rPr>
          <w:sz w:val="26"/>
        </w:rPr>
        <w:t>windows</w:t>
      </w:r>
      <w:r>
        <w:rPr>
          <w:spacing w:val="-9"/>
          <w:sz w:val="26"/>
        </w:rPr>
        <w:t> </w:t>
      </w:r>
      <w:r>
        <w:rPr>
          <w:sz w:val="26"/>
        </w:rPr>
        <w:t>open</w:t>
      </w:r>
      <w:r>
        <w:rPr>
          <w:spacing w:val="-9"/>
          <w:sz w:val="26"/>
        </w:rPr>
        <w:t> </w:t>
      </w:r>
      <w:r>
        <w:rPr>
          <w:sz w:val="26"/>
        </w:rPr>
        <w:t>during</w:t>
      </w:r>
      <w:r>
        <w:rPr>
          <w:spacing w:val="-9"/>
          <w:sz w:val="26"/>
        </w:rPr>
        <w:t> </w:t>
      </w:r>
      <w:r>
        <w:rPr>
          <w:sz w:val="26"/>
        </w:rPr>
        <w:t>thunderstorms–</w:t>
      </w:r>
      <w:r>
        <w:rPr>
          <w:spacing w:val="-8"/>
          <w:sz w:val="26"/>
        </w:rPr>
        <w:t> </w:t>
      </w:r>
      <w:r>
        <w:rPr>
          <w:sz w:val="26"/>
        </w:rPr>
        <w:t>thunderstorms</w:t>
      </w:r>
      <w:r>
        <w:rPr>
          <w:spacing w:val="-9"/>
          <w:sz w:val="26"/>
        </w:rPr>
        <w:t> </w:t>
      </w:r>
      <w:r>
        <w:rPr>
          <w:sz w:val="26"/>
        </w:rPr>
        <w:t>can</w:t>
      </w:r>
      <w:r>
        <w:rPr>
          <w:spacing w:val="-9"/>
          <w:sz w:val="26"/>
        </w:rPr>
        <w:t> </w:t>
      </w:r>
      <w:r>
        <w:rPr>
          <w:sz w:val="26"/>
        </w:rPr>
        <w:t>release</w:t>
      </w:r>
      <w:r>
        <w:rPr>
          <w:spacing w:val="-9"/>
          <w:sz w:val="26"/>
        </w:rPr>
        <w:t> </w:t>
      </w:r>
      <w:r>
        <w:rPr>
          <w:sz w:val="26"/>
        </w:rPr>
        <w:t>large quantities of pollen into the air which can trigger</w:t>
      </w:r>
      <w:r>
        <w:rPr>
          <w:spacing w:val="42"/>
          <w:sz w:val="26"/>
        </w:rPr>
        <w:t> </w:t>
      </w:r>
      <w:r>
        <w:rPr>
          <w:sz w:val="26"/>
        </w:rPr>
        <w:t>attacks</w:t>
      </w:r>
    </w:p>
    <w:p>
      <w:pPr>
        <w:pStyle w:val="ListParagraph"/>
        <w:numPr>
          <w:ilvl w:val="1"/>
          <w:numId w:val="23"/>
        </w:numPr>
        <w:tabs>
          <w:tab w:pos="1188" w:val="left" w:leader="none"/>
        </w:tabs>
        <w:spacing w:line="288" w:lineRule="auto" w:before="111" w:after="0"/>
        <w:ind w:left="1187" w:right="1104" w:hanging="230"/>
        <w:jc w:val="left"/>
        <w:rPr>
          <w:rFonts w:ascii="Wingdings 3" w:hAnsi="Wingdings 3"/>
          <w:color w:val="00A6EB"/>
          <w:sz w:val="26"/>
        </w:rPr>
      </w:pPr>
      <w:r>
        <w:rPr>
          <w:sz w:val="26"/>
        </w:rPr>
        <w:t>Give students with asthma the option of remaining indoors on days when pollution levels</w:t>
      </w:r>
      <w:r>
        <w:rPr>
          <w:spacing w:val="-3"/>
          <w:sz w:val="26"/>
        </w:rPr>
        <w:t> </w:t>
      </w:r>
      <w:r>
        <w:rPr>
          <w:sz w:val="26"/>
        </w:rPr>
        <w:t>are</w:t>
      </w:r>
      <w:r>
        <w:rPr>
          <w:spacing w:val="-3"/>
          <w:sz w:val="26"/>
        </w:rPr>
        <w:t> </w:t>
      </w:r>
      <w:r>
        <w:rPr>
          <w:sz w:val="26"/>
        </w:rPr>
        <w:t>high</w:t>
      </w:r>
      <w:r>
        <w:rPr>
          <w:spacing w:val="-3"/>
          <w:sz w:val="26"/>
        </w:rPr>
        <w:t> </w:t>
      </w:r>
      <w:r>
        <w:rPr>
          <w:sz w:val="26"/>
        </w:rPr>
        <w:t>or</w:t>
      </w:r>
      <w:r>
        <w:rPr>
          <w:spacing w:val="-2"/>
          <w:sz w:val="26"/>
        </w:rPr>
        <w:t> </w:t>
      </w:r>
      <w:r>
        <w:rPr>
          <w:sz w:val="26"/>
        </w:rPr>
        <w:t>during</w:t>
      </w:r>
      <w:r>
        <w:rPr>
          <w:spacing w:val="-3"/>
          <w:sz w:val="26"/>
        </w:rPr>
        <w:t> </w:t>
      </w:r>
      <w:r>
        <w:rPr>
          <w:sz w:val="26"/>
        </w:rPr>
        <w:t>very</w:t>
      </w:r>
      <w:r>
        <w:rPr>
          <w:spacing w:val="-3"/>
          <w:sz w:val="26"/>
        </w:rPr>
        <w:t> </w:t>
      </w:r>
      <w:r>
        <w:rPr>
          <w:sz w:val="26"/>
        </w:rPr>
        <w:t>hot</w:t>
      </w:r>
      <w:r>
        <w:rPr>
          <w:spacing w:val="-2"/>
          <w:sz w:val="26"/>
        </w:rPr>
        <w:t> </w:t>
      </w:r>
      <w:r>
        <w:rPr>
          <w:sz w:val="26"/>
        </w:rPr>
        <w:t>or</w:t>
      </w:r>
      <w:r>
        <w:rPr>
          <w:spacing w:val="-3"/>
          <w:sz w:val="26"/>
        </w:rPr>
        <w:t> </w:t>
      </w:r>
      <w:r>
        <w:rPr>
          <w:sz w:val="26"/>
        </w:rPr>
        <w:t>cold</w:t>
      </w:r>
      <w:r>
        <w:rPr>
          <w:spacing w:val="-3"/>
          <w:sz w:val="26"/>
        </w:rPr>
        <w:t> </w:t>
      </w:r>
      <w:r>
        <w:rPr>
          <w:sz w:val="26"/>
        </w:rPr>
        <w:t>days.</w:t>
      </w:r>
      <w:r>
        <w:rPr>
          <w:spacing w:val="-27"/>
          <w:sz w:val="26"/>
        </w:rPr>
        <w:t> </w:t>
      </w:r>
      <w:r>
        <w:rPr>
          <w:sz w:val="26"/>
        </w:rPr>
        <w:t>This</w:t>
      </w:r>
      <w:r>
        <w:rPr>
          <w:spacing w:val="-3"/>
          <w:sz w:val="26"/>
        </w:rPr>
        <w:t> </w:t>
      </w:r>
      <w:r>
        <w:rPr>
          <w:sz w:val="26"/>
        </w:rPr>
        <w:t>includes</w:t>
      </w:r>
      <w:r>
        <w:rPr>
          <w:spacing w:val="-2"/>
          <w:sz w:val="26"/>
        </w:rPr>
        <w:t> </w:t>
      </w:r>
      <w:r>
        <w:rPr>
          <w:sz w:val="26"/>
        </w:rPr>
        <w:t>PE</w:t>
      </w:r>
      <w:r>
        <w:rPr>
          <w:spacing w:val="-3"/>
          <w:sz w:val="26"/>
        </w:rPr>
        <w:t> </w:t>
      </w:r>
      <w:r>
        <w:rPr>
          <w:sz w:val="26"/>
        </w:rPr>
        <w:t>and</w:t>
      </w:r>
      <w:r>
        <w:rPr>
          <w:spacing w:val="-3"/>
          <w:sz w:val="26"/>
        </w:rPr>
        <w:t> </w:t>
      </w:r>
      <w:r>
        <w:rPr>
          <w:sz w:val="26"/>
        </w:rPr>
        <w:t>games/activities</w:t>
      </w:r>
    </w:p>
    <w:p>
      <w:pPr>
        <w:pStyle w:val="BodyText"/>
        <w:spacing w:before="3"/>
        <w:rPr>
          <w:sz w:val="31"/>
        </w:rPr>
      </w:pPr>
    </w:p>
    <w:p>
      <w:pPr>
        <w:spacing w:before="0"/>
        <w:ind w:left="447" w:right="0" w:firstLine="0"/>
        <w:jc w:val="left"/>
        <w:rPr>
          <w:b/>
          <w:sz w:val="38"/>
        </w:rPr>
      </w:pPr>
      <w:bookmarkStart w:name="_TOC_250002" w:id="2"/>
      <w:bookmarkEnd w:id="2"/>
      <w:r>
        <w:rPr>
          <w:b/>
          <w:color w:val="00A6EB"/>
          <w:w w:val="105"/>
          <w:sz w:val="38"/>
        </w:rPr>
        <w:t>Exercise and physical activity</w:t>
      </w:r>
    </w:p>
    <w:p>
      <w:pPr>
        <w:pStyle w:val="BodyText"/>
        <w:spacing w:before="4"/>
        <w:rPr>
          <w:b/>
          <w:sz w:val="30"/>
        </w:rPr>
      </w:pPr>
    </w:p>
    <w:p>
      <w:pPr>
        <w:pStyle w:val="BodyText"/>
        <w:spacing w:line="288" w:lineRule="auto"/>
        <w:ind w:left="787" w:right="1148"/>
      </w:pPr>
      <w:r>
        <w:rPr/>
        <w:t>Exercise and physical activity is good for everyone including children and young</w:t>
      </w:r>
      <w:r>
        <w:rPr>
          <w:spacing w:val="-19"/>
        </w:rPr>
        <w:t> </w:t>
      </w:r>
      <w:r>
        <w:rPr/>
        <w:t>people with asthma. The majority of students with asthma should be able to take part in any sport, exercise or activity they </w:t>
      </w:r>
      <w:r>
        <w:rPr>
          <w:spacing w:val="-3"/>
        </w:rPr>
        <w:t>enjoy, </w:t>
      </w:r>
      <w:r>
        <w:rPr/>
        <w:t>as long as their asthma is under control. </w:t>
      </w:r>
      <w:r>
        <w:rPr>
          <w:spacing w:val="-5"/>
        </w:rPr>
        <w:t>For </w:t>
      </w:r>
      <w:r>
        <w:rPr>
          <w:spacing w:val="-3"/>
        </w:rPr>
        <w:t>some </w:t>
      </w:r>
      <w:r>
        <w:rPr/>
        <w:t>children and young people, exercise is their only trigger (often known as exercise- induced asthma) while for others it is one of many triggers. </w:t>
      </w:r>
      <w:r>
        <w:rPr>
          <w:spacing w:val="-4"/>
        </w:rPr>
        <w:t>However, </w:t>
      </w:r>
      <w:r>
        <w:rPr/>
        <w:t>as exercise is part of healthy living, it is one asthma trigger that should be managed, not avoided.</w:t>
      </w:r>
    </w:p>
    <w:p>
      <w:pPr>
        <w:pStyle w:val="Heading8"/>
        <w:spacing w:before="247"/>
        <w:ind w:left="787"/>
      </w:pPr>
      <w:r>
        <w:rPr/>
        <w:t>PE, school sport, games and activities</w:t>
      </w:r>
    </w:p>
    <w:p>
      <w:pPr>
        <w:pStyle w:val="ListParagraph"/>
        <w:numPr>
          <w:ilvl w:val="1"/>
          <w:numId w:val="23"/>
        </w:numPr>
        <w:tabs>
          <w:tab w:pos="1188" w:val="left" w:leader="none"/>
        </w:tabs>
        <w:spacing w:line="288" w:lineRule="auto" w:before="186" w:after="0"/>
        <w:ind w:left="1187" w:right="1426" w:hanging="230"/>
        <w:jc w:val="left"/>
        <w:rPr>
          <w:rFonts w:ascii="Wingdings 3" w:hAnsi="Wingdings 3"/>
          <w:color w:val="00A6EB"/>
          <w:sz w:val="26"/>
        </w:rPr>
      </w:pPr>
      <w:r>
        <w:rPr>
          <w:sz w:val="26"/>
        </w:rPr>
        <w:t>Students with asthma should be encouraged to participate in all PE and activity- based lessons and to become involved in after-school clubs and sport</w:t>
      </w:r>
      <w:r>
        <w:rPr>
          <w:spacing w:val="2"/>
          <w:sz w:val="26"/>
        </w:rPr>
        <w:t> </w:t>
      </w:r>
      <w:r>
        <w:rPr>
          <w:sz w:val="26"/>
        </w:rPr>
        <w:t>activities</w:t>
      </w:r>
    </w:p>
    <w:p>
      <w:pPr>
        <w:pStyle w:val="BodyText"/>
        <w:spacing w:before="4"/>
        <w:rPr>
          <w:sz w:val="14"/>
        </w:rPr>
      </w:pPr>
    </w:p>
    <w:p>
      <w:pPr>
        <w:pStyle w:val="Heading8"/>
        <w:spacing w:before="75"/>
        <w:ind w:left="787"/>
      </w:pPr>
      <w:r>
        <w:rPr/>
        <w:t>Tips for supervising students exercising with asthma</w:t>
      </w:r>
    </w:p>
    <w:p>
      <w:pPr>
        <w:pStyle w:val="ListParagraph"/>
        <w:numPr>
          <w:ilvl w:val="1"/>
          <w:numId w:val="23"/>
        </w:numPr>
        <w:tabs>
          <w:tab w:pos="1188" w:val="left" w:leader="none"/>
        </w:tabs>
        <w:spacing w:line="288" w:lineRule="auto" w:before="187" w:after="0"/>
        <w:ind w:left="1187" w:right="1152" w:hanging="230"/>
        <w:jc w:val="left"/>
        <w:rPr>
          <w:rFonts w:ascii="Wingdings 3" w:hAnsi="Wingdings 3"/>
          <w:color w:val="00A6EB"/>
          <w:sz w:val="26"/>
        </w:rPr>
      </w:pPr>
      <w:r>
        <w:rPr>
          <w:sz w:val="26"/>
        </w:rPr>
        <w:t>If exercise and physical activity makes a child or young person’s asthma worse, always ensure that they use their reliever inhaler (usually blue) immediately</w:t>
      </w:r>
      <w:r>
        <w:rPr>
          <w:spacing w:val="-30"/>
          <w:sz w:val="26"/>
        </w:rPr>
        <w:t> </w:t>
      </w:r>
      <w:r>
        <w:rPr>
          <w:spacing w:val="-4"/>
          <w:sz w:val="26"/>
        </w:rPr>
        <w:t>before </w:t>
      </w:r>
      <w:r>
        <w:rPr>
          <w:sz w:val="26"/>
        </w:rPr>
        <w:t>they warm</w:t>
      </w:r>
      <w:r>
        <w:rPr>
          <w:spacing w:val="9"/>
          <w:sz w:val="26"/>
        </w:rPr>
        <w:t> </w:t>
      </w:r>
      <w:r>
        <w:rPr>
          <w:sz w:val="26"/>
        </w:rPr>
        <w:t>up</w:t>
      </w:r>
    </w:p>
    <w:p>
      <w:pPr>
        <w:pStyle w:val="Heading3"/>
        <w:spacing w:before="191"/>
        <w:ind w:right="204"/>
      </w:pPr>
      <w:r>
        <w:rPr>
          <w:w w:val="90"/>
        </w:rPr>
        <w:t>45</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798144"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797120"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ListParagraph"/>
        <w:numPr>
          <w:ilvl w:val="1"/>
          <w:numId w:val="23"/>
        </w:numPr>
        <w:tabs>
          <w:tab w:pos="1188" w:val="left" w:leader="none"/>
        </w:tabs>
        <w:spacing w:line="240" w:lineRule="auto" w:before="258" w:after="0"/>
        <w:ind w:left="1187" w:right="0" w:hanging="231"/>
        <w:jc w:val="left"/>
        <w:rPr>
          <w:rFonts w:ascii="Wingdings 3" w:hAnsi="Wingdings 3"/>
          <w:color w:val="00A6EB"/>
          <w:sz w:val="26"/>
        </w:rPr>
      </w:pPr>
      <w:r>
        <w:rPr>
          <w:sz w:val="26"/>
        </w:rPr>
        <w:t>Always start a session with warm up</w:t>
      </w:r>
      <w:r>
        <w:rPr>
          <w:spacing w:val="31"/>
          <w:sz w:val="26"/>
        </w:rPr>
        <w:t> </w:t>
      </w:r>
      <w:r>
        <w:rPr>
          <w:sz w:val="26"/>
        </w:rPr>
        <w:t>exercises</w:t>
      </w:r>
    </w:p>
    <w:p>
      <w:pPr>
        <w:pStyle w:val="ListParagraph"/>
        <w:numPr>
          <w:ilvl w:val="1"/>
          <w:numId w:val="23"/>
        </w:numPr>
        <w:tabs>
          <w:tab w:pos="1188" w:val="left" w:leader="none"/>
        </w:tabs>
        <w:spacing w:line="240" w:lineRule="auto" w:before="176" w:after="0"/>
        <w:ind w:left="1187" w:right="0" w:hanging="231"/>
        <w:jc w:val="left"/>
        <w:rPr>
          <w:rFonts w:ascii="Wingdings 3" w:hAnsi="Wingdings 3"/>
          <w:color w:val="00A6EB"/>
          <w:sz w:val="26"/>
        </w:rPr>
      </w:pPr>
      <w:r>
        <w:rPr>
          <w:sz w:val="26"/>
        </w:rPr>
        <w:t>Always make sure the student has their reliever inhaler with</w:t>
      </w:r>
      <w:r>
        <w:rPr>
          <w:spacing w:val="34"/>
          <w:sz w:val="26"/>
        </w:rPr>
        <w:t> </w:t>
      </w:r>
      <w:r>
        <w:rPr>
          <w:sz w:val="26"/>
        </w:rPr>
        <w:t>them</w:t>
      </w:r>
    </w:p>
    <w:p>
      <w:pPr>
        <w:pStyle w:val="ListParagraph"/>
        <w:numPr>
          <w:ilvl w:val="1"/>
          <w:numId w:val="23"/>
        </w:numPr>
        <w:tabs>
          <w:tab w:pos="1188" w:val="left" w:leader="none"/>
        </w:tabs>
        <w:spacing w:line="288" w:lineRule="auto" w:before="177" w:after="0"/>
        <w:ind w:left="1187" w:right="1795" w:hanging="230"/>
        <w:jc w:val="left"/>
        <w:rPr>
          <w:rFonts w:ascii="Wingdings 3" w:hAnsi="Wingdings 3"/>
          <w:color w:val="00A6EB"/>
          <w:sz w:val="26"/>
        </w:rPr>
      </w:pPr>
      <w:r>
        <w:rPr>
          <w:spacing w:val="-6"/>
          <w:sz w:val="26"/>
        </w:rPr>
        <w:t>Try </w:t>
      </w:r>
      <w:r>
        <w:rPr>
          <w:sz w:val="26"/>
        </w:rPr>
        <w:t>to</w:t>
      </w:r>
      <w:r>
        <w:rPr>
          <w:spacing w:val="-6"/>
          <w:sz w:val="26"/>
        </w:rPr>
        <w:t> </w:t>
      </w:r>
      <w:r>
        <w:rPr>
          <w:sz w:val="26"/>
        </w:rPr>
        <w:t>avoid</w:t>
      </w:r>
      <w:r>
        <w:rPr>
          <w:spacing w:val="-5"/>
          <w:sz w:val="26"/>
        </w:rPr>
        <w:t> </w:t>
      </w:r>
      <w:r>
        <w:rPr>
          <w:sz w:val="26"/>
        </w:rPr>
        <w:t>asthma</w:t>
      </w:r>
      <w:r>
        <w:rPr>
          <w:spacing w:val="-6"/>
          <w:sz w:val="26"/>
        </w:rPr>
        <w:t> </w:t>
      </w:r>
      <w:r>
        <w:rPr>
          <w:sz w:val="26"/>
        </w:rPr>
        <w:t>triggers</w:t>
      </w:r>
      <w:r>
        <w:rPr>
          <w:spacing w:val="-6"/>
          <w:sz w:val="26"/>
        </w:rPr>
        <w:t> </w:t>
      </w:r>
      <w:r>
        <w:rPr>
          <w:sz w:val="26"/>
        </w:rPr>
        <w:t>during</w:t>
      </w:r>
      <w:r>
        <w:rPr>
          <w:spacing w:val="-5"/>
          <w:sz w:val="26"/>
        </w:rPr>
        <w:t> </w:t>
      </w:r>
      <w:r>
        <w:rPr>
          <w:sz w:val="26"/>
        </w:rPr>
        <w:t>exercise</w:t>
      </w:r>
      <w:r>
        <w:rPr>
          <w:spacing w:val="-6"/>
          <w:sz w:val="26"/>
        </w:rPr>
        <w:t> </w:t>
      </w:r>
      <w:r>
        <w:rPr>
          <w:sz w:val="26"/>
        </w:rPr>
        <w:t>(e.g.</w:t>
      </w:r>
      <w:r>
        <w:rPr>
          <w:spacing w:val="-14"/>
          <w:sz w:val="26"/>
        </w:rPr>
        <w:t> </w:t>
      </w:r>
      <w:r>
        <w:rPr>
          <w:sz w:val="26"/>
        </w:rPr>
        <w:t>dust,</w:t>
      </w:r>
      <w:r>
        <w:rPr>
          <w:spacing w:val="-14"/>
          <w:sz w:val="26"/>
        </w:rPr>
        <w:t> </w:t>
      </w:r>
      <w:r>
        <w:rPr>
          <w:sz w:val="26"/>
        </w:rPr>
        <w:t>cold</w:t>
      </w:r>
      <w:r>
        <w:rPr>
          <w:spacing w:val="-6"/>
          <w:sz w:val="26"/>
        </w:rPr>
        <w:t> </w:t>
      </w:r>
      <w:r>
        <w:rPr>
          <w:spacing w:val="-3"/>
          <w:sz w:val="26"/>
        </w:rPr>
        <w:t>air,</w:t>
      </w:r>
      <w:r>
        <w:rPr>
          <w:spacing w:val="-14"/>
          <w:sz w:val="26"/>
        </w:rPr>
        <w:t> </w:t>
      </w:r>
      <w:r>
        <w:rPr>
          <w:sz w:val="26"/>
        </w:rPr>
        <w:t>smoke,</w:t>
      </w:r>
      <w:r>
        <w:rPr>
          <w:spacing w:val="-14"/>
          <w:sz w:val="26"/>
        </w:rPr>
        <w:t> </w:t>
      </w:r>
      <w:r>
        <w:rPr>
          <w:sz w:val="26"/>
        </w:rPr>
        <w:t>pollen, cut</w:t>
      </w:r>
      <w:r>
        <w:rPr>
          <w:spacing w:val="4"/>
          <w:sz w:val="26"/>
        </w:rPr>
        <w:t> </w:t>
      </w:r>
      <w:r>
        <w:rPr>
          <w:sz w:val="26"/>
        </w:rPr>
        <w:t>grass)</w:t>
      </w:r>
    </w:p>
    <w:p>
      <w:pPr>
        <w:pStyle w:val="ListParagraph"/>
        <w:numPr>
          <w:ilvl w:val="1"/>
          <w:numId w:val="23"/>
        </w:numPr>
        <w:tabs>
          <w:tab w:pos="1188" w:val="left" w:leader="none"/>
        </w:tabs>
        <w:spacing w:line="288" w:lineRule="auto" w:before="111" w:after="0"/>
        <w:ind w:left="1187" w:right="1489" w:hanging="230"/>
        <w:jc w:val="left"/>
        <w:rPr>
          <w:rFonts w:ascii="Wingdings 3" w:hAnsi="Wingdings 3"/>
          <w:color w:val="00A6EB"/>
          <w:sz w:val="26"/>
        </w:rPr>
      </w:pPr>
      <w:r>
        <w:rPr>
          <w:sz w:val="26"/>
        </w:rPr>
        <w:t>Swimming is generally thought to be an ideal activity for students with asthma, </w:t>
      </w:r>
      <w:r>
        <w:rPr>
          <w:spacing w:val="-3"/>
          <w:sz w:val="26"/>
        </w:rPr>
        <w:t>however </w:t>
      </w:r>
      <w:r>
        <w:rPr>
          <w:sz w:val="26"/>
        </w:rPr>
        <w:t>the chlorine or temperature changes may initiate asthma</w:t>
      </w:r>
      <w:r>
        <w:rPr>
          <w:spacing w:val="1"/>
          <w:sz w:val="26"/>
        </w:rPr>
        <w:t> </w:t>
      </w:r>
      <w:r>
        <w:rPr>
          <w:sz w:val="26"/>
        </w:rPr>
        <w:t>symptoms.</w:t>
      </w:r>
    </w:p>
    <w:p>
      <w:pPr>
        <w:pStyle w:val="BodyText"/>
        <w:spacing w:line="288" w:lineRule="auto"/>
        <w:ind w:left="1187" w:right="1075"/>
      </w:pPr>
      <w:r>
        <w:rPr/>
        <w:t>If chlorine or temperature changes are a trigger for a student’s asthma it may be necessary for the student to take their reliever inhaler 5-10 minutes before swimming</w:t>
      </w:r>
    </w:p>
    <w:p>
      <w:pPr>
        <w:pStyle w:val="ListParagraph"/>
        <w:numPr>
          <w:ilvl w:val="1"/>
          <w:numId w:val="23"/>
        </w:numPr>
        <w:tabs>
          <w:tab w:pos="1188" w:val="left" w:leader="none"/>
        </w:tabs>
        <w:spacing w:line="288" w:lineRule="auto" w:before="110" w:after="0"/>
        <w:ind w:left="1187" w:right="1523" w:hanging="230"/>
        <w:jc w:val="left"/>
        <w:rPr>
          <w:rFonts w:ascii="Wingdings 3" w:hAnsi="Wingdings 3"/>
          <w:color w:val="00A6EB"/>
          <w:sz w:val="26"/>
        </w:rPr>
      </w:pPr>
      <w:r>
        <w:rPr>
          <w:sz w:val="26"/>
        </w:rPr>
        <w:t>If a student has asthma symptoms while exercising, they should stop, take </w:t>
      </w:r>
      <w:r>
        <w:rPr>
          <w:spacing w:val="-3"/>
          <w:sz w:val="26"/>
        </w:rPr>
        <w:t>their </w:t>
      </w:r>
      <w:r>
        <w:rPr>
          <w:sz w:val="26"/>
        </w:rPr>
        <w:t>reliever inhaler and wait at least five minutes or until they feel better before starting</w:t>
      </w:r>
      <w:r>
        <w:rPr>
          <w:spacing w:val="5"/>
          <w:sz w:val="26"/>
        </w:rPr>
        <w:t> </w:t>
      </w:r>
      <w:r>
        <w:rPr>
          <w:sz w:val="26"/>
        </w:rPr>
        <w:t>again</w:t>
      </w:r>
    </w:p>
    <w:p>
      <w:pPr>
        <w:pStyle w:val="ListParagraph"/>
        <w:numPr>
          <w:ilvl w:val="1"/>
          <w:numId w:val="23"/>
        </w:numPr>
        <w:tabs>
          <w:tab w:pos="1188" w:val="left" w:leader="none"/>
        </w:tabs>
        <w:spacing w:line="240" w:lineRule="auto" w:before="111" w:after="0"/>
        <w:ind w:left="1187" w:right="0" w:hanging="231"/>
        <w:jc w:val="left"/>
        <w:rPr>
          <w:rFonts w:ascii="Wingdings 3" w:hAnsi="Wingdings 3"/>
          <w:color w:val="00A6EB"/>
          <w:sz w:val="26"/>
        </w:rPr>
      </w:pPr>
      <w:r>
        <w:rPr>
          <w:sz w:val="26"/>
        </w:rPr>
        <w:t>Always end a session with warm down</w:t>
      </w:r>
      <w:r>
        <w:rPr>
          <w:spacing w:val="29"/>
          <w:sz w:val="26"/>
        </w:rPr>
        <w:t> </w:t>
      </w:r>
      <w:r>
        <w:rPr>
          <w:sz w:val="26"/>
        </w:rPr>
        <w:t>exercises</w:t>
      </w:r>
    </w:p>
    <w:p>
      <w:pPr>
        <w:pStyle w:val="BodyText"/>
        <w:spacing w:before="6"/>
        <w:rPr>
          <w:sz w:val="19"/>
        </w:rPr>
      </w:pPr>
    </w:p>
    <w:p>
      <w:pPr>
        <w:pStyle w:val="Heading8"/>
        <w:spacing w:before="75"/>
        <w:ind w:left="787"/>
      </w:pPr>
      <w:r>
        <w:rPr/>
        <w:t>PE teachers and sport coaches should also:</w:t>
      </w:r>
    </w:p>
    <w:p>
      <w:pPr>
        <w:pStyle w:val="ListParagraph"/>
        <w:numPr>
          <w:ilvl w:val="1"/>
          <w:numId w:val="23"/>
        </w:numPr>
        <w:tabs>
          <w:tab w:pos="1188" w:val="left" w:leader="none"/>
        </w:tabs>
        <w:spacing w:line="288" w:lineRule="auto" w:before="187" w:after="0"/>
        <w:ind w:left="1187" w:right="1642" w:hanging="230"/>
        <w:jc w:val="left"/>
        <w:rPr>
          <w:rFonts w:ascii="Wingdings 3" w:hAnsi="Wingdings 3"/>
          <w:color w:val="00A6EB"/>
          <w:sz w:val="26"/>
        </w:rPr>
      </w:pPr>
      <w:r>
        <w:rPr>
          <w:sz w:val="26"/>
        </w:rPr>
        <w:t>Make</w:t>
      </w:r>
      <w:r>
        <w:rPr>
          <w:spacing w:val="-4"/>
          <w:sz w:val="26"/>
        </w:rPr>
        <w:t> </w:t>
      </w:r>
      <w:r>
        <w:rPr>
          <w:sz w:val="26"/>
        </w:rPr>
        <w:t>sure</w:t>
      </w:r>
      <w:r>
        <w:rPr>
          <w:spacing w:val="-4"/>
          <w:sz w:val="26"/>
        </w:rPr>
        <w:t> </w:t>
      </w:r>
      <w:r>
        <w:rPr>
          <w:sz w:val="26"/>
        </w:rPr>
        <w:t>they</w:t>
      </w:r>
      <w:r>
        <w:rPr>
          <w:spacing w:val="-4"/>
          <w:sz w:val="26"/>
        </w:rPr>
        <w:t> </w:t>
      </w:r>
      <w:r>
        <w:rPr>
          <w:sz w:val="26"/>
        </w:rPr>
        <w:t>know</w:t>
      </w:r>
      <w:r>
        <w:rPr>
          <w:spacing w:val="-4"/>
          <w:sz w:val="26"/>
        </w:rPr>
        <w:t> </w:t>
      </w:r>
      <w:r>
        <w:rPr>
          <w:sz w:val="26"/>
        </w:rPr>
        <w:t>which</w:t>
      </w:r>
      <w:r>
        <w:rPr>
          <w:spacing w:val="-4"/>
          <w:sz w:val="26"/>
        </w:rPr>
        <w:t> </w:t>
      </w:r>
      <w:r>
        <w:rPr>
          <w:sz w:val="26"/>
        </w:rPr>
        <w:t>students</w:t>
      </w:r>
      <w:r>
        <w:rPr>
          <w:spacing w:val="-4"/>
          <w:sz w:val="26"/>
        </w:rPr>
        <w:t> </w:t>
      </w:r>
      <w:r>
        <w:rPr>
          <w:sz w:val="26"/>
        </w:rPr>
        <w:t>they</w:t>
      </w:r>
      <w:r>
        <w:rPr>
          <w:spacing w:val="-4"/>
          <w:sz w:val="26"/>
        </w:rPr>
        <w:t> </w:t>
      </w:r>
      <w:r>
        <w:rPr>
          <w:sz w:val="26"/>
        </w:rPr>
        <w:t>teach/coach</w:t>
      </w:r>
      <w:r>
        <w:rPr>
          <w:spacing w:val="-4"/>
          <w:sz w:val="26"/>
        </w:rPr>
        <w:t> </w:t>
      </w:r>
      <w:r>
        <w:rPr>
          <w:sz w:val="26"/>
        </w:rPr>
        <w:t>have</w:t>
      </w:r>
      <w:r>
        <w:rPr>
          <w:spacing w:val="-4"/>
          <w:sz w:val="26"/>
        </w:rPr>
        <w:t> </w:t>
      </w:r>
      <w:r>
        <w:rPr>
          <w:sz w:val="26"/>
        </w:rPr>
        <w:t>asthma</w:t>
      </w:r>
      <w:r>
        <w:rPr>
          <w:spacing w:val="-4"/>
          <w:sz w:val="26"/>
        </w:rPr>
        <w:t> </w:t>
      </w:r>
      <w:r>
        <w:rPr>
          <w:sz w:val="26"/>
        </w:rPr>
        <w:t>and</w:t>
      </w:r>
      <w:r>
        <w:rPr>
          <w:spacing w:val="-4"/>
          <w:sz w:val="26"/>
        </w:rPr>
        <w:t> </w:t>
      </w:r>
      <w:r>
        <w:rPr>
          <w:sz w:val="26"/>
        </w:rPr>
        <w:t>what triggers their</w:t>
      </w:r>
      <w:r>
        <w:rPr>
          <w:spacing w:val="9"/>
          <w:sz w:val="26"/>
        </w:rPr>
        <w:t> </w:t>
      </w:r>
      <w:r>
        <w:rPr>
          <w:sz w:val="26"/>
        </w:rPr>
        <w:t>asthma</w:t>
      </w:r>
    </w:p>
    <w:p>
      <w:pPr>
        <w:pStyle w:val="ListParagraph"/>
        <w:numPr>
          <w:ilvl w:val="1"/>
          <w:numId w:val="23"/>
        </w:numPr>
        <w:tabs>
          <w:tab w:pos="1188" w:val="left" w:leader="none"/>
        </w:tabs>
        <w:spacing w:line="240" w:lineRule="auto" w:before="112" w:after="0"/>
        <w:ind w:left="1187" w:right="0" w:hanging="231"/>
        <w:jc w:val="left"/>
        <w:rPr>
          <w:rFonts w:ascii="Wingdings 3" w:hAnsi="Wingdings 3"/>
          <w:color w:val="00A6EB"/>
          <w:sz w:val="26"/>
        </w:rPr>
      </w:pPr>
      <w:r>
        <w:rPr>
          <w:sz w:val="26"/>
        </w:rPr>
        <w:t>Understand how to minimise potential asthma triggers during</w:t>
      </w:r>
      <w:r>
        <w:rPr>
          <w:spacing w:val="28"/>
          <w:sz w:val="26"/>
        </w:rPr>
        <w:t> </w:t>
      </w:r>
      <w:r>
        <w:rPr>
          <w:sz w:val="26"/>
        </w:rPr>
        <w:t>exercise</w:t>
      </w:r>
    </w:p>
    <w:p>
      <w:pPr>
        <w:pStyle w:val="ListParagraph"/>
        <w:numPr>
          <w:ilvl w:val="1"/>
          <w:numId w:val="23"/>
        </w:numPr>
        <w:tabs>
          <w:tab w:pos="1188" w:val="left" w:leader="none"/>
        </w:tabs>
        <w:spacing w:line="288" w:lineRule="auto" w:before="176" w:after="0"/>
        <w:ind w:left="1187" w:right="1501" w:hanging="230"/>
        <w:jc w:val="left"/>
        <w:rPr>
          <w:rFonts w:ascii="Wingdings 3" w:hAnsi="Wingdings 3"/>
          <w:color w:val="00A6EB"/>
          <w:sz w:val="26"/>
        </w:rPr>
      </w:pPr>
      <w:r>
        <w:rPr>
          <w:sz w:val="26"/>
        </w:rPr>
        <w:t>Encourage the use of unscented and non-aerosol products in changing rooms</w:t>
      </w:r>
      <w:r>
        <w:rPr>
          <w:spacing w:val="-42"/>
          <w:sz w:val="26"/>
        </w:rPr>
        <w:t> </w:t>
      </w:r>
      <w:r>
        <w:rPr>
          <w:spacing w:val="-7"/>
          <w:sz w:val="26"/>
        </w:rPr>
        <w:t>at </w:t>
      </w:r>
      <w:r>
        <w:rPr>
          <w:sz w:val="26"/>
        </w:rPr>
        <w:t>swimming</w:t>
      </w:r>
      <w:r>
        <w:rPr>
          <w:spacing w:val="5"/>
          <w:sz w:val="26"/>
        </w:rPr>
        <w:t> </w:t>
      </w:r>
      <w:r>
        <w:rPr>
          <w:sz w:val="26"/>
        </w:rPr>
        <w:t>pools</w:t>
      </w:r>
    </w:p>
    <w:p>
      <w:pPr>
        <w:pStyle w:val="ListParagraph"/>
        <w:numPr>
          <w:ilvl w:val="1"/>
          <w:numId w:val="23"/>
        </w:numPr>
        <w:tabs>
          <w:tab w:pos="1188" w:val="left" w:leader="none"/>
        </w:tabs>
        <w:spacing w:line="288" w:lineRule="auto" w:before="112" w:after="0"/>
        <w:ind w:left="1187" w:right="1510" w:hanging="230"/>
        <w:jc w:val="left"/>
        <w:rPr>
          <w:rFonts w:ascii="Wingdings 3" w:hAnsi="Wingdings 3"/>
          <w:color w:val="00A6EB"/>
          <w:sz w:val="26"/>
        </w:rPr>
      </w:pPr>
      <w:r>
        <w:rPr>
          <w:sz w:val="26"/>
        </w:rPr>
        <w:t>Ensure that each student’s inhaler is labelled and kept in a box at the site of </w:t>
      </w:r>
      <w:r>
        <w:rPr>
          <w:spacing w:val="-5"/>
          <w:sz w:val="26"/>
        </w:rPr>
        <w:t>the </w:t>
      </w:r>
      <w:r>
        <w:rPr>
          <w:sz w:val="26"/>
        </w:rPr>
        <w:t>lesson. If a student needs to use their inhaler during a lesson they should be encouraged to do</w:t>
      </w:r>
      <w:r>
        <w:rPr>
          <w:spacing w:val="13"/>
          <w:sz w:val="26"/>
        </w:rPr>
        <w:t> </w:t>
      </w:r>
      <w:r>
        <w:rPr>
          <w:sz w:val="26"/>
        </w:rPr>
        <w:t>so</w:t>
      </w:r>
    </w:p>
    <w:p>
      <w:pPr>
        <w:pStyle w:val="ListParagraph"/>
        <w:numPr>
          <w:ilvl w:val="1"/>
          <w:numId w:val="23"/>
        </w:numPr>
        <w:tabs>
          <w:tab w:pos="1188" w:val="left" w:leader="none"/>
        </w:tabs>
        <w:spacing w:line="288" w:lineRule="auto" w:before="111" w:after="0"/>
        <w:ind w:left="1187" w:right="1134" w:hanging="230"/>
        <w:jc w:val="both"/>
        <w:rPr>
          <w:rFonts w:ascii="Wingdings 3" w:hAnsi="Wingdings 3"/>
          <w:color w:val="00A6EB"/>
          <w:sz w:val="26"/>
        </w:rPr>
      </w:pPr>
      <w:r>
        <w:rPr>
          <w:sz w:val="26"/>
        </w:rPr>
        <w:t>Speak to the parents if they are concerned that a student has uncontrolled</w:t>
      </w:r>
      <w:r>
        <w:rPr>
          <w:spacing w:val="-42"/>
          <w:sz w:val="26"/>
        </w:rPr>
        <w:t> </w:t>
      </w:r>
      <w:r>
        <w:rPr>
          <w:sz w:val="26"/>
        </w:rPr>
        <w:t>asthma. These students may need to have their asthma reviewed </w:t>
      </w:r>
      <w:r>
        <w:rPr>
          <w:spacing w:val="-3"/>
          <w:sz w:val="26"/>
        </w:rPr>
        <w:t>by </w:t>
      </w:r>
      <w:r>
        <w:rPr>
          <w:sz w:val="26"/>
        </w:rPr>
        <w:t>their doctor or asthma nurse</w:t>
      </w:r>
    </w:p>
    <w:p>
      <w:pPr>
        <w:pStyle w:val="ListParagraph"/>
        <w:numPr>
          <w:ilvl w:val="1"/>
          <w:numId w:val="23"/>
        </w:numPr>
        <w:tabs>
          <w:tab w:pos="1188" w:val="left" w:leader="none"/>
        </w:tabs>
        <w:spacing w:line="288" w:lineRule="auto" w:before="111" w:after="0"/>
        <w:ind w:left="1187" w:right="1195" w:hanging="230"/>
        <w:jc w:val="both"/>
        <w:rPr>
          <w:rFonts w:ascii="Wingdings 3" w:hAnsi="Wingdings 3"/>
          <w:color w:val="00A6EB"/>
          <w:sz w:val="26"/>
        </w:rPr>
      </w:pPr>
      <w:r>
        <w:rPr>
          <w:sz w:val="26"/>
        </w:rPr>
        <w:t>Make</w:t>
      </w:r>
      <w:r>
        <w:rPr>
          <w:spacing w:val="-5"/>
          <w:sz w:val="26"/>
        </w:rPr>
        <w:t> </w:t>
      </w:r>
      <w:r>
        <w:rPr>
          <w:sz w:val="26"/>
        </w:rPr>
        <w:t>time</w:t>
      </w:r>
      <w:r>
        <w:rPr>
          <w:spacing w:val="-5"/>
          <w:sz w:val="26"/>
        </w:rPr>
        <w:t> </w:t>
      </w:r>
      <w:r>
        <w:rPr>
          <w:sz w:val="26"/>
        </w:rPr>
        <w:t>to</w:t>
      </w:r>
      <w:r>
        <w:rPr>
          <w:spacing w:val="-4"/>
          <w:sz w:val="26"/>
        </w:rPr>
        <w:t> </w:t>
      </w:r>
      <w:r>
        <w:rPr>
          <w:sz w:val="26"/>
        </w:rPr>
        <w:t>speak</w:t>
      </w:r>
      <w:r>
        <w:rPr>
          <w:spacing w:val="-5"/>
          <w:sz w:val="26"/>
        </w:rPr>
        <w:t> </w:t>
      </w:r>
      <w:r>
        <w:rPr>
          <w:sz w:val="26"/>
        </w:rPr>
        <w:t>to</w:t>
      </w:r>
      <w:r>
        <w:rPr>
          <w:spacing w:val="-4"/>
          <w:sz w:val="26"/>
        </w:rPr>
        <w:t> </w:t>
      </w:r>
      <w:r>
        <w:rPr>
          <w:sz w:val="26"/>
        </w:rPr>
        <w:t>parents</w:t>
      </w:r>
      <w:r>
        <w:rPr>
          <w:spacing w:val="-5"/>
          <w:sz w:val="26"/>
        </w:rPr>
        <w:t> </w:t>
      </w:r>
      <w:r>
        <w:rPr>
          <w:sz w:val="26"/>
        </w:rPr>
        <w:t>to</w:t>
      </w:r>
      <w:r>
        <w:rPr>
          <w:spacing w:val="-4"/>
          <w:sz w:val="26"/>
        </w:rPr>
        <w:t> </w:t>
      </w:r>
      <w:r>
        <w:rPr>
          <w:sz w:val="26"/>
        </w:rPr>
        <w:t>relieve</w:t>
      </w:r>
      <w:r>
        <w:rPr>
          <w:spacing w:val="-5"/>
          <w:sz w:val="26"/>
        </w:rPr>
        <w:t> </w:t>
      </w:r>
      <w:r>
        <w:rPr>
          <w:sz w:val="26"/>
        </w:rPr>
        <w:t>concern</w:t>
      </w:r>
      <w:r>
        <w:rPr>
          <w:spacing w:val="-5"/>
          <w:sz w:val="26"/>
        </w:rPr>
        <w:t> </w:t>
      </w:r>
      <w:r>
        <w:rPr>
          <w:sz w:val="26"/>
        </w:rPr>
        <w:t>or</w:t>
      </w:r>
      <w:r>
        <w:rPr>
          <w:spacing w:val="-4"/>
          <w:sz w:val="26"/>
        </w:rPr>
        <w:t> </w:t>
      </w:r>
      <w:r>
        <w:rPr>
          <w:sz w:val="26"/>
        </w:rPr>
        <w:t>fears</w:t>
      </w:r>
      <w:r>
        <w:rPr>
          <w:spacing w:val="-5"/>
          <w:sz w:val="26"/>
        </w:rPr>
        <w:t> </w:t>
      </w:r>
      <w:r>
        <w:rPr>
          <w:sz w:val="26"/>
        </w:rPr>
        <w:t>about</w:t>
      </w:r>
      <w:r>
        <w:rPr>
          <w:spacing w:val="-4"/>
          <w:sz w:val="26"/>
        </w:rPr>
        <w:t> </w:t>
      </w:r>
      <w:r>
        <w:rPr>
          <w:sz w:val="26"/>
        </w:rPr>
        <w:t>their</w:t>
      </w:r>
      <w:r>
        <w:rPr>
          <w:spacing w:val="-5"/>
          <w:sz w:val="26"/>
        </w:rPr>
        <w:t> </w:t>
      </w:r>
      <w:r>
        <w:rPr>
          <w:sz w:val="26"/>
        </w:rPr>
        <w:t>children</w:t>
      </w:r>
      <w:r>
        <w:rPr>
          <w:spacing w:val="-4"/>
          <w:sz w:val="26"/>
        </w:rPr>
        <w:t> </w:t>
      </w:r>
      <w:r>
        <w:rPr>
          <w:spacing w:val="-3"/>
          <w:sz w:val="26"/>
        </w:rPr>
        <w:t>with </w:t>
      </w:r>
      <w:r>
        <w:rPr>
          <w:sz w:val="26"/>
        </w:rPr>
        <w:t>asthma participating in</w:t>
      </w:r>
      <w:r>
        <w:rPr>
          <w:spacing w:val="14"/>
          <w:sz w:val="26"/>
        </w:rPr>
        <w:t> </w:t>
      </w:r>
      <w:r>
        <w:rPr>
          <w:sz w:val="26"/>
        </w:rPr>
        <w:t>PE</w:t>
      </w:r>
    </w:p>
    <w:p>
      <w:pPr>
        <w:pStyle w:val="ListParagraph"/>
        <w:numPr>
          <w:ilvl w:val="1"/>
          <w:numId w:val="23"/>
        </w:numPr>
        <w:tabs>
          <w:tab w:pos="1188" w:val="left" w:leader="none"/>
        </w:tabs>
        <w:spacing w:line="288" w:lineRule="auto" w:before="112" w:after="0"/>
        <w:ind w:left="1187" w:right="1057" w:hanging="230"/>
        <w:jc w:val="left"/>
        <w:rPr>
          <w:rFonts w:ascii="Wingdings 3" w:hAnsi="Wingdings 3"/>
          <w:color w:val="00A6EB"/>
          <w:sz w:val="26"/>
        </w:rPr>
      </w:pPr>
      <w:r>
        <w:rPr>
          <w:sz w:val="26"/>
        </w:rPr>
        <w:t>Ensure if a student needs to sit out for five minutes, try to keep them involved as much as possible, for example </w:t>
      </w:r>
      <w:r>
        <w:rPr>
          <w:spacing w:val="-3"/>
          <w:sz w:val="26"/>
        </w:rPr>
        <w:t>by </w:t>
      </w:r>
      <w:r>
        <w:rPr>
          <w:sz w:val="26"/>
        </w:rPr>
        <w:t>asking them to take notes on the match or getting them to do some ball work (if they are feeling well enough to do</w:t>
      </w:r>
      <w:r>
        <w:rPr>
          <w:spacing w:val="52"/>
          <w:sz w:val="26"/>
        </w:rPr>
        <w:t> </w:t>
      </w:r>
      <w:r>
        <w:rPr>
          <w:sz w:val="26"/>
        </w:rPr>
        <w:t>so)</w:t>
      </w:r>
    </w:p>
    <w:p>
      <w:pPr>
        <w:pStyle w:val="BodyText"/>
        <w:rPr>
          <w:sz w:val="20"/>
        </w:rPr>
      </w:pPr>
    </w:p>
    <w:p>
      <w:pPr>
        <w:pStyle w:val="BodyText"/>
        <w:spacing w:before="9"/>
        <w:rPr>
          <w:sz w:val="21"/>
        </w:rPr>
      </w:pPr>
    </w:p>
    <w:p>
      <w:pPr>
        <w:pStyle w:val="Heading3"/>
        <w:ind w:left="106"/>
        <w:jc w:val="left"/>
      </w:pPr>
      <w:r>
        <w:rPr/>
        <w:t>46</w:t>
      </w:r>
    </w:p>
    <w:p>
      <w:pPr>
        <w:spacing w:after="0"/>
        <w:jc w:val="left"/>
        <w:sectPr>
          <w:pgSz w:w="11910" w:h="16840"/>
          <w:pgMar w:top="600" w:bottom="0" w:left="460" w:right="360"/>
        </w:sectPr>
      </w:pPr>
    </w:p>
    <w:p>
      <w:pPr>
        <w:pStyle w:val="BodyText"/>
        <w:rPr>
          <w:rFonts w:ascii="Trebuchet MS"/>
          <w:b/>
          <w:sz w:val="20"/>
        </w:rPr>
      </w:pPr>
      <w:r>
        <w:rPr/>
        <w:pict>
          <v:group style="position:absolute;margin-left:17.0082pt;margin-top:30.778114pt;width:578.3pt;height:53.25pt;mso-position-horizontal-relative:page;mso-position-vertical-relative:page;z-index:-257795072" coordorigin="340,616" coordsize="11566,1065">
            <v:shape style="position:absolute;left:340;top:615;width:11566;height:1065" coordorigin="340,616" coordsize="11566,1065" path="m11906,616l340,639,502,1662,11906,1680,11906,616xe" filled="true" fillcolor="#00a6eb" stroked="false">
              <v:path arrowok="t"/>
              <v:fill type="solid"/>
            </v:shape>
            <v:shape style="position:absolute;left:340;top:615;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181.417007pt;width:28.35pt;height:580.65pt;mso-position-horizontal-relative:page;mso-position-vertical-relative:page;z-index:251909120" coordorigin="11339,3628" coordsize="567,11613" path="m11906,3628l11651,3628,11470,3632,11378,3658,11343,3730,11339,3868,11339,15001,11343,15140,11378,15211,11470,15237,11651,15241,11906,15241,11906,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787" w:right="908"/>
      </w:pPr>
      <w:r>
        <w:rPr/>
        <w:t>Classroom teachers should follow the same principles as described above for games and activities involving physical activity. A very small minority of children and young people with difficult-to-control asthma may find it difficult to participate fully in exercise because of the nature of their asthma. However, there have been changes to PE and exercise in schools and there are now opportunities to try alternative ways of exercising, enabling more children and young people to get involved.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p>
    <w:p>
      <w:pPr>
        <w:pStyle w:val="Heading3"/>
        <w:ind w:right="204"/>
      </w:pPr>
      <w:r>
        <w:rPr>
          <w:w w:val="90"/>
        </w:rPr>
        <w:t>47</w:t>
      </w:r>
    </w:p>
    <w:p>
      <w:pPr>
        <w:spacing w:after="0"/>
        <w:sectPr>
          <w:pgSz w:w="11910" w:h="16840"/>
          <w:pgMar w:top="600" w:bottom="0" w:left="460" w:right="360"/>
        </w:sectPr>
      </w:pPr>
    </w:p>
    <w:p>
      <w:pPr>
        <w:pStyle w:val="BodyText"/>
        <w:rPr>
          <w:rFonts w:ascii="Trebuchet MS"/>
          <w:b/>
          <w:sz w:val="20"/>
        </w:rPr>
      </w:pPr>
      <w:r>
        <w:rPr/>
        <w:pict>
          <v:group style="position:absolute;margin-left:0pt;margin-top:30.777714pt;width:578.3pt;height:53.25pt;mso-position-horizontal-relative:page;mso-position-vertical-relative:page;z-index:-257792000" coordorigin="0,616" coordsize="11566,1065">
            <v:shape style="position:absolute;left:0;top:615;width:11566;height:1065" coordorigin="0,616" coordsize="11566,1065" path="m0,616l0,1680,11404,1662,11565,639,0,616xe" filled="true" fillcolor="#00a6eb" stroked="false">
              <v:path arrowok="t"/>
              <v:fill type="solid"/>
            </v:shape>
            <v:shape style="position:absolute;left:0;top:615;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w10:wrap type="none"/>
          </v:group>
        </w:pict>
      </w:r>
      <w:r>
        <w:rPr/>
        <w:pict>
          <v:shape style="position:absolute;margin-left:.000001pt;margin-top:181.417007pt;width:28.35pt;height:580.65pt;mso-position-horizontal-relative:page;mso-position-vertical-relative:page;z-index:-257790976" coordorigin="0,3628" coordsize="567,11613" path="m255,3628l0,3628,0,15241,255,15241,435,15237,528,15211,562,15140,567,15001,567,3868,562,3730,528,3658,435,3632,255,3628xe" filled="true" fillcolor="#00a6eb" stroked="false">
            <v:path arrowok="t"/>
            <v:fill type="solid"/>
            <w10:wrap type="none"/>
          </v:shape>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pPr>
      <w:bookmarkStart w:name="_TOC_250000" w:id="3"/>
      <w:bookmarkEnd w:id="3"/>
      <w:r>
        <w:rPr>
          <w:color w:val="00A6EB"/>
          <w:w w:val="105"/>
        </w:rPr>
        <w:t>Resources</w:t>
      </w:r>
    </w:p>
    <w:p>
      <w:pPr>
        <w:pStyle w:val="BodyText"/>
        <w:spacing w:before="5"/>
        <w:rPr>
          <w:b/>
          <w:sz w:val="32"/>
        </w:rPr>
      </w:pPr>
    </w:p>
    <w:p>
      <w:pPr>
        <w:pStyle w:val="Heading8"/>
        <w:ind w:left="787"/>
      </w:pPr>
      <w:hyperlink r:id="rId19">
        <w:r>
          <w:rPr/>
          <w:t>www.asthmasociety.ie</w:t>
        </w:r>
      </w:hyperlink>
    </w:p>
    <w:p>
      <w:pPr>
        <w:spacing w:before="113"/>
        <w:ind w:left="787" w:right="0" w:firstLine="0"/>
        <w:jc w:val="left"/>
        <w:rPr>
          <w:sz w:val="26"/>
        </w:rPr>
      </w:pPr>
      <w:r>
        <w:rPr>
          <w:b/>
          <w:sz w:val="26"/>
        </w:rPr>
        <w:t>Asthma Adviceline: Call Save 1850 44 54 64</w:t>
      </w:r>
      <w:r>
        <w:rPr>
          <w:sz w:val="26"/>
        </w:rPr>
        <w:t>, 10am – 1pm, Monday – Friday.</w:t>
      </w:r>
    </w:p>
    <w:p>
      <w:pPr>
        <w:pStyle w:val="BodyText"/>
        <w:spacing w:before="9"/>
        <w:rPr>
          <w:sz w:val="25"/>
        </w:rPr>
      </w:pPr>
    </w:p>
    <w:p>
      <w:pPr>
        <w:pStyle w:val="Heading8"/>
        <w:ind w:left="787"/>
      </w:pPr>
      <w:r>
        <w:rPr/>
        <w:t>How to Use your Inhaler, Spacer Device &amp; Peak Flow</w:t>
      </w:r>
    </w:p>
    <w:p>
      <w:pPr>
        <w:spacing w:line="316" w:lineRule="auto" w:before="73"/>
        <w:ind w:left="787" w:right="1075" w:firstLine="0"/>
        <w:jc w:val="left"/>
        <w:rPr>
          <w:b/>
          <w:sz w:val="26"/>
        </w:rPr>
      </w:pPr>
      <w:r>
        <w:rPr>
          <w:sz w:val="26"/>
        </w:rPr>
        <w:t>Videos demonstrating the correct techniques for using these devices available to view at: </w:t>
      </w:r>
      <w:hyperlink r:id="rId74">
        <w:r>
          <w:rPr>
            <w:b/>
            <w:sz w:val="26"/>
          </w:rPr>
          <w:t>www.asthmasociety.ie/inhaler/index.html</w:t>
        </w:r>
      </w:hyperlink>
    </w:p>
    <w:p>
      <w:pPr>
        <w:pStyle w:val="Heading8"/>
        <w:spacing w:before="214"/>
        <w:ind w:left="787"/>
      </w:pPr>
      <w:r>
        <w:rPr/>
        <w:t>Asthma Attack Card</w:t>
      </w:r>
    </w:p>
    <w:p>
      <w:pPr>
        <w:pStyle w:val="BodyText"/>
        <w:spacing w:line="288" w:lineRule="auto" w:before="73"/>
        <w:ind w:left="787" w:right="1075"/>
      </w:pPr>
      <w:r>
        <w:rPr/>
        <w:t>A pocket-sized card to inform people with asthma and those around them about what to do in an asthma attack.</w:t>
      </w:r>
    </w:p>
    <w:p>
      <w:pPr>
        <w:pStyle w:val="Heading8"/>
        <w:spacing w:before="250"/>
        <w:ind w:left="787"/>
      </w:pPr>
      <w:r>
        <w:rPr/>
        <w:t>Poster: What to do if a student has an asthma attack</w:t>
      </w:r>
    </w:p>
    <w:p>
      <w:pPr>
        <w:pStyle w:val="BodyText"/>
        <w:spacing w:line="316" w:lineRule="auto" w:before="73"/>
        <w:ind w:left="787" w:right="1485"/>
      </w:pPr>
      <w:r>
        <w:rPr/>
        <w:t>A poster detailing the Five Minute Rule – what to do in an asthma attack, should be displayed in classrooms to help teachers/staff in an emergency situation.</w:t>
      </w:r>
    </w:p>
    <w:p>
      <w:pPr>
        <w:pStyle w:val="Heading8"/>
        <w:spacing w:before="214"/>
        <w:ind w:left="787"/>
      </w:pPr>
      <w:r>
        <w:rPr>
          <w:w w:val="95"/>
        </w:rPr>
        <w:t>Reach Your Peak Pack</w:t>
      </w:r>
    </w:p>
    <w:p>
      <w:pPr>
        <w:pStyle w:val="BodyText"/>
        <w:spacing w:line="302" w:lineRule="auto" w:before="73"/>
        <w:ind w:left="787" w:right="1027"/>
      </w:pPr>
      <w:r>
        <w:rPr/>
        <w:t>A poster, DVD, and top tips leaflet packed with information on exercising safely with asthma- a useful tool to encourage students with asthma to take part in exercise and to help coaches, teachers and other students to understand the condition.</w:t>
      </w:r>
    </w:p>
    <w:p>
      <w:pPr>
        <w:pStyle w:val="BodyText"/>
        <w:spacing w:line="288" w:lineRule="auto" w:before="207"/>
        <w:ind w:left="787" w:right="1013"/>
      </w:pPr>
      <w:r>
        <w:rPr/>
        <w:t>All of these resources are available to download from our website or in paper format by contacting our office.</w:t>
      </w:r>
    </w:p>
    <w:p>
      <w:pPr>
        <w:spacing w:before="246"/>
        <w:ind w:left="787" w:right="0" w:firstLine="0"/>
        <w:jc w:val="left"/>
        <w:rPr>
          <w:b/>
          <w:sz w:val="28"/>
        </w:rPr>
      </w:pPr>
      <w:r>
        <w:rPr>
          <w:b/>
          <w:w w:val="105"/>
          <w:sz w:val="28"/>
        </w:rPr>
        <w:t>Asthma Society of Ireland</w:t>
      </w:r>
    </w:p>
    <w:p>
      <w:pPr>
        <w:pStyle w:val="Heading9"/>
        <w:spacing w:before="57"/>
      </w:pPr>
      <w:r>
        <w:rPr>
          <w:w w:val="105"/>
        </w:rPr>
        <w:t>42-43 Amiens Street,</w:t>
      </w:r>
    </w:p>
    <w:p>
      <w:pPr>
        <w:spacing w:before="63"/>
        <w:ind w:left="787" w:right="0" w:firstLine="0"/>
        <w:jc w:val="left"/>
        <w:rPr>
          <w:b/>
          <w:sz w:val="26"/>
        </w:rPr>
      </w:pPr>
      <w:r>
        <w:rPr>
          <w:b/>
          <w:sz w:val="26"/>
        </w:rPr>
        <w:t>Dublin 1.</w:t>
      </w:r>
    </w:p>
    <w:p>
      <w:pPr>
        <w:pStyle w:val="BodyText"/>
        <w:spacing w:before="9"/>
        <w:rPr>
          <w:b/>
          <w:sz w:val="23"/>
        </w:rPr>
      </w:pPr>
    </w:p>
    <w:p>
      <w:pPr>
        <w:spacing w:before="0"/>
        <w:ind w:left="787" w:right="0" w:firstLine="0"/>
        <w:jc w:val="left"/>
        <w:rPr>
          <w:sz w:val="26"/>
        </w:rPr>
      </w:pPr>
      <w:r>
        <w:rPr>
          <w:b/>
          <w:w w:val="105"/>
          <w:sz w:val="26"/>
        </w:rPr>
        <w:t>Phone: </w:t>
      </w:r>
      <w:r>
        <w:rPr>
          <w:w w:val="105"/>
          <w:sz w:val="26"/>
        </w:rPr>
        <w:t>01-817 8886</w:t>
      </w:r>
    </w:p>
    <w:p>
      <w:pPr>
        <w:spacing w:before="63"/>
        <w:ind w:left="787" w:right="0" w:firstLine="0"/>
        <w:jc w:val="left"/>
        <w:rPr>
          <w:sz w:val="26"/>
        </w:rPr>
      </w:pPr>
      <w:r>
        <w:rPr>
          <w:b/>
          <w:w w:val="105"/>
          <w:sz w:val="26"/>
        </w:rPr>
        <w:t>Call Save: </w:t>
      </w:r>
      <w:r>
        <w:rPr>
          <w:w w:val="105"/>
          <w:sz w:val="26"/>
        </w:rPr>
        <w:t>1850 44 54 64</w:t>
      </w:r>
    </w:p>
    <w:p>
      <w:pPr>
        <w:spacing w:before="62"/>
        <w:ind w:left="787" w:right="0" w:firstLine="0"/>
        <w:jc w:val="left"/>
        <w:rPr>
          <w:sz w:val="26"/>
        </w:rPr>
      </w:pPr>
      <w:r>
        <w:rPr>
          <w:b/>
          <w:w w:val="105"/>
          <w:sz w:val="26"/>
        </w:rPr>
        <w:t>Fax: </w:t>
      </w:r>
      <w:r>
        <w:rPr>
          <w:w w:val="105"/>
          <w:sz w:val="26"/>
        </w:rPr>
        <w:t>01- 817 8878</w:t>
      </w:r>
    </w:p>
    <w:p>
      <w:pPr>
        <w:pStyle w:val="BodyText"/>
        <w:spacing w:before="9"/>
        <w:rPr>
          <w:sz w:val="23"/>
        </w:rPr>
      </w:pPr>
    </w:p>
    <w:p>
      <w:pPr>
        <w:spacing w:before="0"/>
        <w:ind w:left="787" w:right="0" w:firstLine="0"/>
        <w:jc w:val="left"/>
        <w:rPr>
          <w:sz w:val="26"/>
        </w:rPr>
      </w:pPr>
      <w:r>
        <w:rPr>
          <w:b/>
          <w:sz w:val="26"/>
        </w:rPr>
        <w:t>Email: </w:t>
      </w:r>
      <w:hyperlink r:id="rId75">
        <w:r>
          <w:rPr>
            <w:sz w:val="26"/>
          </w:rPr>
          <w:t>office@asthmasociety.ie</w:t>
        </w:r>
      </w:hyperlink>
    </w:p>
    <w:p>
      <w:pPr>
        <w:spacing w:before="63"/>
        <w:ind w:left="787" w:right="0" w:firstLine="0"/>
        <w:jc w:val="left"/>
        <w:rPr>
          <w:sz w:val="26"/>
        </w:rPr>
      </w:pPr>
      <w:r>
        <w:rPr>
          <w:b/>
          <w:sz w:val="26"/>
        </w:rPr>
        <w:t>Website: </w:t>
      </w:r>
      <w:hyperlink r:id="rId19">
        <w:r>
          <w:rPr>
            <w:sz w:val="26"/>
          </w:rPr>
          <w:t>www.asthmasociety.ie</w:t>
        </w:r>
      </w:hyperlink>
    </w:p>
    <w:p>
      <w:pPr>
        <w:pStyle w:val="BodyText"/>
        <w:rPr>
          <w:sz w:val="20"/>
        </w:rPr>
      </w:pPr>
    </w:p>
    <w:p>
      <w:pPr>
        <w:pStyle w:val="BodyText"/>
        <w:spacing w:before="238"/>
        <w:ind w:left="787"/>
      </w:pPr>
      <w:r>
        <w:rPr/>
        <w:t>Registered charity number CHY6100</w:t>
      </w:r>
    </w:p>
    <w:p>
      <w:pPr>
        <w:pStyle w:val="BodyText"/>
        <w:spacing w:before="2"/>
        <w:rPr>
          <w:sz w:val="29"/>
        </w:rPr>
      </w:pPr>
    </w:p>
    <w:p>
      <w:pPr>
        <w:pStyle w:val="Heading3"/>
        <w:spacing w:before="0"/>
        <w:ind w:left="106"/>
        <w:jc w:val="left"/>
      </w:pPr>
      <w:r>
        <w:rPr/>
        <w:t>48</w:t>
      </w:r>
    </w:p>
    <w:p>
      <w:pPr>
        <w:spacing w:after="0"/>
        <w:jc w:val="left"/>
        <w:sectPr>
          <w:pgSz w:w="11910" w:h="16840"/>
          <w:pgMar w:top="600" w:bottom="0" w:left="460" w:right="360"/>
        </w:sectPr>
      </w:pPr>
    </w:p>
    <w:p>
      <w:pPr>
        <w:spacing w:line="230" w:lineRule="auto" w:before="88"/>
        <w:ind w:left="541" w:right="350" w:firstLine="0"/>
        <w:jc w:val="left"/>
        <w:rPr>
          <w:rFonts w:ascii="Arial"/>
          <w:b/>
          <w:sz w:val="114"/>
        </w:rPr>
      </w:pPr>
      <w:r>
        <w:rPr/>
        <w:pict>
          <v:rect style="position:absolute;margin-left:0pt;margin-top:.000015pt;width:595.275pt;height:841.89pt;mso-position-horizontal-relative:page;mso-position-vertical-relative:page;z-index:-257789952" filled="true" fillcolor="#24217d" stroked="false">
            <v:fill type="solid"/>
            <w10:wrap type="none"/>
          </v:rect>
        </w:pict>
      </w:r>
      <w:r>
        <w:rPr/>
        <w:pict>
          <v:group style="position:absolute;margin-left:408.669006pt;margin-top:91.231514pt;width:120.25pt;height:123.8pt;mso-position-horizontal-relative:page;mso-position-vertical-relative:paragraph;z-index:-257787904" coordorigin="8173,1825" coordsize="2405,2476">
            <v:shape style="position:absolute;left:8173;top:1824;width:2405;height:2476" type="#_x0000_t75" stroked="false">
              <v:imagedata r:id="rId76" o:title=""/>
            </v:shape>
            <v:shape style="position:absolute;left:9116;top:1842;width:409;height:248" type="#_x0000_t75" stroked="false">
              <v:imagedata r:id="rId77" o:title=""/>
            </v:shape>
            <v:shape style="position:absolute;left:9331;top:2053;width:193;height:197" type="#_x0000_t75" stroked="false">
              <v:imagedata r:id="rId78" o:title=""/>
            </v:shape>
            <w10:wrap type="none"/>
          </v:group>
        </w:pict>
      </w:r>
      <w:r>
        <w:rPr>
          <w:rFonts w:ascii="Arial"/>
          <w:b/>
          <w:color w:val="FFFFFF"/>
          <w:sz w:val="114"/>
        </w:rPr>
        <w:t>Managing</w:t>
      </w:r>
      <w:r>
        <w:rPr>
          <w:rFonts w:ascii="Arial"/>
          <w:b/>
          <w:color w:val="FFFFFF"/>
          <w:spacing w:val="-146"/>
          <w:sz w:val="114"/>
        </w:rPr>
        <w:t> </w:t>
      </w:r>
      <w:r>
        <w:rPr>
          <w:rFonts w:ascii="Arial"/>
          <w:b/>
          <w:color w:val="FFFFFF"/>
          <w:spacing w:val="-8"/>
          <w:sz w:val="114"/>
        </w:rPr>
        <w:t>Diabetes </w:t>
      </w:r>
      <w:r>
        <w:rPr>
          <w:rFonts w:ascii="Arial"/>
          <w:b/>
          <w:color w:val="FFFFFF"/>
          <w:sz w:val="114"/>
        </w:rPr>
        <w:t>at School</w:t>
      </w:r>
    </w:p>
    <w:p>
      <w:pPr>
        <w:spacing w:line="539" w:lineRule="exact" w:before="455"/>
        <w:ind w:left="1007" w:right="4179" w:firstLine="0"/>
        <w:jc w:val="center"/>
        <w:rPr>
          <w:rFonts w:ascii="Segoe Script"/>
          <w:b/>
          <w:sz w:val="36"/>
        </w:rPr>
      </w:pPr>
      <w:r>
        <w:rPr>
          <w:rFonts w:ascii="Segoe Script"/>
          <w:b/>
          <w:color w:val="FFFFFF"/>
          <w:sz w:val="36"/>
        </w:rPr>
        <w:t>Prepared by</w:t>
      </w:r>
    </w:p>
    <w:p>
      <w:pPr>
        <w:spacing w:line="539" w:lineRule="exact" w:before="0"/>
        <w:ind w:left="1008" w:right="4179" w:firstLine="0"/>
        <w:jc w:val="center"/>
        <w:rPr>
          <w:rFonts w:ascii="Segoe Script"/>
          <w:b/>
          <w:sz w:val="36"/>
        </w:rPr>
      </w:pPr>
      <w:r>
        <w:rPr>
          <w:rFonts w:ascii="Segoe Script"/>
          <w:b/>
          <w:color w:val="FFFFFF"/>
          <w:sz w:val="36"/>
        </w:rPr>
        <w:t>Diabetes Federation of Ireland</w:t>
      </w:r>
    </w:p>
    <w:p>
      <w:pPr>
        <w:pStyle w:val="BodyText"/>
        <w:rPr>
          <w:rFonts w:ascii="Segoe Script"/>
          <w:b/>
          <w:sz w:val="20"/>
        </w:rPr>
      </w:pPr>
    </w:p>
    <w:p>
      <w:pPr>
        <w:pStyle w:val="BodyText"/>
        <w:rPr>
          <w:rFonts w:ascii="Segoe Script"/>
          <w:b/>
          <w:sz w:val="20"/>
        </w:rPr>
      </w:pPr>
    </w:p>
    <w:p>
      <w:pPr>
        <w:pStyle w:val="BodyText"/>
        <w:rPr>
          <w:rFonts w:ascii="Segoe Script"/>
          <w:b/>
          <w:sz w:val="20"/>
        </w:rPr>
      </w:pPr>
    </w:p>
    <w:p>
      <w:pPr>
        <w:pStyle w:val="BodyText"/>
        <w:spacing w:before="11"/>
        <w:rPr>
          <w:rFonts w:ascii="Segoe Script"/>
          <w:b/>
          <w:sz w:val="19"/>
        </w:rPr>
      </w:pPr>
    </w:p>
    <w:p>
      <w:pPr>
        <w:spacing w:before="90"/>
        <w:ind w:left="1482" w:right="0" w:firstLine="0"/>
        <w:jc w:val="left"/>
        <w:rPr>
          <w:rFonts w:ascii="Arial"/>
          <w:sz w:val="38"/>
        </w:rPr>
      </w:pPr>
      <w:r>
        <w:rPr/>
        <w:pict>
          <v:group style="position:absolute;margin-left:54.933998pt;margin-top:-19.929432pt;width:483.15pt;height:457.6pt;mso-position-horizontal-relative:page;mso-position-vertical-relative:paragraph;z-index:-257788928" coordorigin="1099,-399" coordsize="9663,9152">
            <v:rect style="position:absolute;left:1098;top:-399;width:9663;height:9152" filled="true" fillcolor="#000000" stroked="false">
              <v:fill opacity="28835f" type="solid"/>
            </v:rect>
            <v:shape style="position:absolute;left:1114;top:-383;width:9570;height:9060" coordorigin="1115,-382" coordsize="9570,9060" path="m10685,-382l1115,-337,1272,8677,10591,8510,10685,-382xe" filled="true" fillcolor="#ffffff" stroked="false">
              <v:path arrowok="t"/>
              <v:fill type="solid"/>
            </v:shape>
            <v:rect style="position:absolute;left:1098;top:-399;width:9663;height:9152" filled="true" fillcolor="#000000" stroked="false">
              <v:fill opacity="15571f" type="solid"/>
            </v:rect>
            <v:shape style="position:absolute;left:1114;top:-383;width:9570;height:9060" coordorigin="1115,-382" coordsize="9570,9060" path="m10685,-382l1115,-337,1272,8677,10591,8510,10685,-382xe" filled="true" fillcolor="#ffffff" stroked="false">
              <v:path arrowok="t"/>
              <v:fill opacity="35388f" type="solid"/>
            </v:shape>
            <v:shape style="position:absolute;left:1114;top:-383;width:9570;height:9060" coordorigin="1115,-382" coordsize="9570,9060" path="m1272,8677l1115,-337,10685,-382,10591,8510,1272,8677xe" filled="true" fillcolor="#fffffc" stroked="false">
              <v:path arrowok="t"/>
              <v:fill opacity="35388f" type="solid"/>
            </v:shape>
            <v:shape style="position:absolute;left:1137;top:964;width:9534;height:7628" coordorigin="1137,964" coordsize="9534,7628" path="m1137,964l10671,964m1144,1365l10667,1365m1151,1767l10662,1767m1158,2168l10658,2168m1165,2570l10654,2570m1172,2971l10650,2971m1179,3373l10646,3373m1186,3774l10641,3774m1193,4176l10637,4176m1200,4577l10633,4577m1207,4978l10629,4978m1214,5380l10624,5380m1221,5781l10620,5781m1228,6183l10616,6183m1235,6584l10612,6584m1242,6986l10608,6986m1249,7387l10603,7387m1256,7789l10599,7789m1263,8190l10595,8190m1270,8592l7013,8592e" filled="false" stroked="true" strokeweight="1.739998pt" strokecolor="#cbeaf4">
              <v:path arrowok="t"/>
              <v:stroke dashstyle="solid"/>
            </v:shape>
            <v:line style="position:absolute" from="1748,-340" to="1748,8669" stroked="true" strokeweight=".875pt" strokecolor="#da7fae">
              <v:stroke dashstyle="solid"/>
            </v:line>
            <v:shape style="position:absolute;left:1630;top:51;width:7064;height:2967" coordorigin="1631,52" coordsize="7064,2967" path="m8277,52l1651,52,1682,587,8196,567,8277,52m8695,2503l1660,2483,1631,3018,8608,3018,8695,2503e" filled="true" fillcolor="#bbe0d5" stroked="false">
              <v:path arrowok="t"/>
              <v:fill type="solid"/>
            </v:shape>
            <w10:wrap type="none"/>
          </v:group>
        </w:pict>
      </w:r>
      <w:r>
        <w:rPr>
          <w:rFonts w:ascii="Arial"/>
          <w:color w:val="261474"/>
          <w:w w:val="105"/>
          <w:sz w:val="38"/>
        </w:rPr>
        <w:t>Part A - Emergency &amp; Actions</w:t>
      </w:r>
    </w:p>
    <w:sdt>
      <w:sdtPr>
        <w:docPartObj>
          <w:docPartGallery w:val="Table of Contents"/>
          <w:docPartUnique/>
        </w:docPartObj>
      </w:sdtPr>
      <w:sdtEndPr/>
      <w:sdtContent>
        <w:p>
          <w:pPr>
            <w:pStyle w:val="TOC2"/>
            <w:tabs>
              <w:tab w:pos="9135" w:val="right" w:leader="none"/>
            </w:tabs>
            <w:spacing w:before="176"/>
          </w:pPr>
          <w:r>
            <w:rPr>
              <w:color w:val="261474"/>
            </w:rPr>
            <w:t>Sample Diabetes</w:t>
          </w:r>
          <w:r>
            <w:rPr>
              <w:color w:val="261474"/>
              <w:spacing w:val="-32"/>
            </w:rPr>
            <w:t> </w:t>
          </w:r>
          <w:r>
            <w:rPr>
              <w:color w:val="261474"/>
            </w:rPr>
            <w:t>Emergency</w:t>
          </w:r>
          <w:r>
            <w:rPr>
              <w:color w:val="261474"/>
              <w:spacing w:val="-16"/>
            </w:rPr>
            <w:t> </w:t>
          </w:r>
          <w:r>
            <w:rPr>
              <w:color w:val="261474"/>
            </w:rPr>
            <w:t>Plan</w:t>
            <w:tab/>
            <w:t>51</w:t>
          </w:r>
        </w:p>
        <w:p>
          <w:pPr>
            <w:pStyle w:val="TOC2"/>
            <w:tabs>
              <w:tab w:pos="9135" w:val="right" w:leader="none"/>
            </w:tabs>
          </w:pPr>
          <w:r>
            <w:rPr>
              <w:color w:val="261474"/>
            </w:rPr>
            <w:t>Actions</w:t>
          </w:r>
          <w:r>
            <w:rPr>
              <w:color w:val="261474"/>
              <w:spacing w:val="-14"/>
            </w:rPr>
            <w:t> </w:t>
          </w:r>
          <w:r>
            <w:rPr>
              <w:color w:val="261474"/>
            </w:rPr>
            <w:t>for</w:t>
          </w:r>
          <w:r>
            <w:rPr>
              <w:color w:val="261474"/>
              <w:spacing w:val="-14"/>
            </w:rPr>
            <w:t> </w:t>
          </w:r>
          <w:r>
            <w:rPr>
              <w:color w:val="261474"/>
            </w:rPr>
            <w:t>the</w:t>
          </w:r>
          <w:r>
            <w:rPr>
              <w:color w:val="261474"/>
              <w:spacing w:val="-14"/>
            </w:rPr>
            <w:t> </w:t>
          </w:r>
          <w:r>
            <w:rPr>
              <w:color w:val="261474"/>
            </w:rPr>
            <w:t>Board</w:t>
          </w:r>
          <w:r>
            <w:rPr>
              <w:color w:val="261474"/>
              <w:spacing w:val="-13"/>
            </w:rPr>
            <w:t> </w:t>
          </w:r>
          <w:r>
            <w:rPr>
              <w:color w:val="261474"/>
            </w:rPr>
            <w:t>of</w:t>
          </w:r>
          <w:r>
            <w:rPr>
              <w:color w:val="261474"/>
              <w:spacing w:val="-14"/>
            </w:rPr>
            <w:t> </w:t>
          </w:r>
          <w:r>
            <w:rPr>
              <w:color w:val="261474"/>
            </w:rPr>
            <w:t>Management</w:t>
            <w:tab/>
            <w:t>53</w:t>
          </w:r>
        </w:p>
        <w:p>
          <w:pPr>
            <w:pStyle w:val="TOC2"/>
            <w:tabs>
              <w:tab w:pos="9135" w:val="right" w:leader="none"/>
            </w:tabs>
          </w:pPr>
          <w:r>
            <w:rPr>
              <w:color w:val="261474"/>
            </w:rPr>
            <w:t>Actions</w:t>
          </w:r>
          <w:r>
            <w:rPr>
              <w:color w:val="261474"/>
              <w:spacing w:val="-13"/>
            </w:rPr>
            <w:t> </w:t>
          </w:r>
          <w:r>
            <w:rPr>
              <w:color w:val="261474"/>
            </w:rPr>
            <w:t>for</w:t>
          </w:r>
          <w:r>
            <w:rPr>
              <w:color w:val="261474"/>
              <w:spacing w:val="-27"/>
            </w:rPr>
            <w:t> </w:t>
          </w:r>
          <w:r>
            <w:rPr>
              <w:color w:val="261474"/>
              <w:spacing w:val="-3"/>
            </w:rPr>
            <w:t>Teachers</w:t>
            <w:tab/>
          </w:r>
          <w:r>
            <w:rPr>
              <w:color w:val="261474"/>
            </w:rPr>
            <w:t>54</w:t>
          </w:r>
        </w:p>
        <w:p>
          <w:pPr>
            <w:pStyle w:val="TOC2"/>
            <w:tabs>
              <w:tab w:pos="9135" w:val="right" w:leader="none"/>
            </w:tabs>
          </w:pPr>
          <w:hyperlink w:history="true" w:anchor="_TOC_250012">
            <w:r>
              <w:rPr>
                <w:color w:val="261474"/>
              </w:rPr>
              <w:t>Actions</w:t>
            </w:r>
            <w:r>
              <w:rPr>
                <w:color w:val="261474"/>
                <w:spacing w:val="-14"/>
              </w:rPr>
              <w:t> </w:t>
            </w:r>
            <w:r>
              <w:rPr>
                <w:color w:val="261474"/>
              </w:rPr>
              <w:t>for</w:t>
            </w:r>
            <w:r>
              <w:rPr>
                <w:color w:val="261474"/>
                <w:spacing w:val="-13"/>
              </w:rPr>
              <w:t> </w:t>
            </w:r>
            <w:r>
              <w:rPr>
                <w:color w:val="261474"/>
              </w:rPr>
              <w:t>Parents/Guardians</w:t>
              <w:tab/>
              <w:t>55</w:t>
            </w:r>
          </w:hyperlink>
        </w:p>
        <w:p>
          <w:pPr>
            <w:pStyle w:val="TOC1"/>
          </w:pPr>
          <w:r>
            <w:rPr>
              <w:color w:val="261474"/>
              <w:spacing w:val="-3"/>
              <w:w w:val="110"/>
            </w:rPr>
            <w:t>Part </w:t>
          </w:r>
          <w:r>
            <w:rPr>
              <w:color w:val="261474"/>
              <w:w w:val="110"/>
            </w:rPr>
            <w:t>B - Important</w:t>
          </w:r>
          <w:r>
            <w:rPr>
              <w:color w:val="261474"/>
              <w:spacing w:val="-58"/>
              <w:w w:val="110"/>
            </w:rPr>
            <w:t> </w:t>
          </w:r>
          <w:r>
            <w:rPr>
              <w:color w:val="261474"/>
              <w:w w:val="110"/>
            </w:rPr>
            <w:t>Information</w:t>
          </w:r>
        </w:p>
        <w:p>
          <w:pPr>
            <w:pStyle w:val="TOC2"/>
            <w:tabs>
              <w:tab w:pos="9135" w:val="right" w:leader="none"/>
            </w:tabs>
            <w:spacing w:before="132"/>
          </w:pPr>
          <w:hyperlink w:history="true" w:anchor="_TOC_250011">
            <w:r>
              <w:rPr>
                <w:color w:val="261474"/>
              </w:rPr>
              <w:t>What</w:t>
            </w:r>
            <w:r>
              <w:rPr>
                <w:color w:val="261474"/>
                <w:spacing w:val="-12"/>
              </w:rPr>
              <w:t> </w:t>
            </w:r>
            <w:r>
              <w:rPr>
                <w:color w:val="261474"/>
              </w:rPr>
              <w:t>is</w:t>
            </w:r>
            <w:r>
              <w:rPr>
                <w:color w:val="261474"/>
                <w:spacing w:val="-12"/>
              </w:rPr>
              <w:t> </w:t>
            </w:r>
            <w:r>
              <w:rPr>
                <w:color w:val="261474"/>
              </w:rPr>
              <w:t>Diabetes?</w:t>
              <w:tab/>
              <w:t>56</w:t>
            </w:r>
          </w:hyperlink>
        </w:p>
        <w:p>
          <w:pPr>
            <w:pStyle w:val="TOC2"/>
            <w:tabs>
              <w:tab w:pos="9135" w:val="right" w:leader="none"/>
            </w:tabs>
          </w:pPr>
          <w:hyperlink w:history="true" w:anchor="_TOC_250010">
            <w:r>
              <w:rPr>
                <w:color w:val="261474"/>
              </w:rPr>
              <w:t>Signs</w:t>
            </w:r>
            <w:r>
              <w:rPr>
                <w:color w:val="261474"/>
                <w:spacing w:val="-16"/>
              </w:rPr>
              <w:t> </w:t>
            </w:r>
            <w:r>
              <w:rPr>
                <w:color w:val="261474"/>
              </w:rPr>
              <w:t>and</w:t>
            </w:r>
            <w:r>
              <w:rPr>
                <w:color w:val="261474"/>
                <w:spacing w:val="-15"/>
              </w:rPr>
              <w:t> </w:t>
            </w:r>
            <w:r>
              <w:rPr>
                <w:color w:val="261474"/>
              </w:rPr>
              <w:t>symptoms</w:t>
            </w:r>
            <w:r>
              <w:rPr>
                <w:color w:val="261474"/>
                <w:spacing w:val="-16"/>
              </w:rPr>
              <w:t> </w:t>
            </w:r>
            <w:r>
              <w:rPr>
                <w:color w:val="261474"/>
              </w:rPr>
              <w:t>of</w:t>
            </w:r>
            <w:r>
              <w:rPr>
                <w:color w:val="261474"/>
                <w:spacing w:val="-30"/>
              </w:rPr>
              <w:t> </w:t>
            </w:r>
            <w:r>
              <w:rPr>
                <w:color w:val="261474"/>
                <w:spacing w:val="-5"/>
              </w:rPr>
              <w:t>Type</w:t>
            </w:r>
            <w:r>
              <w:rPr>
                <w:color w:val="261474"/>
                <w:spacing w:val="-15"/>
              </w:rPr>
              <w:t> </w:t>
            </w:r>
            <w:r>
              <w:rPr>
                <w:color w:val="261474"/>
              </w:rPr>
              <w:t>1</w:t>
            </w:r>
            <w:r>
              <w:rPr>
                <w:color w:val="261474"/>
                <w:spacing w:val="-15"/>
              </w:rPr>
              <w:t> </w:t>
            </w:r>
            <w:r>
              <w:rPr>
                <w:color w:val="261474"/>
              </w:rPr>
              <w:t>diabetes</w:t>
              <w:tab/>
              <w:t>57</w:t>
            </w:r>
          </w:hyperlink>
        </w:p>
        <w:p>
          <w:pPr>
            <w:pStyle w:val="TOC2"/>
            <w:tabs>
              <w:tab w:pos="9135" w:val="right" w:leader="none"/>
            </w:tabs>
          </w:pPr>
          <w:hyperlink w:history="true" w:anchor="_TOC_250009">
            <w:r>
              <w:rPr>
                <w:color w:val="261474"/>
              </w:rPr>
              <w:t>Medication</w:t>
            </w:r>
            <w:r>
              <w:rPr>
                <w:color w:val="261474"/>
                <w:spacing w:val="-12"/>
              </w:rPr>
              <w:t> </w:t>
            </w:r>
            <w:r>
              <w:rPr>
                <w:color w:val="261474"/>
              </w:rPr>
              <w:t>and</w:t>
            </w:r>
            <w:r>
              <w:rPr>
                <w:color w:val="261474"/>
                <w:spacing w:val="-11"/>
              </w:rPr>
              <w:t> </w:t>
            </w:r>
            <w:r>
              <w:rPr>
                <w:color w:val="261474"/>
              </w:rPr>
              <w:t>treatment</w:t>
              <w:tab/>
              <w:t>57</w:t>
            </w:r>
          </w:hyperlink>
        </w:p>
        <w:p>
          <w:pPr>
            <w:pStyle w:val="TOC2"/>
            <w:tabs>
              <w:tab w:pos="9135" w:val="right" w:leader="none"/>
            </w:tabs>
          </w:pPr>
          <w:hyperlink w:history="true" w:anchor="_TOC_250008">
            <w:r>
              <w:rPr>
                <w:color w:val="261474"/>
              </w:rPr>
              <w:t>Managing</w:t>
            </w:r>
            <w:r>
              <w:rPr>
                <w:color w:val="261474"/>
                <w:spacing w:val="-12"/>
              </w:rPr>
              <w:t> </w:t>
            </w:r>
            <w:r>
              <w:rPr>
                <w:color w:val="261474"/>
              </w:rPr>
              <w:t>the</w:t>
            </w:r>
            <w:r>
              <w:rPr>
                <w:color w:val="261474"/>
                <w:spacing w:val="-12"/>
              </w:rPr>
              <w:t> </w:t>
            </w:r>
            <w:r>
              <w:rPr>
                <w:color w:val="261474"/>
              </w:rPr>
              <w:t>condition</w:t>
              <w:tab/>
              <w:t>59</w:t>
            </w:r>
          </w:hyperlink>
        </w:p>
        <w:p>
          <w:pPr>
            <w:pStyle w:val="TOC2"/>
            <w:tabs>
              <w:tab w:pos="9135" w:val="right" w:leader="none"/>
            </w:tabs>
            <w:spacing w:before="100"/>
          </w:pPr>
          <w:hyperlink w:history="true" w:anchor="_TOC_250007">
            <w:r>
              <w:rPr>
                <w:color w:val="261474"/>
              </w:rPr>
              <w:t>Lunch or</w:t>
            </w:r>
            <w:r>
              <w:rPr>
                <w:color w:val="261474"/>
                <w:spacing w:val="-26"/>
              </w:rPr>
              <w:t> </w:t>
            </w:r>
            <w:r>
              <w:rPr>
                <w:color w:val="261474"/>
              </w:rPr>
              <w:t>snack</w:t>
            </w:r>
            <w:r>
              <w:rPr>
                <w:color w:val="261474"/>
                <w:spacing w:val="-13"/>
              </w:rPr>
              <w:t> </w:t>
            </w:r>
            <w:r>
              <w:rPr>
                <w:color w:val="261474"/>
              </w:rPr>
              <w:t>breaks</w:t>
              <w:tab/>
              <w:t>60</w:t>
            </w:r>
          </w:hyperlink>
        </w:p>
        <w:p>
          <w:pPr>
            <w:pStyle w:val="TOC2"/>
            <w:tabs>
              <w:tab w:pos="9135" w:val="right" w:leader="none"/>
            </w:tabs>
          </w:pPr>
          <w:hyperlink w:history="true" w:anchor="_TOC_250006">
            <w:r>
              <w:rPr>
                <w:color w:val="261474"/>
              </w:rPr>
              <w:t>Blood</w:t>
            </w:r>
            <w:r>
              <w:rPr>
                <w:color w:val="261474"/>
                <w:spacing w:val="-11"/>
              </w:rPr>
              <w:t> </w:t>
            </w:r>
            <w:r>
              <w:rPr>
                <w:color w:val="261474"/>
              </w:rPr>
              <w:t>testing</w:t>
              <w:tab/>
              <w:t>61</w:t>
            </w:r>
          </w:hyperlink>
        </w:p>
        <w:p>
          <w:pPr>
            <w:pStyle w:val="TOC2"/>
            <w:tabs>
              <w:tab w:pos="9135" w:val="right" w:leader="none"/>
            </w:tabs>
          </w:pPr>
          <w:hyperlink w:history="true" w:anchor="_TOC_250005">
            <w:r>
              <w:rPr>
                <w:color w:val="261474"/>
              </w:rPr>
              <w:t>Advantages</w:t>
            </w:r>
            <w:r>
              <w:rPr>
                <w:color w:val="261474"/>
                <w:spacing w:val="-34"/>
              </w:rPr>
              <w:t> </w:t>
            </w:r>
            <w:r>
              <w:rPr>
                <w:color w:val="261474"/>
              </w:rPr>
              <w:t>of</w:t>
            </w:r>
            <w:r>
              <w:rPr>
                <w:color w:val="261474"/>
                <w:spacing w:val="-33"/>
              </w:rPr>
              <w:t> </w:t>
            </w:r>
            <w:r>
              <w:rPr>
                <w:color w:val="261474"/>
              </w:rPr>
              <w:t>checking</w:t>
            </w:r>
            <w:r>
              <w:rPr>
                <w:color w:val="261474"/>
                <w:spacing w:val="-33"/>
              </w:rPr>
              <w:t> </w:t>
            </w:r>
            <w:r>
              <w:rPr>
                <w:color w:val="261474"/>
              </w:rPr>
              <w:t>blood</w:t>
            </w:r>
            <w:r>
              <w:rPr>
                <w:color w:val="261474"/>
                <w:spacing w:val="-34"/>
              </w:rPr>
              <w:t> </w:t>
            </w:r>
            <w:r>
              <w:rPr>
                <w:color w:val="261474"/>
              </w:rPr>
              <w:t>glucose</w:t>
            </w:r>
            <w:r>
              <w:rPr>
                <w:color w:val="261474"/>
                <w:spacing w:val="-33"/>
              </w:rPr>
              <w:t> </w:t>
            </w:r>
            <w:r>
              <w:rPr>
                <w:color w:val="261474"/>
              </w:rPr>
              <w:t>levels</w:t>
            </w:r>
            <w:r>
              <w:rPr>
                <w:color w:val="261474"/>
                <w:spacing w:val="-33"/>
              </w:rPr>
              <w:t> </w:t>
            </w:r>
            <w:r>
              <w:rPr>
                <w:color w:val="261474"/>
              </w:rPr>
              <w:t>in</w:t>
            </w:r>
            <w:r>
              <w:rPr>
                <w:color w:val="261474"/>
                <w:spacing w:val="-33"/>
              </w:rPr>
              <w:t> </w:t>
            </w:r>
            <w:r>
              <w:rPr>
                <w:color w:val="261474"/>
              </w:rPr>
              <w:t>the</w:t>
            </w:r>
            <w:r>
              <w:rPr>
                <w:color w:val="261474"/>
                <w:spacing w:val="-34"/>
              </w:rPr>
              <w:t> </w:t>
            </w:r>
            <w:r>
              <w:rPr>
                <w:color w:val="261474"/>
              </w:rPr>
              <w:t>classroom</w:t>
              <w:tab/>
              <w:t>62</w:t>
            </w:r>
          </w:hyperlink>
        </w:p>
        <w:p>
          <w:pPr>
            <w:pStyle w:val="TOC2"/>
            <w:tabs>
              <w:tab w:pos="9135" w:val="right" w:leader="none"/>
            </w:tabs>
          </w:pPr>
          <w:hyperlink w:history="true" w:anchor="_TOC_250004">
            <w:r>
              <w:rPr>
                <w:color w:val="261474"/>
              </w:rPr>
              <w:t>Insulin during</w:t>
            </w:r>
            <w:r>
              <w:rPr>
                <w:color w:val="261474"/>
                <w:spacing w:val="-25"/>
              </w:rPr>
              <w:t> </w:t>
            </w:r>
            <w:r>
              <w:rPr>
                <w:color w:val="261474"/>
              </w:rPr>
              <w:t>school</w:t>
            </w:r>
            <w:r>
              <w:rPr>
                <w:color w:val="261474"/>
                <w:spacing w:val="-13"/>
              </w:rPr>
              <w:t> </w:t>
            </w:r>
            <w:r>
              <w:rPr>
                <w:color w:val="261474"/>
              </w:rPr>
              <w:t>hours</w:t>
              <w:tab/>
              <w:t>62</w:t>
            </w:r>
          </w:hyperlink>
        </w:p>
        <w:p>
          <w:pPr>
            <w:pStyle w:val="TOC2"/>
            <w:tabs>
              <w:tab w:pos="9135" w:val="right" w:leader="none"/>
            </w:tabs>
          </w:pPr>
          <w:hyperlink w:history="true" w:anchor="_TOC_250003">
            <w:r>
              <w:rPr>
                <w:color w:val="261474"/>
              </w:rPr>
              <w:t>Diabetes management</w:t>
            </w:r>
            <w:r>
              <w:rPr>
                <w:color w:val="261474"/>
                <w:spacing w:val="-30"/>
              </w:rPr>
              <w:t> </w:t>
            </w:r>
            <w:r>
              <w:rPr>
                <w:color w:val="261474"/>
              </w:rPr>
              <w:t>outside</w:t>
            </w:r>
            <w:r>
              <w:rPr>
                <w:color w:val="261474"/>
                <w:spacing w:val="-15"/>
              </w:rPr>
              <w:t> </w:t>
            </w:r>
            <w:r>
              <w:rPr>
                <w:color w:val="261474"/>
              </w:rPr>
              <w:t>school</w:t>
              <w:tab/>
              <w:t>63</w:t>
            </w:r>
          </w:hyperlink>
        </w:p>
        <w:p>
          <w:pPr>
            <w:pStyle w:val="TOC2"/>
            <w:tabs>
              <w:tab w:pos="9135" w:val="right" w:leader="none"/>
            </w:tabs>
          </w:pPr>
          <w:hyperlink w:history="true" w:anchor="_TOC_250002">
            <w:r>
              <w:rPr>
                <w:color w:val="261474"/>
              </w:rPr>
              <w:t>Exercise and</w:t>
            </w:r>
            <w:r>
              <w:rPr>
                <w:color w:val="261474"/>
                <w:spacing w:val="-27"/>
              </w:rPr>
              <w:t> </w:t>
            </w:r>
            <w:r>
              <w:rPr>
                <w:color w:val="261474"/>
              </w:rPr>
              <w:t>physical</w:t>
            </w:r>
            <w:r>
              <w:rPr>
                <w:color w:val="261474"/>
                <w:spacing w:val="-13"/>
              </w:rPr>
              <w:t> </w:t>
            </w:r>
            <w:r>
              <w:rPr>
                <w:color w:val="261474"/>
              </w:rPr>
              <w:t>activity</w:t>
              <w:tab/>
              <w:t>63</w:t>
            </w:r>
          </w:hyperlink>
        </w:p>
        <w:p>
          <w:pPr>
            <w:pStyle w:val="TOC2"/>
            <w:tabs>
              <w:tab w:pos="9135" w:val="right" w:leader="none"/>
            </w:tabs>
          </w:pPr>
          <w:hyperlink w:history="true" w:anchor="_TOC_250001">
            <w:r>
              <w:rPr>
                <w:color w:val="261474"/>
              </w:rPr>
              <w:t>Complications</w:t>
              <w:tab/>
              <w:t>66</w:t>
            </w:r>
          </w:hyperlink>
        </w:p>
        <w:p>
          <w:pPr>
            <w:pStyle w:val="TOC2"/>
            <w:tabs>
              <w:tab w:pos="9135" w:val="right" w:leader="none"/>
            </w:tabs>
          </w:pPr>
          <w:hyperlink w:history="true" w:anchor="_TOC_250000">
            <w:r>
              <w:rPr>
                <w:color w:val="261474"/>
              </w:rPr>
              <w:t>Resources</w:t>
              <w:tab/>
              <w:t>69</w:t>
            </w:r>
          </w:hyperlink>
        </w:p>
      </w:sdtContent>
    </w:sdt>
    <w:p>
      <w:pPr>
        <w:spacing w:after="0"/>
        <w:sectPr>
          <w:pgSz w:w="11910" w:h="16840"/>
          <w:pgMar w:top="740" w:bottom="280" w:left="460" w:right="360"/>
        </w:sectPr>
      </w:pPr>
    </w:p>
    <w:p>
      <w:pPr>
        <w:spacing w:before="44"/>
        <w:ind w:left="2032" w:right="2032" w:firstLine="0"/>
        <w:jc w:val="center"/>
        <w:rPr>
          <w:rFonts w:ascii="Arial"/>
          <w:b/>
          <w:sz w:val="134"/>
        </w:rPr>
      </w:pPr>
      <w:r>
        <w:rPr/>
        <w:pict>
          <v:rect style="position:absolute;margin-left:0pt;margin-top:.0pt;width:841.89pt;height:595.275pt;mso-position-horizontal-relative:page;mso-position-vertical-relative:page;z-index:-257786880" filled="true" fillcolor="#24217d" stroked="false">
            <v:fill type="solid"/>
            <w10:wrap type="none"/>
          </v:rect>
        </w:pict>
      </w:r>
      <w:r>
        <w:rPr>
          <w:rFonts w:ascii="Arial"/>
          <w:b/>
          <w:color w:val="FFFFFF"/>
          <w:sz w:val="134"/>
        </w:rPr>
        <w:t>Diabetes</w:t>
      </w:r>
    </w:p>
    <w:p>
      <w:pPr>
        <w:spacing w:after="0"/>
        <w:jc w:val="center"/>
        <w:rPr>
          <w:rFonts w:ascii="Arial"/>
          <w:sz w:val="134"/>
        </w:rPr>
        <w:sectPr>
          <w:pgSz w:w="16840" w:h="11910" w:orient="landscape"/>
          <w:pgMar w:top="180" w:bottom="280" w:left="2420" w:right="2420"/>
        </w:sectPr>
      </w:pPr>
    </w:p>
    <w:p>
      <w:pPr>
        <w:pStyle w:val="BodyText"/>
        <w:rPr>
          <w:rFonts w:ascii="Arial"/>
          <w:b/>
          <w:sz w:val="20"/>
        </w:rPr>
      </w:pPr>
      <w:r>
        <w:rPr/>
        <w:pict>
          <v:group style="position:absolute;margin-left:17.0082pt;margin-top:13.669015pt;width:578.3pt;height:121.65pt;mso-position-horizontal-relative:page;mso-position-vertical-relative:page;z-index:-257772544" coordorigin="340,273" coordsize="11566,2433">
            <v:shape style="position:absolute;left:340;top:615;width:11566;height:1065" coordorigin="340,616" coordsize="11566,1065" path="m11906,616l340,639,494,1662,11906,1680,11906,616xe" filled="true" fillcolor="#24217d" stroked="false">
              <v:path arrowok="t"/>
              <v:fill type="solid"/>
            </v:shape>
            <v:shape style="position:absolute;left:8884;top:324;width:2362;height:2362" type="#_x0000_t75" stroked="false">
              <v:imagedata r:id="rId79"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8,9897,402,9892,465,9912,525,9952,571,10007,599,10070,604,10130,584,10176,544,10204,490,10209,426,10189,366,10149,320,10094,292,10031,287xe" filled="true" fillcolor="#d1010e" stroked="false">
              <v:path arrowok="t"/>
              <v:fill type="solid"/>
            </v:shape>
            <v:shape style="position:absolute;left:9892;top:286;width:316;height:191" type="#_x0000_t75" stroked="false">
              <v:imagedata r:id="rId80" o:title=""/>
            </v:shape>
            <v:shape style="position:absolute;left:10058;top:448;width:150;height:153" coordorigin="10058,449" coordsize="150,153" path="m10071,600l10063,600,10067,601,10071,600xm10208,449l10191,504,10159,550,10114,583,10058,601,10063,600,10071,600,10072,600,10125,584,10167,550,10196,504,10208,449xe" filled="true" fillcolor="#b6000c" stroked="false">
              <v:path arrowok="t"/>
              <v:fill type="solid"/>
            </v:shape>
            <v:shape style="position:absolute;left:9317;top:862;width:1392;height:1391" coordorigin="9317,862" coordsize="1392,1391" path="m10462,1436l10458,1418,10449,1403,10434,1393,10416,1389,10191,1385,10194,1206,10195,1160,10191,1142,10182,1127,10167,1116,10149,1112,10098,1112,9891,1108,9873,1111,9858,1121,9848,1136,9844,1153,9840,1379,9615,1375,9597,1378,9582,1388,9571,1403,9567,1421,9563,1679,9571,1698,9575,1711,9576,1711,9577,1713,9590,1717,9608,1726,9834,1730,9830,1955,9833,1973,9843,1988,9858,1998,9875,2002,10134,2007,10137,2005,10153,1999,10166,1995,10166,1994,10168,1993,10172,1980,10181,1961,10182,1915,10185,1736,10410,1740,10418,1738,10428,1736,10443,1727,10453,1712,10457,1694,10458,1648,10461,1482,10462,1436m10709,1570l10707,1536,10705,1494,10694,1420,10675,1348,10649,1279,10639,1260,10639,1568,10633,1643,10618,1715,10595,1784,10565,1849,10528,1911,10484,1967,10434,2019,10379,2064,10317,2104,10251,2136,10181,2161,10108,2178,10034,2184,9961,2182,9889,2172,9819,2152,9751,2126,9687,2091,9627,2050,9572,2001,9522,1947,9479,1886,9443,1820,9416,1751,9398,1680,9388,1608,9387,1535,9394,1462,9410,1391,9433,1321,9465,1255,9504,1192,9550,1134,9604,1081,9663,1036,9727,1000,9794,971,9864,950,9935,937,10008,932,10081,936,10154,948,10225,968,10294,997,10362,1037,10424,1085,10479,1140,10527,1201,10567,1267,10598,1338,10621,1412,10635,1490,10639,1568,10639,1260,10616,1213,10576,1152,10530,1094,10478,1041,10420,994,10357,952,10328,938,10288,918,10217,891,10144,874,10069,864,9994,862,9919,869,9845,883,9773,905,9703,934,9637,971,9575,1015,9519,1066,9470,1121,9427,1182,9390,1247,9361,1315,9339,1386,9324,1460,9317,1534,9318,1610,9328,1684,9345,1757,9370,1826,9403,1892,9442,1955,9487,2013,9539,2066,9595,2114,9657,2155,9723,2190,9795,2219,9870,2239,9946,2250,10023,2253,10099,2247,10175,2233,10249,2211,10302,2189,10320,2181,10388,2144,10451,2099,10507,2048,10557,1991,10600,1929,10637,1863,10666,1793,10688,1721,10702,1646,10706,1603,10709,1570e" filled="true" fillcolor="#000000" stroked="false">
              <v:path arrowok="t"/>
              <v:fill type="solid"/>
            </v:shape>
            <v:shape style="position:absolute;left:1164;top:876;width:7310;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Sample </w:t>
                    </w:r>
                    <w:r>
                      <w:rPr>
                        <w:rFonts w:ascii="Arial"/>
                        <w:b/>
                        <w:color w:val="FFFFFF"/>
                        <w:spacing w:val="-3"/>
                        <w:sz w:val="46"/>
                      </w:rPr>
                      <w:t>Diabetes </w:t>
                    </w:r>
                    <w:r>
                      <w:rPr>
                        <w:rFonts w:ascii="Arial"/>
                        <w:b/>
                        <w:color w:val="FFFFFF"/>
                        <w:sz w:val="46"/>
                      </w:rPr>
                      <w:t>Emergency</w:t>
                    </w:r>
                    <w:r>
                      <w:rPr>
                        <w:rFonts w:ascii="Arial"/>
                        <w:b/>
                        <w:color w:val="FFFFFF"/>
                        <w:spacing w:val="-71"/>
                        <w:sz w:val="46"/>
                      </w:rPr>
                      <w:t> </w:t>
                    </w:r>
                    <w:r>
                      <w:rPr>
                        <w:rFonts w:ascii="Arial"/>
                        <w:b/>
                        <w:color w:val="FFFFFF"/>
                        <w:sz w:val="46"/>
                      </w:rPr>
                      <w:t>Plan</w:t>
                    </w:r>
                  </w:p>
                </w:txbxContent>
              </v:textbox>
              <w10:wrap type="none"/>
            </v:shape>
            <v:shape style="position:absolute;left:686;top:1918;width:7934;height:788" type="#_x0000_t202" filled="false" stroked="false">
              <v:textbox inset="0,0,0,0">
                <w:txbxContent>
                  <w:p>
                    <w:pPr>
                      <w:spacing w:line="379" w:lineRule="exact" w:before="0"/>
                      <w:ind w:left="0" w:right="0" w:firstLine="0"/>
                      <w:jc w:val="left"/>
                      <w:rPr>
                        <w:b/>
                        <w:sz w:val="34"/>
                      </w:rPr>
                    </w:pPr>
                    <w:r>
                      <w:rPr>
                        <w:b/>
                        <w:w w:val="105"/>
                        <w:sz w:val="34"/>
                      </w:rPr>
                      <w:t>The following pages contain information relating to</w:t>
                    </w:r>
                  </w:p>
                  <w:p>
                    <w:pPr>
                      <w:spacing w:line="404" w:lineRule="exact" w:before="5"/>
                      <w:ind w:left="0" w:right="0" w:firstLine="0"/>
                      <w:jc w:val="left"/>
                      <w:rPr>
                        <w:b/>
                        <w:sz w:val="34"/>
                      </w:rPr>
                    </w:pPr>
                    <w:r>
                      <w:rPr>
                        <w:b/>
                        <w:spacing w:val="-13"/>
                        <w:w w:val="105"/>
                        <w:sz w:val="34"/>
                      </w:rPr>
                      <w:t>emergency </w:t>
                    </w:r>
                    <w:r>
                      <w:rPr>
                        <w:b/>
                        <w:spacing w:val="-10"/>
                        <w:w w:val="105"/>
                        <w:sz w:val="34"/>
                      </w:rPr>
                      <w:t>plans </w:t>
                    </w:r>
                    <w:r>
                      <w:rPr>
                        <w:b/>
                        <w:spacing w:val="-12"/>
                        <w:w w:val="105"/>
                        <w:sz w:val="34"/>
                      </w:rPr>
                      <w:t>for Hypoglycaemia </w:t>
                    </w:r>
                    <w:r>
                      <w:rPr>
                        <w:b/>
                        <w:spacing w:val="-8"/>
                        <w:w w:val="105"/>
                        <w:sz w:val="34"/>
                      </w:rPr>
                      <w:t>and </w:t>
                    </w:r>
                    <w:r>
                      <w:rPr>
                        <w:b/>
                        <w:spacing w:val="-13"/>
                        <w:w w:val="105"/>
                        <w:sz w:val="34"/>
                      </w:rPr>
                      <w:t>Hyperglycaemia.</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pStyle w:val="BodyText"/>
        <w:ind w:left="280"/>
        <w:rPr>
          <w:rFonts w:ascii="Arial"/>
          <w:sz w:val="20"/>
        </w:rPr>
      </w:pPr>
      <w:r>
        <w:rPr>
          <w:rFonts w:ascii="Arial"/>
          <w:sz w:val="20"/>
        </w:rPr>
        <w:pict>
          <v:group style="width:534pt;height:126.25pt;mso-position-horizontal-relative:char;mso-position-vertical-relative:line" coordorigin="0,0" coordsize="10680,2525">
            <v:shape style="position:absolute;left:23;top:163;width:10481;height:2338" coordorigin="24,163" coordsize="10481,2338" path="m252,163l120,167,52,192,27,260,24,392,24,2272,27,2404,52,2472,120,2497,252,2501,10276,2501,10408,2497,10476,2472,10501,2404,10505,2272,10505,392,10501,260,10476,192,10408,167,10276,163,252,163xe" filled="false" stroked="true" strokeweight="2.377pt" strokecolor="#24217d">
              <v:path arrowok="t"/>
              <v:stroke dashstyle="solid"/>
            </v:shape>
            <v:line style="position:absolute" from="24,725" to="8978,725" stroked="true" strokeweight="1.426pt" strokecolor="#24217d">
              <v:stroke dashstyle="solid"/>
            </v:line>
            <v:line style="position:absolute" from="24,1330" to="8978,1330" stroked="true" strokeweight="1.426pt" strokecolor="#24217d">
              <v:stroke dashstyle="solid"/>
            </v:line>
            <v:line style="position:absolute" from="24,1934" to="8978,1934" stroked="true" strokeweight="1.426pt" strokecolor="#24217d">
              <v:stroke dashstyle="solid"/>
            </v:line>
            <v:shape style="position:absolute;left:8977;top:120;width:1663;height:1966" coordorigin="8978,121" coordsize="1663,1966" path="m8985,121l10641,121,10634,2086,8978,2086,8985,121xe" filled="true" fillcolor="#dfe1e2" stroked="false">
              <v:path arrowok="t"/>
              <v:fill type="solid"/>
            </v:shape>
            <v:shape style="position:absolute;left:8977;top:120;width:1663;height:1966" coordorigin="8978,121" coordsize="1663,1966" path="m8985,121l8978,2086,10634,2086,10641,121,8985,121xe" filled="false" stroked="true" strokeweight="3.87101pt" strokecolor="#ffffff">
              <v:path arrowok="t"/>
              <v:stroke dashstyle="solid"/>
            </v:shape>
            <v:shape style="position:absolute;left:9034;top:7;width:413;height:754" coordorigin="9035,7" coordsize="413,754" path="m9194,289l9063,605,9039,665,9035,699,9053,721,9096,742,9141,761,9168,760,9215,675,9421,181,9444,121,9447,86,9425,63,9375,38,9323,15,9295,7,9280,15,9269,39,9253,81e" filled="false" stroked="true" strokeweight=".731584pt" strokecolor="#373538">
              <v:path arrowok="t"/>
              <v:stroke dashstyle="solid"/>
            </v:shape>
            <v:shape style="position:absolute;left:9489;top:428;width:661;height:798" coordorigin="9489,428" coordsize="661,798" path="m9818,1226l9752,1218,9690,1194,9634,1158,9585,1109,9545,1050,9515,982,9496,907,9489,827,9496,747,9516,672,9546,604,9587,545,9636,496,9692,460,9754,436,9821,428,9888,436,9949,460,10005,496,10054,545,10094,604,10125,672,10144,747,10150,827,10143,907,10123,982,10093,1050,10052,1109,10003,1158,9947,1194,9885,1218,9818,1226xe" filled="true" fillcolor="#c1c3c6" stroked="false">
              <v:path arrowok="t"/>
              <v:fill type="solid"/>
            </v:shape>
            <v:shape style="position:absolute;left:9248;top:1318;width:1196;height:729" coordorigin="9248,1318" coordsize="1196,729" path="m10443,2046l9248,2046,9249,1648,9255,1457,9288,1360,9379,1324,9555,1318,10141,1318,10317,1324,10407,1360,10440,1457,10444,1648,10443,2046xe" filled="true" fillcolor="#c1c3c6" stroked="false">
              <v:path arrowok="t"/>
              <v:fill type="solid"/>
            </v:shape>
            <v:shape style="position:absolute;left:312;top:309;width:1720;height:1477" type="#_x0000_t202" filled="false" stroked="false">
              <v:textbox inset="0,0,0,0">
                <w:txbxContent>
                  <w:p>
                    <w:pPr>
                      <w:spacing w:line="276" w:lineRule="exact" w:before="0"/>
                      <w:ind w:left="0" w:right="0" w:firstLine="0"/>
                      <w:jc w:val="left"/>
                      <w:rPr>
                        <w:rFonts w:ascii="Arial"/>
                        <w:sz w:val="26"/>
                      </w:rPr>
                    </w:pPr>
                    <w:r>
                      <w:rPr>
                        <w:rFonts w:ascii="Arial"/>
                        <w:w w:val="90"/>
                        <w:sz w:val="26"/>
                      </w:rPr>
                      <w:t>Student's</w:t>
                    </w:r>
                    <w:r>
                      <w:rPr>
                        <w:rFonts w:ascii="Arial"/>
                        <w:spacing w:val="-19"/>
                        <w:w w:val="90"/>
                        <w:sz w:val="26"/>
                      </w:rPr>
                      <w:t> </w:t>
                    </w:r>
                    <w:r>
                      <w:rPr>
                        <w:rFonts w:ascii="Arial"/>
                        <w:w w:val="90"/>
                        <w:sz w:val="26"/>
                      </w:rPr>
                      <w:t>Name:</w:t>
                    </w:r>
                  </w:p>
                  <w:p>
                    <w:pPr>
                      <w:spacing w:line="240" w:lineRule="auto" w:before="10"/>
                      <w:rPr>
                        <w:rFonts w:ascii="Arial"/>
                        <w:sz w:val="25"/>
                      </w:rPr>
                    </w:pPr>
                  </w:p>
                  <w:p>
                    <w:pPr>
                      <w:spacing w:before="0"/>
                      <w:ind w:left="0" w:right="0" w:firstLine="0"/>
                      <w:jc w:val="left"/>
                      <w:rPr>
                        <w:rFonts w:ascii="Arial"/>
                        <w:sz w:val="26"/>
                      </w:rPr>
                    </w:pPr>
                    <w:r>
                      <w:rPr>
                        <w:rFonts w:ascii="Arial"/>
                        <w:sz w:val="26"/>
                      </w:rPr>
                      <w:t>Class:</w:t>
                    </w:r>
                  </w:p>
                  <w:p>
                    <w:pPr>
                      <w:spacing w:line="240" w:lineRule="auto" w:before="10"/>
                      <w:rPr>
                        <w:rFonts w:ascii="Arial"/>
                        <w:sz w:val="25"/>
                      </w:rPr>
                    </w:pPr>
                  </w:p>
                  <w:p>
                    <w:pPr>
                      <w:spacing w:before="0"/>
                      <w:ind w:left="0" w:right="0" w:firstLine="0"/>
                      <w:jc w:val="left"/>
                      <w:rPr>
                        <w:rFonts w:ascii="Arial"/>
                        <w:sz w:val="26"/>
                      </w:rPr>
                    </w:pPr>
                    <w:r>
                      <w:rPr>
                        <w:rFonts w:ascii="Arial"/>
                        <w:w w:val="95"/>
                        <w:sz w:val="26"/>
                      </w:rPr>
                      <w:t>Family Contact:</w:t>
                    </w:r>
                  </w:p>
                </w:txbxContent>
              </v:textbox>
              <w10:wrap type="none"/>
            </v:shape>
            <v:shape style="position:absolute;left:9582;top:1461;width:547;height:390" type="#_x0000_t202" filled="false" stroked="false">
              <v:textbox inset="0,0,0,0">
                <w:txbxContent>
                  <w:p>
                    <w:pPr>
                      <w:spacing w:line="204" w:lineRule="auto" w:before="13"/>
                      <w:ind w:left="81" w:right="10" w:hanging="82"/>
                      <w:jc w:val="left"/>
                      <w:rPr>
                        <w:sz w:val="18"/>
                      </w:rPr>
                    </w:pPr>
                    <w:r>
                      <w:rPr>
                        <w:color w:val="FFFFFF"/>
                        <w:sz w:val="18"/>
                      </w:rPr>
                      <w:t>Picture </w:t>
                    </w:r>
                    <w:r>
                      <w:rPr>
                        <w:color w:val="FFFFFF"/>
                        <w:w w:val="105"/>
                        <w:sz w:val="18"/>
                      </w:rPr>
                      <w:t>Here</w:t>
                    </w:r>
                  </w:p>
                </w:txbxContent>
              </v:textbox>
              <w10:wrap type="none"/>
            </v:shape>
            <v:shape style="position:absolute;left:312;top:2099;width:2264;height:283" type="#_x0000_t202" filled="false" stroked="false">
              <v:textbox inset="0,0,0,0">
                <w:txbxContent>
                  <w:p>
                    <w:pPr>
                      <w:spacing w:line="276" w:lineRule="exact" w:before="0"/>
                      <w:ind w:left="0" w:right="0" w:firstLine="0"/>
                      <w:jc w:val="left"/>
                      <w:rPr>
                        <w:rFonts w:ascii="Arial"/>
                        <w:sz w:val="26"/>
                      </w:rPr>
                    </w:pPr>
                    <w:r>
                      <w:rPr>
                        <w:rFonts w:ascii="Arial"/>
                        <w:w w:val="90"/>
                        <w:sz w:val="26"/>
                      </w:rPr>
                      <w:t>Siblings</w:t>
                    </w:r>
                    <w:r>
                      <w:rPr>
                        <w:rFonts w:ascii="Arial"/>
                        <w:spacing w:val="-19"/>
                        <w:w w:val="90"/>
                        <w:sz w:val="26"/>
                      </w:rPr>
                      <w:t> </w:t>
                    </w:r>
                    <w:r>
                      <w:rPr>
                        <w:rFonts w:ascii="Arial"/>
                        <w:w w:val="90"/>
                        <w:sz w:val="26"/>
                      </w:rPr>
                      <w:t>in</w:t>
                    </w:r>
                    <w:r>
                      <w:rPr>
                        <w:rFonts w:ascii="Arial"/>
                        <w:spacing w:val="-19"/>
                        <w:w w:val="90"/>
                        <w:sz w:val="26"/>
                      </w:rPr>
                      <w:t> </w:t>
                    </w:r>
                    <w:r>
                      <w:rPr>
                        <w:rFonts w:ascii="Arial"/>
                        <w:w w:val="90"/>
                        <w:sz w:val="26"/>
                      </w:rPr>
                      <w:t>the</w:t>
                    </w:r>
                    <w:r>
                      <w:rPr>
                        <w:rFonts w:ascii="Arial"/>
                        <w:spacing w:val="-19"/>
                        <w:w w:val="90"/>
                        <w:sz w:val="26"/>
                      </w:rPr>
                      <w:t> </w:t>
                    </w:r>
                    <w:r>
                      <w:rPr>
                        <w:rFonts w:ascii="Arial"/>
                        <w:w w:val="90"/>
                        <w:sz w:val="26"/>
                      </w:rPr>
                      <w:t>School:</w:t>
                    </w:r>
                  </w:p>
                </w:txbxContent>
              </v:textbox>
              <w10:wrap type="none"/>
            </v:shape>
          </v:group>
        </w:pict>
      </w:r>
      <w:r>
        <w:rPr>
          <w:rFonts w:ascii="Arial"/>
          <w:sz w:val="20"/>
        </w:rPr>
      </w:r>
    </w:p>
    <w:p>
      <w:pPr>
        <w:pStyle w:val="BodyText"/>
        <w:spacing w:before="3"/>
        <w:rPr>
          <w:rFonts w:ascii="Arial"/>
          <w:b/>
          <w:sz w:val="15"/>
        </w:rPr>
      </w:pPr>
      <w:r>
        <w:rPr/>
        <w:pict>
          <v:group style="position:absolute;margin-left:25.511801pt;margin-top:10.730026pt;width:332.6pt;height:85.05pt;mso-position-horizontal-relative:page;mso-position-vertical-relative:paragraph;z-index:-251394048;mso-wrap-distance-left:0;mso-wrap-distance-right:0" coordorigin="510,215" coordsize="6652,1701">
            <v:shape style="position:absolute;left:510;top:214;width:6627;height:1588" coordorigin="510,215" coordsize="6627,1588" path="m7137,215l510,215,541,1802,7055,1743,7137,215xe" filled="true" fillcolor="#bbe0d5" stroked="false">
              <v:path arrowok="t"/>
              <v:fill type="solid"/>
            </v:shape>
            <v:shape style="position:absolute;left:2891;top:1272;width:4271;height:643" coordorigin="2891,1273" coordsize="4271,643" path="m7162,1273l2891,1273,2911,1915,7110,1891,7162,1273xe" filled="true" fillcolor="#ffffff" stroked="false">
              <v:path arrowok="t"/>
              <v:fill type="solid"/>
            </v:shape>
            <v:shape style="position:absolute;left:510;top:214;width:6652;height:1701" type="#_x0000_t202" filled="false" stroked="false">
              <v:textbox inset="0,0,0,0">
                <w:txbxContent>
                  <w:p>
                    <w:pPr>
                      <w:spacing w:line="237" w:lineRule="auto" w:before="64"/>
                      <w:ind w:left="176" w:right="485" w:firstLine="0"/>
                      <w:jc w:val="left"/>
                      <w:rPr>
                        <w:b/>
                        <w:sz w:val="38"/>
                      </w:rPr>
                    </w:pPr>
                    <w:r>
                      <w:rPr>
                        <w:b/>
                        <w:color w:val="D1010E"/>
                        <w:spacing w:val="-13"/>
                        <w:w w:val="105"/>
                        <w:sz w:val="38"/>
                      </w:rPr>
                      <w:t>HYPOGLYCAEMIA: </w:t>
                    </w:r>
                    <w:r>
                      <w:rPr>
                        <w:b/>
                        <w:spacing w:val="-10"/>
                        <w:w w:val="105"/>
                        <w:sz w:val="38"/>
                      </w:rPr>
                      <w:t>When </w:t>
                    </w:r>
                    <w:r>
                      <w:rPr>
                        <w:b/>
                        <w:spacing w:val="-8"/>
                        <w:w w:val="105"/>
                        <w:sz w:val="38"/>
                      </w:rPr>
                      <w:t>the </w:t>
                    </w:r>
                    <w:r>
                      <w:rPr>
                        <w:b/>
                        <w:spacing w:val="-12"/>
                        <w:w w:val="105"/>
                        <w:sz w:val="38"/>
                      </w:rPr>
                      <w:t>blood </w:t>
                    </w:r>
                    <w:r>
                      <w:rPr>
                        <w:b/>
                        <w:spacing w:val="-11"/>
                        <w:w w:val="105"/>
                        <w:sz w:val="38"/>
                      </w:rPr>
                      <w:t>sugar</w:t>
                    </w:r>
                    <w:r>
                      <w:rPr>
                        <w:b/>
                        <w:spacing w:val="-26"/>
                        <w:w w:val="105"/>
                        <w:sz w:val="38"/>
                      </w:rPr>
                      <w:t> </w:t>
                    </w:r>
                    <w:r>
                      <w:rPr>
                        <w:b/>
                        <w:spacing w:val="-6"/>
                        <w:w w:val="105"/>
                        <w:sz w:val="38"/>
                      </w:rPr>
                      <w:t>is</w:t>
                    </w:r>
                    <w:r>
                      <w:rPr>
                        <w:b/>
                        <w:spacing w:val="-25"/>
                        <w:w w:val="105"/>
                        <w:sz w:val="38"/>
                      </w:rPr>
                      <w:t> </w:t>
                    </w:r>
                    <w:r>
                      <w:rPr>
                        <w:b/>
                        <w:spacing w:val="-12"/>
                        <w:w w:val="105"/>
                        <w:sz w:val="38"/>
                      </w:rPr>
                      <w:t>below</w:t>
                    </w:r>
                    <w:r>
                      <w:rPr>
                        <w:b/>
                        <w:spacing w:val="-26"/>
                        <w:w w:val="105"/>
                        <w:sz w:val="38"/>
                      </w:rPr>
                      <w:t> </w:t>
                    </w:r>
                    <w:r>
                      <w:rPr>
                        <w:b/>
                        <w:w w:val="105"/>
                        <w:sz w:val="38"/>
                      </w:rPr>
                      <w:t>4</w:t>
                    </w:r>
                    <w:r>
                      <w:rPr>
                        <w:b/>
                        <w:spacing w:val="-25"/>
                        <w:w w:val="105"/>
                        <w:sz w:val="38"/>
                      </w:rPr>
                      <w:t> </w:t>
                    </w:r>
                    <w:r>
                      <w:rPr>
                        <w:b/>
                        <w:spacing w:val="-9"/>
                        <w:w w:val="105"/>
                        <w:sz w:val="38"/>
                      </w:rPr>
                      <w:t>mmol</w:t>
                    </w:r>
                    <w:r>
                      <w:rPr>
                        <w:b/>
                        <w:spacing w:val="-25"/>
                        <w:w w:val="105"/>
                        <w:sz w:val="38"/>
                      </w:rPr>
                      <w:t> </w:t>
                    </w:r>
                    <w:r>
                      <w:rPr>
                        <w:b/>
                        <w:spacing w:val="-8"/>
                        <w:w w:val="105"/>
                        <w:sz w:val="38"/>
                      </w:rPr>
                      <w:t>and</w:t>
                    </w:r>
                    <w:r>
                      <w:rPr>
                        <w:b/>
                        <w:spacing w:val="-26"/>
                        <w:w w:val="105"/>
                        <w:sz w:val="38"/>
                      </w:rPr>
                      <w:t> </w:t>
                    </w:r>
                    <w:r>
                      <w:rPr>
                        <w:b/>
                        <w:spacing w:val="-8"/>
                        <w:w w:val="105"/>
                        <w:sz w:val="38"/>
                      </w:rPr>
                      <w:t>the</w:t>
                    </w:r>
                    <w:r>
                      <w:rPr>
                        <w:b/>
                        <w:spacing w:val="-25"/>
                        <w:w w:val="105"/>
                        <w:sz w:val="38"/>
                      </w:rPr>
                      <w:t> </w:t>
                    </w:r>
                    <w:r>
                      <w:rPr>
                        <w:b/>
                        <w:spacing w:val="-11"/>
                        <w:w w:val="105"/>
                        <w:sz w:val="38"/>
                      </w:rPr>
                      <w:t>student </w:t>
                    </w:r>
                    <w:r>
                      <w:rPr>
                        <w:b/>
                        <w:spacing w:val="-12"/>
                        <w:w w:val="105"/>
                        <w:sz w:val="38"/>
                      </w:rPr>
                      <w:t>feels</w:t>
                    </w:r>
                    <w:r>
                      <w:rPr>
                        <w:b/>
                        <w:spacing w:val="-25"/>
                        <w:w w:val="105"/>
                        <w:sz w:val="38"/>
                      </w:rPr>
                      <w:t> </w:t>
                    </w:r>
                    <w:r>
                      <w:rPr>
                        <w:b/>
                        <w:spacing w:val="-13"/>
                        <w:w w:val="105"/>
                        <w:sz w:val="38"/>
                      </w:rPr>
                      <w:t>unwell.</w:t>
                    </w:r>
                  </w:p>
                </w:txbxContent>
              </v:textbox>
              <w10:wrap type="none"/>
            </v:shape>
            <w10:wrap type="topAndBottom"/>
          </v:group>
        </w:pict>
      </w:r>
    </w:p>
    <w:p>
      <w:pPr>
        <w:pStyle w:val="Heading7"/>
        <w:ind w:left="286"/>
      </w:pPr>
      <w:r>
        <w:rPr>
          <w:w w:val="105"/>
        </w:rPr>
        <w:t>SYMPTOMS OF A MILD HYPO</w:t>
      </w:r>
    </w:p>
    <w:p>
      <w:pPr>
        <w:spacing w:before="56"/>
        <w:ind w:left="286" w:right="0" w:firstLine="0"/>
        <w:jc w:val="left"/>
        <w:rPr>
          <w:b/>
          <w:sz w:val="24"/>
        </w:rPr>
      </w:pPr>
      <w:r>
        <w:rPr/>
        <w:pict>
          <v:group style="position:absolute;margin-left:368.834503pt;margin-top:-105.912331pt;width:226.45pt;height:514.2pt;mso-position-horizontal-relative:page;mso-position-vertical-relative:paragraph;z-index:251932672" coordorigin="7377,-2118" coordsize="4529,10284">
            <v:shape style="position:absolute;left:7376;top:-2119;width:4529;height:10284" coordorigin="7377,-2118" coordsize="4529,10284" path="m11906,-2118l7619,-2118,7479,-2115,7407,-2090,7380,-2023,7377,-1892,7377,7939,7380,8070,7407,8137,7479,8162,7619,8165,11906,8165,11906,-2118xe" filled="true" fillcolor="#24217d" stroked="false">
              <v:path arrowok="t"/>
              <v:fill type="solid"/>
            </v:shape>
            <v:line style="position:absolute" from="7603,-940" to="11459,-940" stroked="true" strokeweight="1.5pt" strokecolor="#ffffff">
              <v:stroke dashstyle="solid"/>
            </v:line>
            <v:shape style="position:absolute;left:7376;top:-2119;width:4529;height:10284" type="#_x0000_t202" filled="false" stroked="false">
              <v:textbox inset="0,0,0,0">
                <w:txbxContent>
                  <w:p>
                    <w:pPr>
                      <w:spacing w:line="230" w:lineRule="auto" w:before="177"/>
                      <w:ind w:left="340" w:right="475" w:firstLine="0"/>
                      <w:jc w:val="left"/>
                      <w:rPr>
                        <w:rFonts w:ascii="Arial"/>
                        <w:b/>
                        <w:sz w:val="40"/>
                      </w:rPr>
                    </w:pPr>
                    <w:r>
                      <w:rPr>
                        <w:rFonts w:ascii="Arial"/>
                        <w:b/>
                        <w:color w:val="FFFFFF"/>
                        <w:sz w:val="40"/>
                      </w:rPr>
                      <w:t>Treatment of a MILD HYPO</w:t>
                    </w:r>
                  </w:p>
                  <w:p>
                    <w:pPr>
                      <w:spacing w:line="382" w:lineRule="exact" w:before="279"/>
                      <w:ind w:left="340" w:right="0" w:firstLine="0"/>
                      <w:jc w:val="left"/>
                      <w:rPr>
                        <w:b/>
                        <w:sz w:val="32"/>
                      </w:rPr>
                    </w:pPr>
                    <w:r>
                      <w:rPr>
                        <w:b/>
                        <w:color w:val="FFFFFF"/>
                        <w:w w:val="105"/>
                        <w:sz w:val="32"/>
                      </w:rPr>
                      <w:t>STEP 1</w:t>
                    </w:r>
                  </w:p>
                  <w:p>
                    <w:pPr>
                      <w:spacing w:line="334" w:lineRule="exact" w:before="0"/>
                      <w:ind w:left="340" w:right="0" w:firstLine="0"/>
                      <w:jc w:val="left"/>
                      <w:rPr>
                        <w:b/>
                        <w:sz w:val="28"/>
                      </w:rPr>
                    </w:pPr>
                    <w:r>
                      <w:rPr>
                        <w:b/>
                        <w:color w:val="FFFFFF"/>
                        <w:w w:val="105"/>
                        <w:sz w:val="28"/>
                      </w:rPr>
                      <w:t>Do the following</w:t>
                    </w:r>
                  </w:p>
                  <w:p>
                    <w:pPr>
                      <w:numPr>
                        <w:ilvl w:val="0"/>
                        <w:numId w:val="24"/>
                      </w:numPr>
                      <w:tabs>
                        <w:tab w:pos="581" w:val="left" w:leader="none"/>
                      </w:tabs>
                      <w:spacing w:line="235" w:lineRule="auto" w:before="135"/>
                      <w:ind w:left="580" w:right="751" w:hanging="180"/>
                      <w:jc w:val="left"/>
                      <w:rPr>
                        <w:rFonts w:ascii="Wingdings 3"/>
                        <w:b/>
                        <w:color w:val="D1010E"/>
                        <w:sz w:val="22"/>
                      </w:rPr>
                    </w:pPr>
                    <w:r>
                      <w:rPr>
                        <w:b/>
                        <w:color w:val="D1010E"/>
                        <w:spacing w:val="-3"/>
                        <w:w w:val="105"/>
                        <w:sz w:val="20"/>
                      </w:rPr>
                      <w:t>IMMEDIATELY</w:t>
                    </w:r>
                    <w:r>
                      <w:rPr>
                        <w:b/>
                        <w:color w:val="D1010E"/>
                        <w:spacing w:val="-9"/>
                        <w:w w:val="105"/>
                        <w:sz w:val="20"/>
                      </w:rPr>
                      <w:t> </w:t>
                    </w:r>
                    <w:r>
                      <w:rPr>
                        <w:b/>
                        <w:color w:val="D1010E"/>
                        <w:w w:val="105"/>
                        <w:sz w:val="20"/>
                      </w:rPr>
                      <w:t>GIVE</w:t>
                    </w:r>
                    <w:r>
                      <w:rPr>
                        <w:b/>
                        <w:color w:val="D1010E"/>
                        <w:spacing w:val="-9"/>
                        <w:w w:val="105"/>
                        <w:sz w:val="20"/>
                      </w:rPr>
                      <w:t> </w:t>
                    </w:r>
                    <w:r>
                      <w:rPr>
                        <w:b/>
                        <w:color w:val="D1010E"/>
                        <w:w w:val="105"/>
                        <w:sz w:val="20"/>
                      </w:rPr>
                      <w:t>15G</w:t>
                    </w:r>
                    <w:r>
                      <w:rPr>
                        <w:b/>
                        <w:color w:val="D1010E"/>
                        <w:spacing w:val="-9"/>
                        <w:w w:val="105"/>
                        <w:sz w:val="20"/>
                      </w:rPr>
                      <w:t> </w:t>
                    </w:r>
                    <w:r>
                      <w:rPr>
                        <w:b/>
                        <w:color w:val="D1010E"/>
                        <w:spacing w:val="-3"/>
                        <w:w w:val="105"/>
                        <w:sz w:val="20"/>
                      </w:rPr>
                      <w:t>FAST</w:t>
                    </w:r>
                    <w:r>
                      <w:rPr>
                        <w:b/>
                        <w:color w:val="D1010E"/>
                        <w:spacing w:val="-18"/>
                        <w:w w:val="105"/>
                        <w:sz w:val="20"/>
                      </w:rPr>
                      <w:t> </w:t>
                    </w:r>
                    <w:r>
                      <w:rPr>
                        <w:b/>
                        <w:color w:val="D1010E"/>
                        <w:spacing w:val="-4"/>
                        <w:w w:val="105"/>
                        <w:sz w:val="20"/>
                      </w:rPr>
                      <w:t>ACTING </w:t>
                    </w:r>
                    <w:r>
                      <w:rPr>
                        <w:b/>
                        <w:color w:val="D1010E"/>
                        <w:w w:val="105"/>
                        <w:sz w:val="20"/>
                      </w:rPr>
                      <w:t>CARBOHYDRATE.</w:t>
                    </w:r>
                  </w:p>
                  <w:p>
                    <w:pPr>
                      <w:numPr>
                        <w:ilvl w:val="0"/>
                        <w:numId w:val="24"/>
                      </w:numPr>
                      <w:tabs>
                        <w:tab w:pos="553" w:val="left" w:leader="none"/>
                      </w:tabs>
                      <w:spacing w:line="235" w:lineRule="auto" w:before="58"/>
                      <w:ind w:left="600" w:right="496" w:hanging="200"/>
                      <w:jc w:val="left"/>
                      <w:rPr>
                        <w:rFonts w:ascii="Wingdings 3"/>
                        <w:color w:val="D1010E"/>
                        <w:sz w:val="20"/>
                      </w:rPr>
                    </w:pPr>
                    <w:r>
                      <w:rPr>
                        <w:color w:val="FFFFFF"/>
                        <w:sz w:val="20"/>
                      </w:rPr>
                      <w:t>15g</w:t>
                    </w:r>
                    <w:r>
                      <w:rPr>
                        <w:color w:val="FFFFFF"/>
                        <w:spacing w:val="-7"/>
                        <w:sz w:val="20"/>
                      </w:rPr>
                      <w:t> </w:t>
                    </w:r>
                    <w:r>
                      <w:rPr>
                        <w:color w:val="FFFFFF"/>
                        <w:sz w:val="20"/>
                      </w:rPr>
                      <w:t>fast</w:t>
                    </w:r>
                    <w:r>
                      <w:rPr>
                        <w:color w:val="FFFFFF"/>
                        <w:spacing w:val="-6"/>
                        <w:sz w:val="20"/>
                      </w:rPr>
                      <w:t> </w:t>
                    </w:r>
                    <w:r>
                      <w:rPr>
                        <w:color w:val="FFFFFF"/>
                        <w:sz w:val="20"/>
                      </w:rPr>
                      <w:t>acting</w:t>
                    </w:r>
                    <w:r>
                      <w:rPr>
                        <w:color w:val="FFFFFF"/>
                        <w:spacing w:val="-6"/>
                        <w:sz w:val="20"/>
                      </w:rPr>
                      <w:t> </w:t>
                    </w:r>
                    <w:r>
                      <w:rPr>
                        <w:color w:val="FFFFFF"/>
                        <w:sz w:val="20"/>
                      </w:rPr>
                      <w:t>carbohydrate</w:t>
                    </w:r>
                    <w:r>
                      <w:rPr>
                        <w:color w:val="FFFFFF"/>
                        <w:spacing w:val="-6"/>
                        <w:sz w:val="20"/>
                      </w:rPr>
                      <w:t> </w:t>
                    </w:r>
                    <w:r>
                      <w:rPr>
                        <w:color w:val="FFFFFF"/>
                        <w:sz w:val="20"/>
                      </w:rPr>
                      <w:t>is</w:t>
                    </w:r>
                    <w:r>
                      <w:rPr>
                        <w:color w:val="FFFFFF"/>
                        <w:spacing w:val="-6"/>
                        <w:sz w:val="20"/>
                      </w:rPr>
                      <w:t> </w:t>
                    </w:r>
                    <w:r>
                      <w:rPr>
                        <w:color w:val="FFFFFF"/>
                        <w:sz w:val="20"/>
                      </w:rPr>
                      <w:t>provided</w:t>
                    </w:r>
                    <w:r>
                      <w:rPr>
                        <w:color w:val="FFFFFF"/>
                        <w:spacing w:val="-6"/>
                        <w:sz w:val="20"/>
                      </w:rPr>
                      <w:t> </w:t>
                    </w:r>
                    <w:r>
                      <w:rPr>
                        <w:color w:val="FFFFFF"/>
                        <w:sz w:val="20"/>
                      </w:rPr>
                      <w:t>by any one of the</w:t>
                    </w:r>
                    <w:r>
                      <w:rPr>
                        <w:color w:val="FFFFFF"/>
                        <w:spacing w:val="10"/>
                        <w:sz w:val="20"/>
                      </w:rPr>
                      <w:t> </w:t>
                    </w:r>
                    <w:r>
                      <w:rPr>
                        <w:color w:val="FFFFFF"/>
                        <w:sz w:val="20"/>
                      </w:rPr>
                      <w:t>following:</w:t>
                    </w:r>
                  </w:p>
                  <w:p>
                    <w:pPr>
                      <w:numPr>
                        <w:ilvl w:val="1"/>
                        <w:numId w:val="24"/>
                      </w:numPr>
                      <w:tabs>
                        <w:tab w:pos="856" w:val="left" w:leader="none"/>
                      </w:tabs>
                      <w:spacing w:before="55"/>
                      <w:ind w:left="855" w:right="0" w:hanging="156"/>
                      <w:jc w:val="left"/>
                      <w:rPr>
                        <w:sz w:val="20"/>
                      </w:rPr>
                    </w:pPr>
                    <w:r>
                      <w:rPr>
                        <w:color w:val="FFFFFF"/>
                        <w:sz w:val="20"/>
                      </w:rPr>
                      <w:t>100mls of</w:t>
                    </w:r>
                    <w:r>
                      <w:rPr>
                        <w:color w:val="FFFFFF"/>
                        <w:spacing w:val="6"/>
                        <w:sz w:val="20"/>
                      </w:rPr>
                      <w:t> </w:t>
                    </w:r>
                    <w:r>
                      <w:rPr>
                        <w:color w:val="FFFFFF"/>
                        <w:sz w:val="20"/>
                      </w:rPr>
                      <w:t>Lucozade</w:t>
                    </w:r>
                  </w:p>
                  <w:p>
                    <w:pPr>
                      <w:numPr>
                        <w:ilvl w:val="1"/>
                        <w:numId w:val="24"/>
                      </w:numPr>
                      <w:tabs>
                        <w:tab w:pos="856" w:val="left" w:leader="none"/>
                      </w:tabs>
                      <w:spacing w:before="52"/>
                      <w:ind w:left="855" w:right="0" w:hanging="156"/>
                      <w:jc w:val="left"/>
                      <w:rPr>
                        <w:sz w:val="20"/>
                      </w:rPr>
                    </w:pPr>
                    <w:r>
                      <w:rPr>
                        <w:color w:val="FFFFFF"/>
                        <w:sz w:val="20"/>
                      </w:rPr>
                      <w:t>150mls of coke or other non-diet</w:t>
                    </w:r>
                    <w:r>
                      <w:rPr>
                        <w:color w:val="FFFFFF"/>
                        <w:spacing w:val="13"/>
                        <w:sz w:val="20"/>
                      </w:rPr>
                      <w:t> </w:t>
                    </w:r>
                    <w:r>
                      <w:rPr>
                        <w:color w:val="FFFFFF"/>
                        <w:sz w:val="20"/>
                      </w:rPr>
                      <w:t>drink</w:t>
                    </w:r>
                  </w:p>
                  <w:p>
                    <w:pPr>
                      <w:numPr>
                        <w:ilvl w:val="1"/>
                        <w:numId w:val="24"/>
                      </w:numPr>
                      <w:tabs>
                        <w:tab w:pos="856" w:val="left" w:leader="none"/>
                      </w:tabs>
                      <w:spacing w:before="52"/>
                      <w:ind w:left="855" w:right="0" w:hanging="156"/>
                      <w:jc w:val="left"/>
                      <w:rPr>
                        <w:sz w:val="20"/>
                      </w:rPr>
                    </w:pPr>
                    <w:r>
                      <w:rPr>
                        <w:color w:val="FFFFFF"/>
                        <w:sz w:val="20"/>
                      </w:rPr>
                      <w:t>150mls of pure fruit</w:t>
                    </w:r>
                    <w:r>
                      <w:rPr>
                        <w:color w:val="FFFFFF"/>
                        <w:spacing w:val="11"/>
                        <w:sz w:val="20"/>
                      </w:rPr>
                      <w:t> </w:t>
                    </w:r>
                    <w:r>
                      <w:rPr>
                        <w:color w:val="FFFFFF"/>
                        <w:sz w:val="20"/>
                      </w:rPr>
                      <w:t>juice</w:t>
                    </w:r>
                  </w:p>
                  <w:p>
                    <w:pPr>
                      <w:numPr>
                        <w:ilvl w:val="1"/>
                        <w:numId w:val="24"/>
                      </w:numPr>
                      <w:tabs>
                        <w:tab w:pos="856" w:val="left" w:leader="none"/>
                      </w:tabs>
                      <w:spacing w:before="53"/>
                      <w:ind w:left="855" w:right="0" w:hanging="156"/>
                      <w:jc w:val="left"/>
                      <w:rPr>
                        <w:sz w:val="20"/>
                      </w:rPr>
                    </w:pPr>
                    <w:r>
                      <w:rPr>
                        <w:color w:val="FFFFFF"/>
                        <w:sz w:val="20"/>
                      </w:rPr>
                      <w:t>3- 5 glucose</w:t>
                    </w:r>
                    <w:r>
                      <w:rPr>
                        <w:color w:val="FFFFFF"/>
                        <w:spacing w:val="9"/>
                        <w:sz w:val="20"/>
                      </w:rPr>
                      <w:t> </w:t>
                    </w:r>
                    <w:r>
                      <w:rPr>
                        <w:color w:val="FFFFFF"/>
                        <w:sz w:val="20"/>
                      </w:rPr>
                      <w:t>tablets</w:t>
                    </w:r>
                  </w:p>
                  <w:p>
                    <w:pPr>
                      <w:numPr>
                        <w:ilvl w:val="1"/>
                        <w:numId w:val="24"/>
                      </w:numPr>
                      <w:tabs>
                        <w:tab w:pos="856" w:val="left" w:leader="none"/>
                      </w:tabs>
                      <w:spacing w:before="52"/>
                      <w:ind w:left="855" w:right="0" w:hanging="156"/>
                      <w:jc w:val="left"/>
                      <w:rPr>
                        <w:sz w:val="20"/>
                      </w:rPr>
                    </w:pPr>
                    <w:r>
                      <w:rPr>
                        <w:color w:val="FFFFFF"/>
                        <w:sz w:val="20"/>
                      </w:rPr>
                      <w:t>3- 4 sweets, e.g. jelly</w:t>
                    </w:r>
                    <w:r>
                      <w:rPr>
                        <w:color w:val="FFFFFF"/>
                        <w:spacing w:val="-2"/>
                        <w:sz w:val="20"/>
                      </w:rPr>
                      <w:t> </w:t>
                    </w:r>
                    <w:r>
                      <w:rPr>
                        <w:color w:val="FFFFFF"/>
                        <w:sz w:val="20"/>
                      </w:rPr>
                      <w:t>babies</w:t>
                    </w:r>
                  </w:p>
                  <w:p>
                    <w:pPr>
                      <w:numPr>
                        <w:ilvl w:val="0"/>
                        <w:numId w:val="24"/>
                      </w:numPr>
                      <w:tabs>
                        <w:tab w:pos="594" w:val="left" w:leader="none"/>
                      </w:tabs>
                      <w:spacing w:line="235" w:lineRule="auto" w:before="44"/>
                      <w:ind w:left="560" w:right="746" w:hanging="160"/>
                      <w:jc w:val="left"/>
                      <w:rPr>
                        <w:rFonts w:ascii="Wingdings 3"/>
                        <w:color w:val="D1010E"/>
                        <w:sz w:val="22"/>
                      </w:rPr>
                    </w:pPr>
                    <w:r>
                      <w:rPr>
                        <w:color w:val="FFFFFF"/>
                        <w:spacing w:val="-3"/>
                        <w:sz w:val="20"/>
                      </w:rPr>
                      <w:t>Wait </w:t>
                    </w:r>
                    <w:r>
                      <w:rPr>
                        <w:color w:val="FFFFFF"/>
                        <w:sz w:val="20"/>
                      </w:rPr>
                      <w:t>10-15 minutes for the sugar to be absorbed into the</w:t>
                    </w:r>
                    <w:r>
                      <w:rPr>
                        <w:color w:val="FFFFFF"/>
                        <w:spacing w:val="2"/>
                        <w:sz w:val="20"/>
                      </w:rPr>
                      <w:t> </w:t>
                    </w:r>
                    <w:r>
                      <w:rPr>
                        <w:color w:val="FFFFFF"/>
                        <w:sz w:val="20"/>
                      </w:rPr>
                      <w:t>bloodstream</w:t>
                    </w:r>
                  </w:p>
                  <w:p>
                    <w:pPr>
                      <w:numPr>
                        <w:ilvl w:val="0"/>
                        <w:numId w:val="24"/>
                      </w:numPr>
                      <w:tabs>
                        <w:tab w:pos="561" w:val="left" w:leader="none"/>
                      </w:tabs>
                      <w:spacing w:line="235" w:lineRule="auto" w:before="0"/>
                      <w:ind w:left="560" w:right="673" w:hanging="160"/>
                      <w:jc w:val="left"/>
                      <w:rPr>
                        <w:rFonts w:ascii="Wingdings 3"/>
                        <w:color w:val="D1010E"/>
                        <w:sz w:val="22"/>
                      </w:rPr>
                    </w:pPr>
                    <w:r>
                      <w:rPr>
                        <w:color w:val="FFFFFF"/>
                        <w:sz w:val="20"/>
                      </w:rPr>
                      <w:t>If after 10 minutes, the blood sugar is still below 4 mmol, a sugary option </w:t>
                    </w:r>
                    <w:r>
                      <w:rPr>
                        <w:color w:val="FFFFFF"/>
                        <w:spacing w:val="-4"/>
                        <w:sz w:val="20"/>
                      </w:rPr>
                      <w:t>from </w:t>
                    </w:r>
                    <w:r>
                      <w:rPr>
                        <w:color w:val="FFFFFF"/>
                        <w:sz w:val="20"/>
                      </w:rPr>
                      <w:t>the above list should be given</w:t>
                    </w:r>
                    <w:r>
                      <w:rPr>
                        <w:color w:val="FFFFFF"/>
                        <w:spacing w:val="2"/>
                        <w:sz w:val="20"/>
                      </w:rPr>
                      <w:t> </w:t>
                    </w:r>
                    <w:r>
                      <w:rPr>
                        <w:color w:val="FFFFFF"/>
                        <w:sz w:val="20"/>
                      </w:rPr>
                      <w:t>again</w:t>
                    </w:r>
                  </w:p>
                  <w:p>
                    <w:pPr>
                      <w:numPr>
                        <w:ilvl w:val="0"/>
                        <w:numId w:val="24"/>
                      </w:numPr>
                      <w:tabs>
                        <w:tab w:pos="581" w:val="left" w:leader="none"/>
                      </w:tabs>
                      <w:spacing w:line="235" w:lineRule="auto" w:before="33"/>
                      <w:ind w:left="580" w:right="1098" w:hanging="180"/>
                      <w:jc w:val="left"/>
                      <w:rPr>
                        <w:rFonts w:ascii="Wingdings 3"/>
                        <w:color w:val="D1010E"/>
                        <w:sz w:val="22"/>
                      </w:rPr>
                    </w:pPr>
                    <w:r>
                      <w:rPr>
                        <w:color w:val="FFFFFF"/>
                        <w:sz w:val="20"/>
                      </w:rPr>
                      <w:t>If the blood sugar is above 4</w:t>
                    </w:r>
                    <w:r>
                      <w:rPr>
                        <w:color w:val="FFFFFF"/>
                        <w:spacing w:val="-11"/>
                        <w:sz w:val="20"/>
                      </w:rPr>
                      <w:t> </w:t>
                    </w:r>
                    <w:r>
                      <w:rPr>
                        <w:color w:val="FFFFFF"/>
                        <w:sz w:val="20"/>
                      </w:rPr>
                      <w:t>mmol, proceed with STEP</w:t>
                    </w:r>
                    <w:r>
                      <w:rPr>
                        <w:color w:val="FFFFFF"/>
                        <w:spacing w:val="7"/>
                        <w:sz w:val="20"/>
                      </w:rPr>
                      <w:t> </w:t>
                    </w:r>
                    <w:r>
                      <w:rPr>
                        <w:color w:val="FFFFFF"/>
                        <w:sz w:val="20"/>
                      </w:rPr>
                      <w:t>2</w:t>
                    </w:r>
                  </w:p>
                  <w:p>
                    <w:pPr>
                      <w:spacing w:line="382" w:lineRule="exact" w:before="141"/>
                      <w:ind w:left="340" w:right="0" w:firstLine="0"/>
                      <w:jc w:val="left"/>
                      <w:rPr>
                        <w:b/>
                        <w:sz w:val="32"/>
                      </w:rPr>
                    </w:pPr>
                    <w:r>
                      <w:rPr>
                        <w:b/>
                        <w:color w:val="FFFFFF"/>
                        <w:w w:val="105"/>
                        <w:sz w:val="32"/>
                      </w:rPr>
                      <w:t>STEP 2</w:t>
                    </w:r>
                  </w:p>
                  <w:p>
                    <w:pPr>
                      <w:spacing w:line="235" w:lineRule="auto" w:before="0"/>
                      <w:ind w:left="340" w:right="475" w:firstLine="0"/>
                      <w:jc w:val="left"/>
                      <w:rPr>
                        <w:b/>
                        <w:sz w:val="28"/>
                      </w:rPr>
                    </w:pPr>
                    <w:r>
                      <w:rPr>
                        <w:b/>
                        <w:color w:val="FFFFFF"/>
                        <w:w w:val="105"/>
                        <w:sz w:val="28"/>
                      </w:rPr>
                      <w:t>This must be followed by a slow acting carbohydrate snack which is one of the following</w:t>
                    </w:r>
                  </w:p>
                  <w:p>
                    <w:pPr>
                      <w:numPr>
                        <w:ilvl w:val="0"/>
                        <w:numId w:val="24"/>
                      </w:numPr>
                      <w:tabs>
                        <w:tab w:pos="556" w:val="left" w:leader="none"/>
                      </w:tabs>
                      <w:spacing w:before="146"/>
                      <w:ind w:left="555" w:right="0" w:hanging="156"/>
                      <w:jc w:val="left"/>
                      <w:rPr>
                        <w:rFonts w:ascii="Wingdings 3"/>
                        <w:color w:val="D1010E"/>
                        <w:sz w:val="20"/>
                      </w:rPr>
                    </w:pPr>
                    <w:r>
                      <w:rPr>
                        <w:color w:val="FFFFFF"/>
                        <w:sz w:val="20"/>
                      </w:rPr>
                      <w:t>Roll/sandwich</w:t>
                    </w:r>
                  </w:p>
                  <w:p>
                    <w:pPr>
                      <w:numPr>
                        <w:ilvl w:val="0"/>
                        <w:numId w:val="24"/>
                      </w:numPr>
                      <w:tabs>
                        <w:tab w:pos="556" w:val="left" w:leader="none"/>
                      </w:tabs>
                      <w:spacing w:before="52"/>
                      <w:ind w:left="555" w:right="0" w:hanging="156"/>
                      <w:jc w:val="left"/>
                      <w:rPr>
                        <w:rFonts w:ascii="Wingdings 3"/>
                        <w:color w:val="D1010E"/>
                        <w:sz w:val="20"/>
                      </w:rPr>
                    </w:pPr>
                    <w:r>
                      <w:rPr>
                        <w:color w:val="FFFFFF"/>
                        <w:sz w:val="20"/>
                      </w:rPr>
                      <w:t>Portion of</w:t>
                    </w:r>
                    <w:r>
                      <w:rPr>
                        <w:color w:val="FFFFFF"/>
                        <w:spacing w:val="5"/>
                        <w:sz w:val="20"/>
                      </w:rPr>
                      <w:t> </w:t>
                    </w:r>
                    <w:r>
                      <w:rPr>
                        <w:color w:val="FFFFFF"/>
                        <w:sz w:val="20"/>
                      </w:rPr>
                      <w:t>fruit</w:t>
                    </w:r>
                  </w:p>
                  <w:p>
                    <w:pPr>
                      <w:numPr>
                        <w:ilvl w:val="0"/>
                        <w:numId w:val="24"/>
                      </w:numPr>
                      <w:tabs>
                        <w:tab w:pos="556" w:val="left" w:leader="none"/>
                      </w:tabs>
                      <w:spacing w:before="53"/>
                      <w:ind w:left="555" w:right="0" w:hanging="156"/>
                      <w:jc w:val="left"/>
                      <w:rPr>
                        <w:rFonts w:ascii="Wingdings 3"/>
                        <w:color w:val="D1010E"/>
                        <w:sz w:val="20"/>
                      </w:rPr>
                    </w:pPr>
                    <w:r>
                      <w:rPr>
                        <w:color w:val="FFFFFF"/>
                        <w:sz w:val="20"/>
                      </w:rPr>
                      <w:t>Cereal</w:t>
                    </w:r>
                    <w:r>
                      <w:rPr>
                        <w:color w:val="FFFFFF"/>
                        <w:spacing w:val="2"/>
                        <w:sz w:val="20"/>
                      </w:rPr>
                      <w:t> </w:t>
                    </w:r>
                    <w:r>
                      <w:rPr>
                        <w:color w:val="FFFFFF"/>
                        <w:sz w:val="20"/>
                      </w:rPr>
                      <w:t>bar</w:t>
                    </w:r>
                  </w:p>
                  <w:p>
                    <w:pPr>
                      <w:numPr>
                        <w:ilvl w:val="0"/>
                        <w:numId w:val="24"/>
                      </w:numPr>
                      <w:tabs>
                        <w:tab w:pos="543" w:val="left" w:leader="none"/>
                      </w:tabs>
                      <w:spacing w:before="52"/>
                      <w:ind w:left="542" w:right="0" w:hanging="143"/>
                      <w:jc w:val="left"/>
                      <w:rPr>
                        <w:rFonts w:ascii="Wingdings 3"/>
                        <w:color w:val="D1010E"/>
                        <w:sz w:val="20"/>
                      </w:rPr>
                    </w:pPr>
                    <w:r>
                      <w:rPr>
                        <w:color w:val="FFFFFF"/>
                        <w:spacing w:val="-5"/>
                        <w:sz w:val="20"/>
                      </w:rPr>
                      <w:t>Two </w:t>
                    </w:r>
                    <w:r>
                      <w:rPr>
                        <w:color w:val="FFFFFF"/>
                        <w:sz w:val="20"/>
                      </w:rPr>
                      <w:t>plain</w:t>
                    </w:r>
                    <w:r>
                      <w:rPr>
                        <w:color w:val="FFFFFF"/>
                        <w:spacing w:val="11"/>
                        <w:sz w:val="20"/>
                      </w:rPr>
                      <w:t> </w:t>
                    </w:r>
                    <w:r>
                      <w:rPr>
                        <w:color w:val="FFFFFF"/>
                        <w:sz w:val="20"/>
                      </w:rPr>
                      <w:t>biscuits</w:t>
                    </w:r>
                  </w:p>
                  <w:p>
                    <w:pPr>
                      <w:numPr>
                        <w:ilvl w:val="0"/>
                        <w:numId w:val="24"/>
                      </w:numPr>
                      <w:tabs>
                        <w:tab w:pos="556" w:val="left" w:leader="none"/>
                      </w:tabs>
                      <w:spacing w:before="53"/>
                      <w:ind w:left="555" w:right="0" w:hanging="156"/>
                      <w:jc w:val="left"/>
                      <w:rPr>
                        <w:rFonts w:ascii="Wingdings 3"/>
                        <w:color w:val="D1010E"/>
                        <w:sz w:val="20"/>
                      </w:rPr>
                    </w:pPr>
                    <w:r>
                      <w:rPr>
                        <w:color w:val="FFFFFF"/>
                        <w:sz w:val="20"/>
                      </w:rPr>
                      <w:t>or a meal if it is</w:t>
                    </w:r>
                    <w:r>
                      <w:rPr>
                        <w:color w:val="FFFFFF"/>
                        <w:spacing w:val="17"/>
                        <w:sz w:val="20"/>
                      </w:rPr>
                      <w:t> </w:t>
                    </w:r>
                    <w:r>
                      <w:rPr>
                        <w:color w:val="FFFFFF"/>
                        <w:sz w:val="20"/>
                      </w:rPr>
                      <w:t>due</w:t>
                    </w:r>
                  </w:p>
                </w:txbxContent>
              </v:textbox>
              <w10:wrap type="none"/>
            </v:shape>
            <w10:wrap type="none"/>
          </v:group>
        </w:pict>
      </w:r>
      <w:r>
        <w:rPr>
          <w:b/>
          <w:w w:val="105"/>
          <w:sz w:val="24"/>
        </w:rPr>
        <w:t>(Put the student’s specific symptoms here)</w:t>
      </w:r>
    </w:p>
    <w:p>
      <w:pPr>
        <w:pStyle w:val="BodyText"/>
        <w:rPr>
          <w:b/>
          <w:sz w:val="20"/>
        </w:rPr>
      </w:pPr>
    </w:p>
    <w:p>
      <w:pPr>
        <w:pStyle w:val="BodyText"/>
        <w:spacing w:before="3"/>
        <w:rPr>
          <w:b/>
          <w:sz w:val="18"/>
        </w:rPr>
      </w:pPr>
      <w:r>
        <w:rPr/>
        <w:pict>
          <v:shape style="position:absolute;margin-left:34.015701pt;margin-top:13.862887pt;width:310.4pt;height:.1pt;mso-position-horizontal-relative:page;mso-position-vertical-relative:paragraph;z-index:-251393024;mso-wrap-distance-left:0;mso-wrap-distance-right:0" coordorigin="680,277" coordsize="6208,0" path="m680,277l6888,277e" filled="false" stroked="true" strokeweight="1.5pt" strokecolor="#24217d">
            <v:path arrowok="t"/>
            <v:stroke dashstyle="solid"/>
            <w10:wrap type="topAndBottom"/>
          </v:shape>
        </w:pict>
      </w:r>
    </w:p>
    <w:p>
      <w:pPr>
        <w:pStyle w:val="BodyText"/>
        <w:rPr>
          <w:b/>
          <w:sz w:val="20"/>
        </w:rPr>
      </w:pPr>
    </w:p>
    <w:p>
      <w:pPr>
        <w:pStyle w:val="BodyText"/>
        <w:spacing w:before="7"/>
        <w:rPr>
          <w:b/>
          <w:sz w:val="19"/>
        </w:rPr>
      </w:pPr>
      <w:r>
        <w:rPr/>
        <w:pict>
          <v:shape style="position:absolute;margin-left:34.015701pt;margin-top:14.674768pt;width:310.4pt;height:.1pt;mso-position-horizontal-relative:page;mso-position-vertical-relative:paragraph;z-index:-251392000;mso-wrap-distance-left:0;mso-wrap-distance-right:0" coordorigin="680,293" coordsize="6208,0" path="m680,293l6888,293e" filled="false" stroked="true" strokeweight="1.5pt" strokecolor="#24217d">
            <v:path arrowok="t"/>
            <v:stroke dashstyle="solid"/>
            <w10:wrap type="topAndBottom"/>
          </v:shape>
        </w:pict>
      </w:r>
    </w:p>
    <w:p>
      <w:pPr>
        <w:pStyle w:val="BodyText"/>
        <w:rPr>
          <w:b/>
          <w:sz w:val="20"/>
        </w:rPr>
      </w:pPr>
    </w:p>
    <w:p>
      <w:pPr>
        <w:pStyle w:val="BodyText"/>
        <w:spacing w:before="7"/>
        <w:rPr>
          <w:b/>
          <w:sz w:val="19"/>
        </w:rPr>
      </w:pPr>
      <w:r>
        <w:rPr/>
        <w:pict>
          <v:shape style="position:absolute;margin-left:34.015701pt;margin-top:14.674869pt;width:310.4pt;height:.1pt;mso-position-horizontal-relative:page;mso-position-vertical-relative:paragraph;z-index:-251390976;mso-wrap-distance-left:0;mso-wrap-distance-right:0" coordorigin="680,293" coordsize="6208,0" path="m680,293l6888,293e" filled="false" stroked="true" strokeweight="1.5pt" strokecolor="#24217d">
            <v:path arrowok="t"/>
            <v:stroke dashstyle="solid"/>
            <w10:wrap type="topAndBottom"/>
          </v:shape>
        </w:pict>
      </w:r>
    </w:p>
    <w:p>
      <w:pPr>
        <w:pStyle w:val="BodyText"/>
        <w:spacing w:before="9"/>
        <w:rPr>
          <w:b/>
          <w:sz w:val="21"/>
        </w:rPr>
      </w:pPr>
    </w:p>
    <w:p>
      <w:pPr>
        <w:pStyle w:val="ListParagraph"/>
        <w:numPr>
          <w:ilvl w:val="0"/>
          <w:numId w:val="23"/>
        </w:numPr>
        <w:tabs>
          <w:tab w:pos="667" w:val="left" w:leader="none"/>
        </w:tabs>
        <w:spacing w:line="240" w:lineRule="auto" w:before="0" w:after="0"/>
        <w:ind w:left="667" w:right="0" w:hanging="221"/>
        <w:jc w:val="left"/>
        <w:rPr>
          <w:rFonts w:ascii="Wingdings 3" w:hAnsi="Wingdings 3"/>
          <w:color w:val="24217D"/>
          <w:sz w:val="26"/>
        </w:rPr>
      </w:pPr>
      <w:r>
        <w:rPr>
          <w:sz w:val="24"/>
        </w:rPr>
        <w:t>Sweating</w:t>
      </w:r>
    </w:p>
    <w:p>
      <w:pPr>
        <w:pStyle w:val="ListParagraph"/>
        <w:numPr>
          <w:ilvl w:val="0"/>
          <w:numId w:val="23"/>
        </w:numPr>
        <w:tabs>
          <w:tab w:pos="667" w:val="left" w:leader="none"/>
        </w:tabs>
        <w:spacing w:line="240" w:lineRule="auto" w:before="153" w:after="0"/>
        <w:ind w:left="667" w:right="0" w:hanging="221"/>
        <w:jc w:val="left"/>
        <w:rPr>
          <w:rFonts w:ascii="Wingdings 3" w:hAnsi="Wingdings 3"/>
          <w:color w:val="24217D"/>
          <w:sz w:val="26"/>
        </w:rPr>
      </w:pPr>
      <w:r>
        <w:rPr>
          <w:sz w:val="24"/>
        </w:rPr>
        <w:t>Paleness</w:t>
      </w:r>
    </w:p>
    <w:p>
      <w:pPr>
        <w:pStyle w:val="ListParagraph"/>
        <w:numPr>
          <w:ilvl w:val="0"/>
          <w:numId w:val="23"/>
        </w:numPr>
        <w:tabs>
          <w:tab w:pos="667" w:val="left" w:leader="none"/>
        </w:tabs>
        <w:spacing w:line="240" w:lineRule="auto" w:before="95" w:after="0"/>
        <w:ind w:left="667" w:right="0" w:hanging="221"/>
        <w:jc w:val="left"/>
        <w:rPr>
          <w:rFonts w:ascii="Wingdings 3" w:hAnsi="Wingdings 3"/>
          <w:color w:val="24217D"/>
          <w:sz w:val="26"/>
        </w:rPr>
      </w:pPr>
      <w:r>
        <w:rPr>
          <w:sz w:val="24"/>
        </w:rPr>
        <w:t>Weakness or</w:t>
      </w:r>
      <w:r>
        <w:rPr>
          <w:spacing w:val="7"/>
          <w:sz w:val="24"/>
        </w:rPr>
        <w:t> </w:t>
      </w:r>
      <w:r>
        <w:rPr>
          <w:sz w:val="24"/>
        </w:rPr>
        <w:t>dizziness</w:t>
      </w:r>
    </w:p>
    <w:p>
      <w:pPr>
        <w:pStyle w:val="ListParagraph"/>
        <w:numPr>
          <w:ilvl w:val="0"/>
          <w:numId w:val="23"/>
        </w:numPr>
        <w:tabs>
          <w:tab w:pos="667" w:val="left" w:leader="none"/>
        </w:tabs>
        <w:spacing w:line="240" w:lineRule="auto" w:before="96" w:after="0"/>
        <w:ind w:left="667" w:right="0" w:hanging="221"/>
        <w:jc w:val="left"/>
        <w:rPr>
          <w:rFonts w:ascii="Wingdings 3" w:hAnsi="Wingdings 3"/>
          <w:color w:val="24217D"/>
          <w:sz w:val="26"/>
        </w:rPr>
      </w:pPr>
      <w:r>
        <w:rPr>
          <w:sz w:val="24"/>
        </w:rPr>
        <w:t>Headache and/or tummy</w:t>
      </w:r>
      <w:r>
        <w:rPr>
          <w:spacing w:val="11"/>
          <w:sz w:val="24"/>
        </w:rPr>
        <w:t> </w:t>
      </w:r>
      <w:r>
        <w:rPr>
          <w:sz w:val="24"/>
        </w:rPr>
        <w:t>pain</w:t>
      </w:r>
    </w:p>
    <w:p>
      <w:pPr>
        <w:pStyle w:val="ListParagraph"/>
        <w:numPr>
          <w:ilvl w:val="0"/>
          <w:numId w:val="23"/>
        </w:numPr>
        <w:tabs>
          <w:tab w:pos="667" w:val="left" w:leader="none"/>
        </w:tabs>
        <w:spacing w:line="240" w:lineRule="auto" w:before="96" w:after="0"/>
        <w:ind w:left="667" w:right="0" w:hanging="221"/>
        <w:jc w:val="left"/>
        <w:rPr>
          <w:rFonts w:ascii="Wingdings 3" w:hAnsi="Wingdings 3"/>
          <w:color w:val="24217D"/>
          <w:sz w:val="26"/>
        </w:rPr>
      </w:pPr>
      <w:r>
        <w:rPr>
          <w:sz w:val="24"/>
        </w:rPr>
        <w:t>Hunger</w:t>
      </w:r>
    </w:p>
    <w:p>
      <w:pPr>
        <w:pStyle w:val="ListParagraph"/>
        <w:numPr>
          <w:ilvl w:val="0"/>
          <w:numId w:val="23"/>
        </w:numPr>
        <w:tabs>
          <w:tab w:pos="667" w:val="left" w:leader="none"/>
        </w:tabs>
        <w:spacing w:line="240" w:lineRule="auto" w:before="95" w:after="0"/>
        <w:ind w:left="667" w:right="0" w:hanging="221"/>
        <w:jc w:val="left"/>
        <w:rPr>
          <w:rFonts w:ascii="Wingdings 3" w:hAnsi="Wingdings 3"/>
          <w:color w:val="24217D"/>
          <w:sz w:val="26"/>
        </w:rPr>
      </w:pPr>
      <w:r>
        <w:rPr>
          <w:sz w:val="24"/>
        </w:rPr>
        <w:t>Mood change, especially angry or aggressive</w:t>
      </w:r>
      <w:r>
        <w:rPr>
          <w:spacing w:val="10"/>
          <w:sz w:val="24"/>
        </w:rPr>
        <w:t> </w:t>
      </w:r>
      <w:r>
        <w:rPr>
          <w:sz w:val="24"/>
        </w:rPr>
        <w:t>behaviour</w:t>
      </w:r>
    </w:p>
    <w:p>
      <w:pPr>
        <w:pStyle w:val="ListParagraph"/>
        <w:numPr>
          <w:ilvl w:val="0"/>
          <w:numId w:val="23"/>
        </w:numPr>
        <w:tabs>
          <w:tab w:pos="667" w:val="left" w:leader="none"/>
        </w:tabs>
        <w:spacing w:line="240" w:lineRule="auto" w:before="96" w:after="0"/>
        <w:ind w:left="667" w:right="0" w:hanging="221"/>
        <w:jc w:val="left"/>
        <w:rPr>
          <w:rFonts w:ascii="Wingdings 3" w:hAnsi="Wingdings 3"/>
          <w:color w:val="24217D"/>
          <w:sz w:val="26"/>
        </w:rPr>
      </w:pPr>
      <w:r>
        <w:rPr>
          <w:sz w:val="24"/>
        </w:rPr>
        <w:t>Anxiety or</w:t>
      </w:r>
      <w:r>
        <w:rPr>
          <w:spacing w:val="8"/>
          <w:sz w:val="24"/>
        </w:rPr>
        <w:t> </w:t>
      </w:r>
      <w:r>
        <w:rPr>
          <w:sz w:val="24"/>
        </w:rPr>
        <w:t>irritability</w:t>
      </w:r>
    </w:p>
    <w:p>
      <w:pPr>
        <w:pStyle w:val="ListParagraph"/>
        <w:numPr>
          <w:ilvl w:val="0"/>
          <w:numId w:val="23"/>
        </w:numPr>
        <w:tabs>
          <w:tab w:pos="667" w:val="left" w:leader="none"/>
        </w:tabs>
        <w:spacing w:line="240" w:lineRule="auto" w:before="96" w:after="0"/>
        <w:ind w:left="667" w:right="0" w:hanging="221"/>
        <w:jc w:val="left"/>
        <w:rPr>
          <w:rFonts w:ascii="Wingdings 3" w:hAnsi="Wingdings 3"/>
          <w:color w:val="24217D"/>
          <w:sz w:val="26"/>
        </w:rPr>
      </w:pPr>
      <w:r>
        <w:rPr>
          <w:sz w:val="24"/>
        </w:rPr>
        <w:t>Inability to</w:t>
      </w:r>
      <w:r>
        <w:rPr>
          <w:spacing w:val="8"/>
          <w:sz w:val="24"/>
        </w:rPr>
        <w:t> </w:t>
      </w:r>
      <w:r>
        <w:rPr>
          <w:sz w:val="24"/>
        </w:rPr>
        <w:t>concentrate</w:t>
      </w:r>
    </w:p>
    <w:p>
      <w:pPr>
        <w:pStyle w:val="Heading7"/>
        <w:spacing w:line="252" w:lineRule="auto" w:before="269"/>
        <w:ind w:left="286" w:right="6444"/>
      </w:pPr>
      <w:r>
        <w:rPr>
          <w:w w:val="105"/>
        </w:rPr>
        <w:t>SOME </w:t>
      </w:r>
      <w:r>
        <w:rPr>
          <w:spacing w:val="-3"/>
          <w:w w:val="105"/>
        </w:rPr>
        <w:t>YOUNG </w:t>
      </w:r>
      <w:r>
        <w:rPr>
          <w:w w:val="105"/>
        </w:rPr>
        <w:t>CHILDREN </w:t>
      </w:r>
      <w:r>
        <w:rPr>
          <w:spacing w:val="-8"/>
          <w:w w:val="105"/>
        </w:rPr>
        <w:t>MAY </w:t>
      </w:r>
      <w:r>
        <w:rPr>
          <w:spacing w:val="-4"/>
          <w:w w:val="105"/>
        </w:rPr>
        <w:t>NOT </w:t>
      </w:r>
      <w:r>
        <w:rPr>
          <w:w w:val="105"/>
        </w:rPr>
        <w:t>FEEL</w:t>
      </w:r>
      <w:r>
        <w:rPr>
          <w:spacing w:val="-24"/>
          <w:w w:val="105"/>
        </w:rPr>
        <w:t> </w:t>
      </w:r>
      <w:r>
        <w:rPr>
          <w:spacing w:val="-3"/>
          <w:w w:val="105"/>
        </w:rPr>
        <w:t>WARNING</w:t>
      </w:r>
      <w:r>
        <w:rPr>
          <w:spacing w:val="-8"/>
          <w:w w:val="105"/>
        </w:rPr>
        <w:t> </w:t>
      </w:r>
      <w:r>
        <w:rPr>
          <w:w w:val="105"/>
        </w:rPr>
        <w:t>SYMPTOMS</w:t>
      </w:r>
      <w:r>
        <w:rPr>
          <w:spacing w:val="-7"/>
          <w:w w:val="105"/>
        </w:rPr>
        <w:t> </w:t>
      </w:r>
      <w:r>
        <w:rPr>
          <w:w w:val="105"/>
        </w:rPr>
        <w:t>OF</w:t>
      </w:r>
      <w:r>
        <w:rPr>
          <w:spacing w:val="-21"/>
          <w:w w:val="105"/>
        </w:rPr>
        <w:t> </w:t>
      </w:r>
      <w:r>
        <w:rPr>
          <w:w w:val="105"/>
        </w:rPr>
        <w:t>A</w:t>
      </w:r>
      <w:r>
        <w:rPr>
          <w:spacing w:val="-8"/>
          <w:w w:val="105"/>
        </w:rPr>
        <w:t> </w:t>
      </w:r>
      <w:r>
        <w:rPr>
          <w:spacing w:val="-5"/>
          <w:w w:val="105"/>
        </w:rPr>
        <w:t>HYPO.</w:t>
      </w:r>
    </w:p>
    <w:p>
      <w:pPr>
        <w:pStyle w:val="BodyText"/>
        <w:spacing w:before="1"/>
        <w:rPr>
          <w:b/>
          <w:sz w:val="20"/>
        </w:rPr>
      </w:pPr>
      <w:r>
        <w:rPr/>
        <w:pict>
          <v:shape style="position:absolute;margin-left:34.015701pt;margin-top:16.721720pt;width:311.6pt;height:.1pt;mso-position-horizontal-relative:page;mso-position-vertical-relative:paragraph;z-index:-251389952;mso-wrap-distance-left:0;mso-wrap-distance-right:0" coordorigin="680,334" coordsize="6232,0" path="m680,334l6911,334e" filled="false" stroked="true" strokeweight="5pt" strokecolor="#000000">
            <v:path arrowok="t"/>
            <v:stroke dashstyle="solid"/>
            <w10:wrap type="topAndBottom"/>
          </v:shape>
        </w:pict>
      </w:r>
    </w:p>
    <w:p>
      <w:pPr>
        <w:spacing w:line="235" w:lineRule="auto" w:before="162"/>
        <w:ind w:left="286" w:right="5234" w:firstLine="0"/>
        <w:jc w:val="left"/>
        <w:rPr>
          <w:b/>
          <w:sz w:val="30"/>
        </w:rPr>
      </w:pPr>
      <w:r>
        <w:rPr>
          <w:b/>
          <w:color w:val="D1010E"/>
          <w:w w:val="105"/>
          <w:sz w:val="30"/>
        </w:rPr>
        <w:t>NEVER LEAVE THE STUDENT WITHOUT ADULT SUPERVISION DURING A ‘HYPO’ EVENT.</w:t>
      </w:r>
    </w:p>
    <w:p>
      <w:pPr>
        <w:pStyle w:val="BodyText"/>
        <w:spacing w:before="7"/>
        <w:rPr>
          <w:b/>
          <w:sz w:val="14"/>
        </w:rPr>
      </w:pPr>
      <w:r>
        <w:rPr/>
        <w:pict>
          <v:shape style="position:absolute;margin-left:34.015701pt;margin-top:13.389628pt;width:311.6pt;height:.1pt;mso-position-horizontal-relative:page;mso-position-vertical-relative:paragraph;z-index:-251388928;mso-wrap-distance-left:0;mso-wrap-distance-right:0" coordorigin="680,268" coordsize="6232,0" path="m680,268l6911,268e" filled="false" stroked="true" strokeweight="5pt" strokecolor="#000000">
            <v:path arrowok="t"/>
            <v:stroke dashstyle="solid"/>
            <w10:wrap type="topAndBottom"/>
          </v:shape>
        </w:pict>
      </w:r>
    </w:p>
    <w:p>
      <w:pPr>
        <w:pStyle w:val="BodyText"/>
        <w:spacing w:before="6"/>
        <w:rPr>
          <w:b/>
          <w:sz w:val="15"/>
        </w:rPr>
      </w:pPr>
    </w:p>
    <w:p>
      <w:pPr>
        <w:spacing w:before="79"/>
        <w:ind w:left="0" w:right="564" w:firstLine="0"/>
        <w:jc w:val="right"/>
        <w:rPr>
          <w:rFonts w:ascii="Trebuchet MS"/>
          <w:b/>
          <w:sz w:val="40"/>
        </w:rPr>
      </w:pPr>
      <w:r>
        <w:rPr>
          <w:rFonts w:ascii="Trebuchet MS"/>
          <w:b/>
          <w:w w:val="90"/>
          <w:sz w:val="40"/>
        </w:rPr>
        <w:t>51</w:t>
      </w:r>
    </w:p>
    <w:p>
      <w:pPr>
        <w:spacing w:after="0"/>
        <w:jc w:val="right"/>
        <w:rPr>
          <w:rFonts w:ascii="Trebuchet MS"/>
          <w:sz w:val="40"/>
        </w:rPr>
        <w:sectPr>
          <w:pgSz w:w="11910" w:h="16840"/>
          <w:pgMar w:top="260" w:bottom="0" w:left="400" w:right="0"/>
        </w:sectPr>
      </w:pPr>
    </w:p>
    <w:p>
      <w:pPr>
        <w:pStyle w:val="BodyText"/>
        <w:rPr>
          <w:rFonts w:ascii="Trebuchet MS"/>
          <w:b/>
          <w:sz w:val="20"/>
        </w:rPr>
      </w:pPr>
    </w:p>
    <w:p>
      <w:pPr>
        <w:pStyle w:val="BodyText"/>
        <w:spacing w:before="11"/>
        <w:rPr>
          <w:rFonts w:ascii="Trebuchet MS"/>
          <w:b/>
          <w:sz w:val="22"/>
        </w:rPr>
      </w:pPr>
    </w:p>
    <w:p>
      <w:pPr>
        <w:spacing w:before="87"/>
        <w:ind w:left="796" w:right="0" w:firstLine="0"/>
        <w:jc w:val="left"/>
        <w:rPr>
          <w:rFonts w:ascii="Arial" w:hAnsi="Arial"/>
          <w:b/>
          <w:sz w:val="46"/>
        </w:rPr>
      </w:pPr>
      <w:r>
        <w:rPr>
          <w:rFonts w:ascii="Arial" w:hAnsi="Arial"/>
          <w:b/>
          <w:color w:val="FFFFFF"/>
          <w:sz w:val="46"/>
        </w:rPr>
        <w:t>Diabetes Emergency Plan (Cont…)</w:t>
      </w:r>
    </w:p>
    <w:p>
      <w:pPr>
        <w:pStyle w:val="BodyText"/>
        <w:rPr>
          <w:rFonts w:ascii="Arial"/>
          <w:b/>
          <w:sz w:val="20"/>
        </w:rPr>
      </w:pPr>
    </w:p>
    <w:p>
      <w:pPr>
        <w:pStyle w:val="BodyText"/>
        <w:rPr>
          <w:rFonts w:ascii="Arial"/>
          <w:b/>
          <w:sz w:val="20"/>
        </w:rPr>
      </w:pPr>
    </w:p>
    <w:p>
      <w:pPr>
        <w:spacing w:before="208"/>
        <w:ind w:left="1187" w:right="0" w:firstLine="0"/>
        <w:jc w:val="left"/>
        <w:rPr>
          <w:rFonts w:ascii="Arial"/>
          <w:b/>
          <w:sz w:val="40"/>
        </w:rPr>
      </w:pPr>
      <w:r>
        <w:rPr>
          <w:rFonts w:ascii="Arial"/>
          <w:b/>
          <w:color w:val="FFFFFF"/>
          <w:sz w:val="40"/>
        </w:rPr>
        <w:t>TREATMENT OF A MODERATE HYPO</w:t>
      </w:r>
    </w:p>
    <w:p>
      <w:pPr>
        <w:pStyle w:val="BodyText"/>
        <w:spacing w:before="5"/>
        <w:rPr>
          <w:rFonts w:ascii="Arial"/>
          <w:b/>
          <w:sz w:val="27"/>
        </w:rPr>
      </w:pPr>
    </w:p>
    <w:p>
      <w:pPr>
        <w:spacing w:after="0"/>
        <w:rPr>
          <w:rFonts w:ascii="Arial"/>
          <w:sz w:val="27"/>
        </w:rPr>
        <w:sectPr>
          <w:pgSz w:w="11910" w:h="16840"/>
          <w:pgMar w:top="260" w:bottom="0" w:left="400" w:right="0"/>
        </w:sectPr>
      </w:pPr>
    </w:p>
    <w:p>
      <w:pPr>
        <w:spacing w:line="235" w:lineRule="auto" w:before="85"/>
        <w:ind w:left="1187" w:right="0" w:firstLine="0"/>
        <w:jc w:val="left"/>
        <w:rPr>
          <w:b/>
          <w:sz w:val="28"/>
        </w:rPr>
      </w:pPr>
      <w:r>
        <w:rPr>
          <w:b/>
          <w:color w:val="FFFFFF"/>
          <w:w w:val="105"/>
          <w:sz w:val="28"/>
        </w:rPr>
        <w:t>The student is unable to co- operate but is able to swallow and is conscious</w:t>
      </w:r>
    </w:p>
    <w:p>
      <w:pPr>
        <w:pStyle w:val="ListParagraph"/>
        <w:numPr>
          <w:ilvl w:val="1"/>
          <w:numId w:val="23"/>
        </w:numPr>
        <w:tabs>
          <w:tab w:pos="1403" w:val="left" w:leader="none"/>
        </w:tabs>
        <w:spacing w:line="240" w:lineRule="auto" w:before="148" w:after="0"/>
        <w:ind w:left="1402" w:right="0" w:hanging="156"/>
        <w:jc w:val="left"/>
        <w:rPr>
          <w:rFonts w:ascii="Wingdings 3" w:hAnsi="Wingdings 3"/>
          <w:color w:val="D1010E"/>
          <w:sz w:val="20"/>
        </w:rPr>
      </w:pPr>
      <w:r>
        <w:rPr>
          <w:color w:val="FFFFFF"/>
          <w:sz w:val="20"/>
        </w:rPr>
        <w:t>Use one tube of</w:t>
      </w:r>
      <w:r>
        <w:rPr>
          <w:color w:val="FFFFFF"/>
          <w:spacing w:val="10"/>
          <w:sz w:val="20"/>
        </w:rPr>
        <w:t> </w:t>
      </w:r>
      <w:r>
        <w:rPr>
          <w:color w:val="FFFFFF"/>
          <w:sz w:val="20"/>
        </w:rPr>
        <w:t>Glucogel</w:t>
      </w:r>
    </w:p>
    <w:p>
      <w:pPr>
        <w:pStyle w:val="ListParagraph"/>
        <w:numPr>
          <w:ilvl w:val="1"/>
          <w:numId w:val="23"/>
        </w:numPr>
        <w:tabs>
          <w:tab w:pos="1390" w:val="left" w:leader="none"/>
        </w:tabs>
        <w:spacing w:line="235" w:lineRule="auto" w:before="56" w:after="0"/>
        <w:ind w:left="1407" w:right="0" w:hanging="160"/>
        <w:jc w:val="left"/>
        <w:rPr>
          <w:rFonts w:ascii="Wingdings 3" w:hAnsi="Wingdings 3"/>
          <w:color w:val="D1010E"/>
          <w:sz w:val="20"/>
        </w:rPr>
      </w:pPr>
      <w:r>
        <w:rPr>
          <w:color w:val="FFFFFF"/>
          <w:spacing w:val="-3"/>
          <w:sz w:val="20"/>
        </w:rPr>
        <w:t>Twist </w:t>
      </w:r>
      <w:r>
        <w:rPr>
          <w:color w:val="FFFFFF"/>
          <w:sz w:val="20"/>
        </w:rPr>
        <w:t>top of tube and remove. Insert tip of the dispenser</w:t>
      </w:r>
      <w:r>
        <w:rPr>
          <w:color w:val="FFFFFF"/>
          <w:spacing w:val="-11"/>
          <w:sz w:val="20"/>
        </w:rPr>
        <w:t> </w:t>
      </w:r>
      <w:r>
        <w:rPr>
          <w:color w:val="FFFFFF"/>
          <w:sz w:val="20"/>
        </w:rPr>
        <w:t>into</w:t>
      </w:r>
      <w:r>
        <w:rPr>
          <w:color w:val="FFFFFF"/>
          <w:spacing w:val="-10"/>
          <w:sz w:val="20"/>
        </w:rPr>
        <w:t> </w:t>
      </w:r>
      <w:r>
        <w:rPr>
          <w:color w:val="FFFFFF"/>
          <w:sz w:val="20"/>
        </w:rPr>
        <w:t>the</w:t>
      </w:r>
      <w:r>
        <w:rPr>
          <w:color w:val="FFFFFF"/>
          <w:spacing w:val="-10"/>
          <w:sz w:val="20"/>
        </w:rPr>
        <w:t> </w:t>
      </w:r>
      <w:r>
        <w:rPr>
          <w:color w:val="FFFFFF"/>
          <w:sz w:val="20"/>
        </w:rPr>
        <w:t>student’s</w:t>
      </w:r>
      <w:r>
        <w:rPr>
          <w:color w:val="FFFFFF"/>
          <w:spacing w:val="-11"/>
          <w:sz w:val="20"/>
        </w:rPr>
        <w:t> </w:t>
      </w:r>
      <w:r>
        <w:rPr>
          <w:color w:val="FFFFFF"/>
          <w:sz w:val="20"/>
        </w:rPr>
        <w:t>mouth</w:t>
      </w:r>
      <w:r>
        <w:rPr>
          <w:color w:val="FFFFFF"/>
          <w:spacing w:val="-10"/>
          <w:sz w:val="20"/>
        </w:rPr>
        <w:t> </w:t>
      </w:r>
      <w:r>
        <w:rPr>
          <w:color w:val="FFFFFF"/>
          <w:sz w:val="20"/>
        </w:rPr>
        <w:t>between</w:t>
      </w:r>
      <w:r>
        <w:rPr>
          <w:color w:val="FFFFFF"/>
          <w:spacing w:val="-10"/>
          <w:sz w:val="20"/>
        </w:rPr>
        <w:t> </w:t>
      </w:r>
      <w:r>
        <w:rPr>
          <w:color w:val="FFFFFF"/>
          <w:sz w:val="20"/>
        </w:rPr>
        <w:t>the gum and</w:t>
      </w:r>
      <w:r>
        <w:rPr>
          <w:color w:val="FFFFFF"/>
          <w:spacing w:val="5"/>
          <w:sz w:val="20"/>
        </w:rPr>
        <w:t> </w:t>
      </w:r>
      <w:r>
        <w:rPr>
          <w:color w:val="FFFFFF"/>
          <w:sz w:val="20"/>
        </w:rPr>
        <w:t>cheek</w:t>
      </w:r>
    </w:p>
    <w:p>
      <w:pPr>
        <w:pStyle w:val="ListParagraph"/>
        <w:numPr>
          <w:ilvl w:val="1"/>
          <w:numId w:val="23"/>
        </w:numPr>
        <w:tabs>
          <w:tab w:pos="1403" w:val="left" w:leader="none"/>
        </w:tabs>
        <w:spacing w:line="235" w:lineRule="auto" w:before="59" w:after="0"/>
        <w:ind w:left="1407" w:right="254" w:hanging="160"/>
        <w:jc w:val="left"/>
        <w:rPr>
          <w:rFonts w:ascii="Wingdings 3" w:hAnsi="Wingdings 3"/>
          <w:color w:val="D1010E"/>
          <w:sz w:val="20"/>
        </w:rPr>
      </w:pPr>
      <w:r>
        <w:rPr/>
        <w:pict>
          <v:group style="position:absolute;margin-left:45.354599pt;margin-top:45.521881pt;width:549.950pt;height:136.550pt;mso-position-horizontal-relative:page;mso-position-vertical-relative:paragraph;z-index:251941888" coordorigin="907,910" coordsize="10999,2731">
            <v:shape style="position:absolute;left:907;top:910;width:10999;height:2731" coordorigin="907,910" coordsize="10999,2731" path="m11906,910l1150,910,1009,916,937,952,911,1050,907,1242,907,3309,911,3501,937,3599,1009,3635,1150,3641,11906,3641,11906,910xe" filled="true" fillcolor="#24217d" stroked="false">
              <v:path arrowok="t"/>
              <v:fill type="solid"/>
            </v:shape>
            <v:line style="position:absolute" from="1512,1743" to="10545,1743" stroked="true" strokeweight="1.5pt" strokecolor="#ffffff">
              <v:stroke dashstyle="solid"/>
            </v:line>
            <v:shape style="position:absolute;left:1842;top:1970;width:3907;height:482" coordorigin="1843,1971" coordsize="3907,482" path="m1892,1971l1843,2453,5695,2445,5749,1982,1892,1971xe" filled="true" fillcolor="#ffffff" stroked="false">
              <v:path arrowok="t"/>
              <v:fill type="solid"/>
            </v:shape>
            <v:shape style="position:absolute;left:1587;top:1154;width:6532;height:442" type="#_x0000_t202" filled="false" stroked="false">
              <v:textbox inset="0,0,0,0">
                <w:txbxContent>
                  <w:p>
                    <w:pPr>
                      <w:spacing w:line="441" w:lineRule="exact" w:before="0"/>
                      <w:ind w:left="0" w:right="0" w:firstLine="0"/>
                      <w:jc w:val="left"/>
                      <w:rPr>
                        <w:rFonts w:ascii="Arial"/>
                        <w:b/>
                        <w:sz w:val="40"/>
                      </w:rPr>
                    </w:pPr>
                    <w:r>
                      <w:rPr>
                        <w:rFonts w:ascii="Arial"/>
                        <w:b/>
                        <w:color w:val="FFFFFF"/>
                        <w:sz w:val="40"/>
                      </w:rPr>
                      <w:t>TREATMENT OF A SEVERE HYPO</w:t>
                    </w:r>
                  </w:p>
                </w:txbxContent>
              </v:textbox>
              <w10:wrap type="none"/>
            </v:shape>
            <v:shape style="position:absolute;left:1587;top:2028;width:3956;height:1233" type="#_x0000_t202" filled="false" stroked="false">
              <v:textbox inset="0,0,0,0">
                <w:txbxContent>
                  <w:p>
                    <w:pPr>
                      <w:tabs>
                        <w:tab w:pos="430" w:val="left" w:leader="none"/>
                      </w:tabs>
                      <w:spacing w:line="324" w:lineRule="exact" w:before="0"/>
                      <w:ind w:left="0" w:right="0" w:firstLine="0"/>
                      <w:jc w:val="left"/>
                      <w:rPr>
                        <w:b/>
                        <w:sz w:val="28"/>
                      </w:rPr>
                    </w:pPr>
                    <w:r>
                      <w:rPr>
                        <w:b/>
                        <w:color w:val="FFFFFF"/>
                        <w:w w:val="105"/>
                        <w:position w:val="1"/>
                        <w:sz w:val="28"/>
                      </w:rPr>
                      <w:t>If</w:t>
                      <w:tab/>
                    </w:r>
                    <w:r>
                      <w:rPr>
                        <w:b/>
                        <w:color w:val="EDEEEF"/>
                        <w:w w:val="105"/>
                        <w:sz w:val="28"/>
                      </w:rPr>
                      <w:t>Name</w:t>
                    </w:r>
                  </w:p>
                  <w:p>
                    <w:pPr>
                      <w:spacing w:line="380" w:lineRule="atLeast" w:before="158"/>
                      <w:ind w:left="0" w:right="-10" w:firstLine="0"/>
                      <w:jc w:val="left"/>
                      <w:rPr>
                        <w:b/>
                        <w:sz w:val="28"/>
                      </w:rPr>
                    </w:pPr>
                    <w:r>
                      <w:rPr>
                        <w:b/>
                        <w:color w:val="FFFFFF"/>
                        <w:w w:val="105"/>
                        <w:sz w:val="28"/>
                      </w:rPr>
                      <w:t>is unconscious, do not </w:t>
                    </w:r>
                    <w:r>
                      <w:rPr>
                        <w:b/>
                        <w:color w:val="FFFFFF"/>
                        <w:spacing w:val="-3"/>
                        <w:w w:val="105"/>
                        <w:sz w:val="28"/>
                      </w:rPr>
                      <w:t>give </w:t>
                    </w:r>
                    <w:r>
                      <w:rPr>
                        <w:b/>
                        <w:color w:val="FFFFFF"/>
                        <w:spacing w:val="-4"/>
                        <w:w w:val="105"/>
                        <w:sz w:val="28"/>
                      </w:rPr>
                      <w:t>them </w:t>
                    </w:r>
                    <w:r>
                      <w:rPr>
                        <w:b/>
                        <w:color w:val="FFFFFF"/>
                        <w:w w:val="105"/>
                        <w:sz w:val="28"/>
                      </w:rPr>
                      <w:t>anything </w:t>
                    </w:r>
                    <w:r>
                      <w:rPr>
                        <w:b/>
                        <w:color w:val="FFFFFF"/>
                        <w:spacing w:val="-3"/>
                        <w:w w:val="105"/>
                        <w:sz w:val="28"/>
                      </w:rPr>
                      <w:t>to </w:t>
                    </w:r>
                    <w:r>
                      <w:rPr>
                        <w:b/>
                        <w:color w:val="FFFFFF"/>
                        <w:w w:val="105"/>
                        <w:sz w:val="28"/>
                      </w:rPr>
                      <w:t>eat or drink.</w:t>
                    </w:r>
                  </w:p>
                </w:txbxContent>
              </v:textbox>
              <w10:wrap type="none"/>
            </v:shape>
            <v:shape style="position:absolute;left:6066;top:2019;width:4096;height:1307" type="#_x0000_t202" filled="false" stroked="false">
              <v:textbox inset="0,0,0,0">
                <w:txbxContent>
                  <w:p>
                    <w:pPr>
                      <w:numPr>
                        <w:ilvl w:val="0"/>
                        <w:numId w:val="25"/>
                      </w:numPr>
                      <w:tabs>
                        <w:tab w:pos="156" w:val="left" w:leader="none"/>
                      </w:tabs>
                      <w:spacing w:line="235" w:lineRule="auto" w:before="0"/>
                      <w:ind w:left="160" w:right="284" w:hanging="160"/>
                      <w:jc w:val="left"/>
                      <w:rPr>
                        <w:sz w:val="20"/>
                      </w:rPr>
                    </w:pPr>
                    <w:r>
                      <w:rPr>
                        <w:color w:val="FFFFFF"/>
                        <w:sz w:val="20"/>
                      </w:rPr>
                      <w:t>Put them in the recovery position and</w:t>
                    </w:r>
                    <w:r>
                      <w:rPr>
                        <w:color w:val="FFFFFF"/>
                        <w:spacing w:val="-30"/>
                        <w:sz w:val="20"/>
                      </w:rPr>
                      <w:t> </w:t>
                    </w:r>
                    <w:r>
                      <w:rPr>
                        <w:color w:val="FFFFFF"/>
                        <w:sz w:val="20"/>
                      </w:rPr>
                      <w:t>ensure they are</w:t>
                    </w:r>
                    <w:r>
                      <w:rPr>
                        <w:color w:val="FFFFFF"/>
                        <w:spacing w:val="5"/>
                        <w:sz w:val="20"/>
                      </w:rPr>
                      <w:t> </w:t>
                    </w:r>
                    <w:r>
                      <w:rPr>
                        <w:color w:val="FFFFFF"/>
                        <w:sz w:val="20"/>
                      </w:rPr>
                      <w:t>breathing</w:t>
                    </w:r>
                  </w:p>
                  <w:p>
                    <w:pPr>
                      <w:numPr>
                        <w:ilvl w:val="0"/>
                        <w:numId w:val="25"/>
                      </w:numPr>
                      <w:tabs>
                        <w:tab w:pos="156" w:val="left" w:leader="none"/>
                      </w:tabs>
                      <w:spacing w:line="235" w:lineRule="auto" w:before="57"/>
                      <w:ind w:left="160" w:right="18" w:hanging="160"/>
                      <w:jc w:val="left"/>
                      <w:rPr>
                        <w:sz w:val="20"/>
                      </w:rPr>
                    </w:pPr>
                    <w:r>
                      <w:rPr>
                        <w:color w:val="FFFFFF"/>
                        <w:sz w:val="20"/>
                      </w:rPr>
                      <w:t>Call an ambulance 999, state they have diabetes and contact the next of</w:t>
                    </w:r>
                    <w:r>
                      <w:rPr>
                        <w:color w:val="FFFFFF"/>
                        <w:spacing w:val="14"/>
                        <w:sz w:val="20"/>
                      </w:rPr>
                      <w:t> </w:t>
                    </w:r>
                    <w:r>
                      <w:rPr>
                        <w:color w:val="FFFFFF"/>
                        <w:sz w:val="20"/>
                      </w:rPr>
                      <w:t>kin</w:t>
                    </w:r>
                  </w:p>
                  <w:p>
                    <w:pPr>
                      <w:numPr>
                        <w:ilvl w:val="0"/>
                        <w:numId w:val="25"/>
                      </w:numPr>
                      <w:tabs>
                        <w:tab w:pos="156" w:val="left" w:leader="none"/>
                      </w:tabs>
                      <w:spacing w:line="238" w:lineRule="exact" w:before="54"/>
                      <w:ind w:left="155" w:right="0" w:hanging="156"/>
                      <w:jc w:val="left"/>
                      <w:rPr>
                        <w:sz w:val="20"/>
                      </w:rPr>
                    </w:pPr>
                    <w:r>
                      <w:rPr>
                        <w:color w:val="FFFFFF"/>
                        <w:sz w:val="20"/>
                      </w:rPr>
                      <w:t>Have Glucagon available for</w:t>
                    </w:r>
                    <w:r>
                      <w:rPr>
                        <w:color w:val="FFFFFF"/>
                        <w:spacing w:val="6"/>
                        <w:sz w:val="20"/>
                      </w:rPr>
                      <w:t> </w:t>
                    </w:r>
                    <w:r>
                      <w:rPr>
                        <w:color w:val="FFFFFF"/>
                        <w:sz w:val="20"/>
                      </w:rPr>
                      <w:t>administration</w:t>
                    </w:r>
                  </w:p>
                </w:txbxContent>
              </v:textbox>
              <w10:wrap type="none"/>
            </v:shape>
            <w10:wrap type="none"/>
          </v:group>
        </w:pict>
      </w:r>
      <w:r>
        <w:rPr>
          <w:color w:val="FFFFFF"/>
          <w:sz w:val="20"/>
        </w:rPr>
        <w:t>Slowly squeeze in one whole gel (for</w:t>
      </w:r>
      <w:r>
        <w:rPr>
          <w:color w:val="FFFFFF"/>
          <w:spacing w:val="-23"/>
          <w:sz w:val="20"/>
        </w:rPr>
        <w:t> </w:t>
      </w:r>
      <w:r>
        <w:rPr>
          <w:color w:val="FFFFFF"/>
          <w:sz w:val="20"/>
        </w:rPr>
        <w:t>children under 5 years of age, use half a tube</w:t>
      </w:r>
      <w:r>
        <w:rPr>
          <w:color w:val="FFFFFF"/>
          <w:spacing w:val="-11"/>
          <w:sz w:val="20"/>
        </w:rPr>
        <w:t> </w:t>
      </w:r>
      <w:r>
        <w:rPr>
          <w:color w:val="FFFFFF"/>
          <w:sz w:val="20"/>
        </w:rPr>
        <w:t>initially)</w:t>
      </w:r>
    </w:p>
    <w:p>
      <w:pPr>
        <w:pStyle w:val="ListParagraph"/>
        <w:numPr>
          <w:ilvl w:val="0"/>
          <w:numId w:val="23"/>
        </w:numPr>
        <w:tabs>
          <w:tab w:pos="534" w:val="left" w:leader="none"/>
        </w:tabs>
        <w:spacing w:line="240" w:lineRule="auto" w:before="96" w:after="0"/>
        <w:ind w:left="533" w:right="0" w:hanging="156"/>
        <w:jc w:val="left"/>
        <w:rPr>
          <w:rFonts w:ascii="Wingdings 3" w:hAnsi="Wingdings 3"/>
          <w:color w:val="D1010E"/>
          <w:sz w:val="20"/>
        </w:rPr>
      </w:pPr>
      <w:r>
        <w:rPr>
          <w:color w:val="FFFFFF"/>
          <w:w w:val="97"/>
          <w:sz w:val="20"/>
        </w:rPr>
        <w:br w:type="column"/>
      </w:r>
      <w:r>
        <w:rPr>
          <w:color w:val="FFFFFF"/>
          <w:sz w:val="20"/>
        </w:rPr>
        <w:t>Massage the outer cheek</w:t>
      </w:r>
      <w:r>
        <w:rPr>
          <w:color w:val="FFFFFF"/>
          <w:spacing w:val="9"/>
          <w:sz w:val="20"/>
        </w:rPr>
        <w:t> </w:t>
      </w:r>
      <w:r>
        <w:rPr>
          <w:color w:val="FFFFFF"/>
          <w:sz w:val="20"/>
        </w:rPr>
        <w:t>gently</w:t>
      </w:r>
    </w:p>
    <w:p>
      <w:pPr>
        <w:pStyle w:val="ListParagraph"/>
        <w:numPr>
          <w:ilvl w:val="0"/>
          <w:numId w:val="23"/>
        </w:numPr>
        <w:tabs>
          <w:tab w:pos="568" w:val="left" w:leader="none"/>
        </w:tabs>
        <w:spacing w:line="235" w:lineRule="auto" w:before="56" w:after="0"/>
        <w:ind w:left="538" w:right="2458" w:hanging="160"/>
        <w:jc w:val="left"/>
        <w:rPr>
          <w:rFonts w:ascii="Wingdings 3" w:hAnsi="Wingdings 3"/>
          <w:color w:val="D1010E"/>
          <w:sz w:val="20"/>
        </w:rPr>
      </w:pPr>
      <w:r>
        <w:rPr>
          <w:color w:val="FFFFFF"/>
          <w:spacing w:val="-3"/>
          <w:sz w:val="20"/>
        </w:rPr>
        <w:t>Wait </w:t>
      </w:r>
      <w:r>
        <w:rPr>
          <w:color w:val="FFFFFF"/>
          <w:sz w:val="20"/>
        </w:rPr>
        <w:t>5-10 minutes and then check the blood</w:t>
      </w:r>
      <w:r>
        <w:rPr>
          <w:color w:val="FFFFFF"/>
          <w:spacing w:val="2"/>
          <w:sz w:val="20"/>
        </w:rPr>
        <w:t> </w:t>
      </w:r>
      <w:r>
        <w:rPr>
          <w:color w:val="FFFFFF"/>
          <w:sz w:val="20"/>
        </w:rPr>
        <w:t>sugar</w:t>
      </w:r>
    </w:p>
    <w:p>
      <w:pPr>
        <w:pStyle w:val="ListParagraph"/>
        <w:numPr>
          <w:ilvl w:val="0"/>
          <w:numId w:val="23"/>
        </w:numPr>
        <w:tabs>
          <w:tab w:pos="534" w:val="left" w:leader="none"/>
        </w:tabs>
        <w:spacing w:line="235" w:lineRule="auto" w:before="58" w:after="0"/>
        <w:ind w:left="538" w:right="2048" w:hanging="160"/>
        <w:jc w:val="left"/>
        <w:rPr>
          <w:rFonts w:ascii="Wingdings 3" w:hAnsi="Wingdings 3"/>
          <w:color w:val="D1010E"/>
          <w:sz w:val="20"/>
        </w:rPr>
      </w:pPr>
      <w:r>
        <w:rPr>
          <w:color w:val="FFFFFF"/>
          <w:sz w:val="20"/>
        </w:rPr>
        <w:t>Repeat the gel if the blood sugar is less</w:t>
      </w:r>
      <w:r>
        <w:rPr>
          <w:color w:val="FFFFFF"/>
          <w:spacing w:val="-15"/>
          <w:sz w:val="20"/>
        </w:rPr>
        <w:t> </w:t>
      </w:r>
      <w:r>
        <w:rPr>
          <w:color w:val="FFFFFF"/>
          <w:sz w:val="20"/>
        </w:rPr>
        <w:t>than 4 mmol after 5-10</w:t>
      </w:r>
      <w:r>
        <w:rPr>
          <w:color w:val="FFFFFF"/>
          <w:spacing w:val="15"/>
          <w:sz w:val="20"/>
        </w:rPr>
        <w:t> </w:t>
      </w:r>
      <w:r>
        <w:rPr>
          <w:color w:val="FFFFFF"/>
          <w:sz w:val="20"/>
        </w:rPr>
        <w:t>minutes</w:t>
      </w:r>
    </w:p>
    <w:p>
      <w:pPr>
        <w:pStyle w:val="ListParagraph"/>
        <w:numPr>
          <w:ilvl w:val="0"/>
          <w:numId w:val="23"/>
        </w:numPr>
        <w:tabs>
          <w:tab w:pos="534" w:val="left" w:leader="none"/>
        </w:tabs>
        <w:spacing w:line="235" w:lineRule="auto" w:before="58" w:after="0"/>
        <w:ind w:left="538" w:right="1726" w:hanging="160"/>
        <w:jc w:val="left"/>
        <w:rPr>
          <w:rFonts w:ascii="Wingdings 3" w:hAnsi="Wingdings 3"/>
          <w:color w:val="D1010E"/>
          <w:sz w:val="20"/>
        </w:rPr>
      </w:pPr>
      <w:r>
        <w:rPr>
          <w:color w:val="FFFFFF"/>
          <w:sz w:val="20"/>
        </w:rPr>
        <w:t>If the student has improved and the blood</w:t>
      </w:r>
      <w:r>
        <w:rPr>
          <w:color w:val="FFFFFF"/>
          <w:spacing w:val="-30"/>
          <w:sz w:val="20"/>
        </w:rPr>
        <w:t> </w:t>
      </w:r>
      <w:r>
        <w:rPr>
          <w:color w:val="FFFFFF"/>
          <w:sz w:val="20"/>
        </w:rPr>
        <w:t>sugar level is above 4 mmols, give a carbohydrate snack listed on previous page in STEP 2 - Treatment of a mild</w:t>
      </w:r>
      <w:r>
        <w:rPr>
          <w:color w:val="FFFFFF"/>
          <w:spacing w:val="12"/>
          <w:sz w:val="20"/>
        </w:rPr>
        <w:t> </w:t>
      </w:r>
      <w:r>
        <w:rPr>
          <w:color w:val="FFFFFF"/>
          <w:sz w:val="20"/>
        </w:rPr>
        <w:t>Hypo</w:t>
      </w:r>
    </w:p>
    <w:p>
      <w:pPr>
        <w:spacing w:after="0" w:line="235" w:lineRule="auto"/>
        <w:jc w:val="left"/>
        <w:rPr>
          <w:rFonts w:ascii="Wingdings 3" w:hAnsi="Wingdings 3"/>
          <w:sz w:val="20"/>
        </w:rPr>
        <w:sectPr>
          <w:type w:val="continuous"/>
          <w:pgSz w:w="11910" w:h="16840"/>
          <w:pgMar w:top="0" w:bottom="0" w:left="400" w:right="0"/>
          <w:cols w:num="2" w:equalWidth="0">
            <w:col w:w="5308" w:space="40"/>
            <w:col w:w="616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ind w:left="507"/>
        <w:rPr>
          <w:sz w:val="20"/>
        </w:rPr>
      </w:pPr>
      <w:r>
        <w:rPr>
          <w:sz w:val="20"/>
        </w:rPr>
        <w:pict>
          <v:group style="width:331.35pt;height:34.050pt;mso-position-horizontal-relative:char;mso-position-vertical-relative:line" coordorigin="0,0" coordsize="6627,681">
            <v:shape style="position:absolute;left:0;top:0;width:6627;height:681" coordorigin="0,0" coordsize="6627,681" path="m6626,0l0,0,31,680,6545,655,6626,0xe" filled="true" fillcolor="#bbe0d5" stroked="false">
              <v:path arrowok="t"/>
              <v:fill type="solid"/>
            </v:shape>
            <v:shape style="position:absolute;left:0;top:0;width:6627;height:681" type="#_x0000_t202" filled="false" stroked="false">
              <v:textbox inset="0,0,0,0">
                <w:txbxContent>
                  <w:p>
                    <w:pPr>
                      <w:spacing w:before="117"/>
                      <w:ind w:left="176" w:right="0" w:firstLine="0"/>
                      <w:jc w:val="left"/>
                      <w:rPr>
                        <w:b/>
                        <w:sz w:val="38"/>
                      </w:rPr>
                    </w:pPr>
                    <w:r>
                      <w:rPr>
                        <w:b/>
                        <w:color w:val="D1010E"/>
                        <w:spacing w:val="-13"/>
                        <w:w w:val="105"/>
                        <w:sz w:val="38"/>
                      </w:rPr>
                      <w:t>HYPERGLYCAEMIA: </w:t>
                    </w:r>
                    <w:r>
                      <w:rPr>
                        <w:b/>
                        <w:spacing w:val="-10"/>
                        <w:w w:val="105"/>
                        <w:sz w:val="38"/>
                      </w:rPr>
                      <w:t>High Blood </w:t>
                    </w:r>
                    <w:r>
                      <w:rPr>
                        <w:b/>
                        <w:spacing w:val="-12"/>
                        <w:w w:val="105"/>
                        <w:sz w:val="38"/>
                      </w:rPr>
                      <w:t>Glucose</w:t>
                    </w:r>
                  </w:p>
                </w:txbxContent>
              </v:textbox>
              <w10:wrap type="none"/>
            </v:shape>
          </v:group>
        </w:pict>
      </w:r>
      <w:r>
        <w:rPr>
          <w:sz w:val="20"/>
        </w:rPr>
      </w:r>
    </w:p>
    <w:p>
      <w:pPr>
        <w:pStyle w:val="BodyText"/>
        <w:spacing w:before="8"/>
        <w:rPr>
          <w:sz w:val="5"/>
        </w:rPr>
      </w:pPr>
    </w:p>
    <w:p>
      <w:pPr>
        <w:spacing w:after="0"/>
        <w:rPr>
          <w:sz w:val="5"/>
        </w:rPr>
        <w:sectPr>
          <w:type w:val="continuous"/>
          <w:pgSz w:w="11910" w:h="16840"/>
          <w:pgMar w:top="0" w:bottom="0" w:left="400" w:right="0"/>
        </w:sectPr>
      </w:pPr>
    </w:p>
    <w:p>
      <w:pPr>
        <w:pStyle w:val="Heading7"/>
        <w:ind w:left="702"/>
      </w:pPr>
      <w:r>
        <w:rPr/>
        <w:t>COMMON</w:t>
      </w:r>
      <w:r>
        <w:rPr>
          <w:spacing w:val="58"/>
        </w:rPr>
        <w:t> </w:t>
      </w:r>
      <w:r>
        <w:rPr>
          <w:spacing w:val="-5"/>
        </w:rPr>
        <w:t>SYMPTOMS:</w:t>
      </w:r>
    </w:p>
    <w:p>
      <w:pPr>
        <w:pStyle w:val="ListParagraph"/>
        <w:numPr>
          <w:ilvl w:val="1"/>
          <w:numId w:val="23"/>
        </w:numPr>
        <w:tabs>
          <w:tab w:pos="1083" w:val="left" w:leader="none"/>
        </w:tabs>
        <w:spacing w:line="240" w:lineRule="auto" w:before="29" w:after="0"/>
        <w:ind w:left="1082" w:right="0" w:hanging="221"/>
        <w:jc w:val="left"/>
        <w:rPr>
          <w:rFonts w:ascii="Wingdings 3" w:hAnsi="Wingdings 3"/>
          <w:color w:val="24217D"/>
          <w:sz w:val="26"/>
        </w:rPr>
      </w:pPr>
      <w:r>
        <w:rPr>
          <w:sz w:val="24"/>
        </w:rPr>
        <w:t>Excessive</w:t>
      </w:r>
      <w:r>
        <w:rPr>
          <w:spacing w:val="3"/>
          <w:sz w:val="24"/>
        </w:rPr>
        <w:t> </w:t>
      </w:r>
      <w:r>
        <w:rPr>
          <w:sz w:val="24"/>
        </w:rPr>
        <w:t>thirst</w:t>
      </w:r>
    </w:p>
    <w:p>
      <w:pPr>
        <w:pStyle w:val="ListParagraph"/>
        <w:numPr>
          <w:ilvl w:val="1"/>
          <w:numId w:val="23"/>
        </w:numPr>
        <w:tabs>
          <w:tab w:pos="1083" w:val="left" w:leader="none"/>
        </w:tabs>
        <w:spacing w:line="240" w:lineRule="auto" w:before="39" w:after="0"/>
        <w:ind w:left="1082" w:right="0" w:hanging="221"/>
        <w:jc w:val="left"/>
        <w:rPr>
          <w:rFonts w:ascii="Wingdings 3" w:hAnsi="Wingdings 3"/>
          <w:color w:val="24217D"/>
          <w:sz w:val="26"/>
        </w:rPr>
      </w:pPr>
      <w:r>
        <w:rPr>
          <w:sz w:val="24"/>
        </w:rPr>
        <w:t>Frequent urination</w:t>
      </w:r>
    </w:p>
    <w:p>
      <w:pPr>
        <w:pStyle w:val="ListParagraph"/>
        <w:numPr>
          <w:ilvl w:val="1"/>
          <w:numId w:val="23"/>
        </w:numPr>
        <w:tabs>
          <w:tab w:pos="1083" w:val="left" w:leader="none"/>
        </w:tabs>
        <w:spacing w:line="240" w:lineRule="auto" w:before="39" w:after="0"/>
        <w:ind w:left="1082" w:right="0" w:hanging="221"/>
        <w:jc w:val="left"/>
        <w:rPr>
          <w:rFonts w:ascii="Wingdings 3" w:hAnsi="Wingdings 3"/>
          <w:color w:val="24217D"/>
          <w:sz w:val="26"/>
        </w:rPr>
      </w:pPr>
      <w:r>
        <w:rPr>
          <w:sz w:val="24"/>
        </w:rPr>
        <w:t>Tiredness</w:t>
      </w:r>
    </w:p>
    <w:p>
      <w:pPr>
        <w:pStyle w:val="ListParagraph"/>
        <w:numPr>
          <w:ilvl w:val="1"/>
          <w:numId w:val="23"/>
        </w:numPr>
        <w:tabs>
          <w:tab w:pos="1083" w:val="left" w:leader="none"/>
        </w:tabs>
        <w:spacing w:line="240" w:lineRule="auto" w:before="39" w:after="0"/>
        <w:ind w:left="1082" w:right="0" w:hanging="221"/>
        <w:jc w:val="left"/>
        <w:rPr>
          <w:rFonts w:ascii="Wingdings 3" w:hAnsi="Wingdings 3"/>
          <w:color w:val="24217D"/>
          <w:sz w:val="26"/>
        </w:rPr>
      </w:pPr>
      <w:r>
        <w:rPr>
          <w:sz w:val="24"/>
        </w:rPr>
        <w:t>Nausea</w:t>
      </w:r>
    </w:p>
    <w:p>
      <w:pPr>
        <w:pStyle w:val="ListParagraph"/>
        <w:numPr>
          <w:ilvl w:val="1"/>
          <w:numId w:val="23"/>
        </w:numPr>
        <w:tabs>
          <w:tab w:pos="1083" w:val="left" w:leader="none"/>
        </w:tabs>
        <w:spacing w:line="240" w:lineRule="auto" w:before="39" w:after="0"/>
        <w:ind w:left="1082" w:right="0" w:hanging="221"/>
        <w:jc w:val="left"/>
        <w:rPr>
          <w:rFonts w:ascii="Wingdings 3" w:hAnsi="Wingdings 3"/>
          <w:color w:val="24217D"/>
          <w:sz w:val="26"/>
        </w:rPr>
      </w:pPr>
      <w:r>
        <w:rPr>
          <w:sz w:val="24"/>
        </w:rPr>
        <w:t>Blurred</w:t>
      </w:r>
      <w:r>
        <w:rPr>
          <w:spacing w:val="2"/>
          <w:sz w:val="24"/>
        </w:rPr>
        <w:t> </w:t>
      </w:r>
      <w:r>
        <w:rPr>
          <w:sz w:val="24"/>
        </w:rPr>
        <w:t>vision</w:t>
      </w:r>
    </w:p>
    <w:p>
      <w:pPr>
        <w:pStyle w:val="ListParagraph"/>
        <w:numPr>
          <w:ilvl w:val="1"/>
          <w:numId w:val="23"/>
        </w:numPr>
        <w:tabs>
          <w:tab w:pos="1083" w:val="left" w:leader="none"/>
        </w:tabs>
        <w:spacing w:line="240" w:lineRule="auto" w:before="39" w:after="0"/>
        <w:ind w:left="1082" w:right="0" w:hanging="221"/>
        <w:jc w:val="left"/>
        <w:rPr>
          <w:rFonts w:ascii="Wingdings 3" w:hAnsi="Wingdings 3"/>
          <w:color w:val="24217D"/>
          <w:sz w:val="26"/>
        </w:rPr>
      </w:pPr>
      <w:r>
        <w:rPr>
          <w:sz w:val="24"/>
        </w:rPr>
        <w:t>Weight</w:t>
      </w:r>
      <w:r>
        <w:rPr>
          <w:spacing w:val="3"/>
          <w:sz w:val="24"/>
        </w:rPr>
        <w:t> </w:t>
      </w:r>
      <w:r>
        <w:rPr>
          <w:sz w:val="24"/>
        </w:rPr>
        <w:t>loss</w:t>
      </w:r>
    </w:p>
    <w:p>
      <w:pPr>
        <w:pStyle w:val="Heading7"/>
        <w:spacing w:line="225" w:lineRule="auto" w:before="62"/>
        <w:ind w:left="339" w:right="541"/>
      </w:pPr>
      <w:r>
        <w:rPr>
          <w:b w:val="0"/>
        </w:rPr>
        <w:br w:type="column"/>
      </w:r>
      <w:r>
        <w:rPr>
          <w:spacing w:val="-8"/>
          <w:w w:val="105"/>
        </w:rPr>
        <w:t>HYPERGLYCAEMIA </w:t>
      </w:r>
      <w:r>
        <w:rPr>
          <w:spacing w:val="-3"/>
          <w:w w:val="105"/>
        </w:rPr>
        <w:t>CAN </w:t>
      </w:r>
      <w:r>
        <w:rPr>
          <w:spacing w:val="-4"/>
          <w:w w:val="105"/>
        </w:rPr>
        <w:t>BE </w:t>
      </w:r>
      <w:r>
        <w:rPr>
          <w:spacing w:val="-7"/>
          <w:w w:val="105"/>
        </w:rPr>
        <w:t>CAUSED </w:t>
      </w:r>
      <w:r>
        <w:rPr>
          <w:spacing w:val="-14"/>
          <w:w w:val="105"/>
        </w:rPr>
        <w:t>BY:</w:t>
      </w:r>
    </w:p>
    <w:p>
      <w:pPr>
        <w:pStyle w:val="ListParagraph"/>
        <w:numPr>
          <w:ilvl w:val="0"/>
          <w:numId w:val="26"/>
        </w:numPr>
        <w:tabs>
          <w:tab w:pos="720" w:val="left" w:leader="none"/>
        </w:tabs>
        <w:spacing w:line="240" w:lineRule="auto" w:before="32" w:after="0"/>
        <w:ind w:left="719" w:right="0" w:hanging="221"/>
        <w:jc w:val="left"/>
        <w:rPr>
          <w:sz w:val="24"/>
        </w:rPr>
      </w:pPr>
      <w:r>
        <w:rPr>
          <w:spacing w:val="-6"/>
          <w:sz w:val="24"/>
        </w:rPr>
        <w:t>Too </w:t>
      </w:r>
      <w:r>
        <w:rPr>
          <w:sz w:val="24"/>
        </w:rPr>
        <w:t>little or no</w:t>
      </w:r>
      <w:r>
        <w:rPr>
          <w:spacing w:val="24"/>
          <w:sz w:val="24"/>
        </w:rPr>
        <w:t> </w:t>
      </w:r>
      <w:r>
        <w:rPr>
          <w:sz w:val="24"/>
        </w:rPr>
        <w:t>insulin</w:t>
      </w:r>
    </w:p>
    <w:p>
      <w:pPr>
        <w:pStyle w:val="ListParagraph"/>
        <w:numPr>
          <w:ilvl w:val="0"/>
          <w:numId w:val="26"/>
        </w:numPr>
        <w:tabs>
          <w:tab w:pos="720" w:val="left" w:leader="none"/>
        </w:tabs>
        <w:spacing w:line="240" w:lineRule="auto" w:before="39" w:after="0"/>
        <w:ind w:left="719" w:right="0" w:hanging="221"/>
        <w:jc w:val="left"/>
        <w:rPr>
          <w:sz w:val="24"/>
        </w:rPr>
      </w:pPr>
      <w:r>
        <w:rPr>
          <w:spacing w:val="-6"/>
          <w:sz w:val="24"/>
        </w:rPr>
        <w:t>Too </w:t>
      </w:r>
      <w:r>
        <w:rPr>
          <w:sz w:val="24"/>
        </w:rPr>
        <w:t>much</w:t>
      </w:r>
      <w:r>
        <w:rPr>
          <w:spacing w:val="13"/>
          <w:sz w:val="24"/>
        </w:rPr>
        <w:t> </w:t>
      </w:r>
      <w:r>
        <w:rPr>
          <w:sz w:val="24"/>
        </w:rPr>
        <w:t>food</w:t>
      </w:r>
    </w:p>
    <w:p>
      <w:pPr>
        <w:pStyle w:val="ListParagraph"/>
        <w:numPr>
          <w:ilvl w:val="0"/>
          <w:numId w:val="26"/>
        </w:numPr>
        <w:tabs>
          <w:tab w:pos="720" w:val="left" w:leader="none"/>
        </w:tabs>
        <w:spacing w:line="240" w:lineRule="auto" w:before="39" w:after="0"/>
        <w:ind w:left="719" w:right="0" w:hanging="221"/>
        <w:jc w:val="left"/>
        <w:rPr>
          <w:sz w:val="24"/>
        </w:rPr>
      </w:pPr>
      <w:r>
        <w:rPr>
          <w:sz w:val="24"/>
        </w:rPr>
        <w:t>Stress</w:t>
      </w:r>
    </w:p>
    <w:p>
      <w:pPr>
        <w:pStyle w:val="ListParagraph"/>
        <w:numPr>
          <w:ilvl w:val="0"/>
          <w:numId w:val="26"/>
        </w:numPr>
        <w:tabs>
          <w:tab w:pos="720" w:val="left" w:leader="none"/>
        </w:tabs>
        <w:spacing w:line="240" w:lineRule="auto" w:before="39" w:after="0"/>
        <w:ind w:left="719" w:right="0" w:hanging="221"/>
        <w:jc w:val="left"/>
        <w:rPr>
          <w:sz w:val="24"/>
        </w:rPr>
      </w:pPr>
      <w:r>
        <w:rPr>
          <w:sz w:val="24"/>
        </w:rPr>
        <w:t>Less exercise than</w:t>
      </w:r>
      <w:r>
        <w:rPr>
          <w:spacing w:val="-18"/>
          <w:sz w:val="24"/>
        </w:rPr>
        <w:t> </w:t>
      </w:r>
      <w:r>
        <w:rPr>
          <w:spacing w:val="-3"/>
          <w:sz w:val="24"/>
        </w:rPr>
        <w:t>normal</w:t>
      </w:r>
    </w:p>
    <w:p>
      <w:pPr>
        <w:pStyle w:val="ListParagraph"/>
        <w:numPr>
          <w:ilvl w:val="0"/>
          <w:numId w:val="26"/>
        </w:numPr>
        <w:tabs>
          <w:tab w:pos="720" w:val="left" w:leader="none"/>
        </w:tabs>
        <w:spacing w:line="240" w:lineRule="auto" w:before="39" w:after="0"/>
        <w:ind w:left="719" w:right="0" w:hanging="221"/>
        <w:jc w:val="left"/>
        <w:rPr>
          <w:sz w:val="24"/>
        </w:rPr>
      </w:pPr>
      <w:r>
        <w:rPr>
          <w:sz w:val="24"/>
        </w:rPr>
        <w:t>Infection or</w:t>
      </w:r>
      <w:r>
        <w:rPr>
          <w:spacing w:val="3"/>
          <w:sz w:val="24"/>
        </w:rPr>
        <w:t> </w:t>
      </w:r>
      <w:r>
        <w:rPr>
          <w:sz w:val="24"/>
        </w:rPr>
        <w:t>fever</w:t>
      </w:r>
    </w:p>
    <w:p>
      <w:pPr>
        <w:pStyle w:val="ListParagraph"/>
        <w:numPr>
          <w:ilvl w:val="0"/>
          <w:numId w:val="26"/>
        </w:numPr>
        <w:tabs>
          <w:tab w:pos="720" w:val="left" w:leader="none"/>
        </w:tabs>
        <w:spacing w:line="240" w:lineRule="auto" w:before="39" w:after="0"/>
        <w:ind w:left="719" w:right="0" w:hanging="221"/>
        <w:jc w:val="left"/>
        <w:rPr>
          <w:sz w:val="24"/>
        </w:rPr>
      </w:pPr>
      <w:r>
        <w:rPr>
          <w:sz w:val="24"/>
        </w:rPr>
        <w:t>Excitement</w:t>
      </w:r>
    </w:p>
    <w:p>
      <w:pPr>
        <w:pStyle w:val="Heading7"/>
        <w:ind w:left="205"/>
      </w:pPr>
      <w:r>
        <w:rPr>
          <w:b w:val="0"/>
        </w:rPr>
        <w:br w:type="column"/>
      </w:r>
      <w:r>
        <w:rPr>
          <w:color w:val="D1010E"/>
          <w:w w:val="110"/>
        </w:rPr>
        <w:t>ACTION:</w:t>
      </w:r>
    </w:p>
    <w:p>
      <w:pPr>
        <w:pStyle w:val="ListParagraph"/>
        <w:numPr>
          <w:ilvl w:val="0"/>
          <w:numId w:val="23"/>
        </w:numPr>
        <w:tabs>
          <w:tab w:pos="586" w:val="left" w:leader="none"/>
        </w:tabs>
        <w:spacing w:line="261" w:lineRule="auto" w:before="61" w:after="0"/>
        <w:ind w:left="585" w:right="1204" w:hanging="221"/>
        <w:jc w:val="left"/>
        <w:rPr>
          <w:rFonts w:ascii="Wingdings 3" w:hAnsi="Wingdings 3"/>
          <w:color w:val="24217D"/>
          <w:sz w:val="26"/>
        </w:rPr>
      </w:pPr>
      <w:r>
        <w:rPr>
          <w:sz w:val="24"/>
        </w:rPr>
        <w:t>The student may feel confident to give extra</w:t>
      </w:r>
      <w:r>
        <w:rPr>
          <w:spacing w:val="-19"/>
          <w:sz w:val="24"/>
        </w:rPr>
        <w:t> </w:t>
      </w:r>
      <w:r>
        <w:rPr>
          <w:sz w:val="24"/>
        </w:rPr>
        <w:t>insulin.</w:t>
      </w:r>
    </w:p>
    <w:p>
      <w:pPr>
        <w:pStyle w:val="ListParagraph"/>
        <w:numPr>
          <w:ilvl w:val="0"/>
          <w:numId w:val="23"/>
        </w:numPr>
        <w:tabs>
          <w:tab w:pos="586" w:val="left" w:leader="none"/>
        </w:tabs>
        <w:spacing w:line="261" w:lineRule="auto" w:before="45" w:after="0"/>
        <w:ind w:left="585" w:right="869" w:hanging="221"/>
        <w:jc w:val="left"/>
        <w:rPr>
          <w:rFonts w:ascii="Wingdings 3" w:hAnsi="Wingdings 3"/>
          <w:color w:val="24217D"/>
          <w:sz w:val="26"/>
        </w:rPr>
      </w:pPr>
      <w:r>
        <w:rPr>
          <w:sz w:val="24"/>
        </w:rPr>
        <w:t>If not, call the student's next of kin who will give instructions. If the student </w:t>
      </w:r>
      <w:r>
        <w:rPr>
          <w:spacing w:val="-3"/>
          <w:sz w:val="24"/>
        </w:rPr>
        <w:t>feels well, they</w:t>
      </w:r>
      <w:r>
        <w:rPr>
          <w:spacing w:val="-30"/>
          <w:sz w:val="24"/>
        </w:rPr>
        <w:t> </w:t>
      </w:r>
      <w:r>
        <w:rPr>
          <w:spacing w:val="-2"/>
          <w:sz w:val="24"/>
        </w:rPr>
        <w:t>should </w:t>
      </w:r>
      <w:r>
        <w:rPr>
          <w:sz w:val="24"/>
        </w:rPr>
        <w:t>drink some water or sugar free drinks.</w:t>
      </w:r>
    </w:p>
    <w:p>
      <w:pPr>
        <w:spacing w:after="0" w:line="261" w:lineRule="auto"/>
        <w:jc w:val="left"/>
        <w:rPr>
          <w:rFonts w:ascii="Wingdings 3" w:hAnsi="Wingdings 3"/>
          <w:sz w:val="26"/>
        </w:rPr>
        <w:sectPr>
          <w:type w:val="continuous"/>
          <w:pgSz w:w="11910" w:h="16840"/>
          <w:pgMar w:top="0" w:bottom="0" w:left="400" w:right="0"/>
          <w:cols w:num="3" w:equalWidth="0">
            <w:col w:w="3473" w:space="40"/>
            <w:col w:w="3213" w:space="39"/>
            <w:col w:w="4745"/>
          </w:cols>
        </w:sectPr>
      </w:pPr>
    </w:p>
    <w:p>
      <w:pPr>
        <w:spacing w:before="116"/>
        <w:ind w:left="702" w:right="0" w:firstLine="0"/>
        <w:jc w:val="left"/>
        <w:rPr>
          <w:b/>
          <w:sz w:val="38"/>
        </w:rPr>
      </w:pPr>
      <w:r>
        <w:rPr>
          <w:b/>
          <w:spacing w:val="-13"/>
          <w:w w:val="105"/>
          <w:sz w:val="38"/>
        </w:rPr>
        <w:t>Emergency </w:t>
      </w:r>
      <w:r>
        <w:rPr>
          <w:b/>
          <w:spacing w:val="-9"/>
          <w:w w:val="105"/>
          <w:sz w:val="38"/>
        </w:rPr>
        <w:t>Plan </w:t>
      </w:r>
      <w:r>
        <w:rPr>
          <w:b/>
          <w:spacing w:val="-13"/>
          <w:w w:val="105"/>
          <w:sz w:val="38"/>
        </w:rPr>
        <w:t>For </w:t>
      </w:r>
      <w:r>
        <w:rPr>
          <w:b/>
          <w:spacing w:val="-11"/>
          <w:w w:val="105"/>
          <w:sz w:val="38"/>
        </w:rPr>
        <w:t>Diabetic</w:t>
      </w:r>
      <w:r>
        <w:rPr>
          <w:b/>
          <w:spacing w:val="-62"/>
          <w:w w:val="105"/>
          <w:sz w:val="38"/>
        </w:rPr>
        <w:t> </w:t>
      </w:r>
      <w:r>
        <w:rPr>
          <w:b/>
          <w:spacing w:val="-14"/>
          <w:w w:val="105"/>
          <w:sz w:val="38"/>
        </w:rPr>
        <w:t>Ketoacidosis</w:t>
      </w:r>
    </w:p>
    <w:p>
      <w:pPr>
        <w:spacing w:line="261" w:lineRule="auto" w:before="46"/>
        <w:ind w:left="702" w:right="1818" w:firstLine="0"/>
        <w:jc w:val="left"/>
        <w:rPr>
          <w:sz w:val="24"/>
        </w:rPr>
      </w:pPr>
      <w:r>
        <w:rPr>
          <w:sz w:val="24"/>
        </w:rPr>
        <w:t>Diabetes Ketoacidosis - if the blood glucose levels remain high and untreated, the student can become very unwell and develop Diabetic Ketoacidosis.</w:t>
      </w:r>
    </w:p>
    <w:p>
      <w:pPr>
        <w:pStyle w:val="ListParagraph"/>
        <w:numPr>
          <w:ilvl w:val="1"/>
          <w:numId w:val="23"/>
        </w:numPr>
        <w:tabs>
          <w:tab w:pos="5581" w:val="left" w:leader="none"/>
        </w:tabs>
        <w:spacing w:line="284" w:lineRule="exact" w:before="163" w:after="0"/>
        <w:ind w:left="5580" w:right="0" w:hanging="221"/>
        <w:jc w:val="left"/>
        <w:rPr>
          <w:rFonts w:ascii="Wingdings 3" w:hAnsi="Wingdings 3"/>
          <w:color w:val="24217D"/>
          <w:sz w:val="26"/>
        </w:rPr>
      </w:pPr>
      <w:r>
        <w:rPr/>
        <w:pict>
          <v:line style="position:absolute;mso-position-horizontal-relative:page;mso-position-vertical-relative:paragraph;z-index:251942912" from="56.0788pt,12.687644pt" to="262.0628pt,12.687644pt" stroked="true" strokeweight="5pt" strokecolor="#000000">
            <v:stroke dashstyle="solid"/>
            <w10:wrap type="none"/>
          </v:line>
        </w:pict>
      </w:r>
      <w:r>
        <w:rPr>
          <w:sz w:val="24"/>
        </w:rPr>
        <w:t>Deep and rapid breathing</w:t>
      </w:r>
      <w:r>
        <w:rPr>
          <w:spacing w:val="4"/>
          <w:sz w:val="24"/>
        </w:rPr>
        <w:t> </w:t>
      </w:r>
      <w:r>
        <w:rPr>
          <w:sz w:val="24"/>
        </w:rPr>
        <w:t>(over-breathing)</w:t>
      </w:r>
    </w:p>
    <w:p>
      <w:pPr>
        <w:spacing w:after="0" w:line="284" w:lineRule="exact"/>
        <w:jc w:val="left"/>
        <w:rPr>
          <w:rFonts w:ascii="Wingdings 3" w:hAnsi="Wingdings 3"/>
          <w:sz w:val="26"/>
        </w:rPr>
        <w:sectPr>
          <w:type w:val="continuous"/>
          <w:pgSz w:w="11910" w:h="16840"/>
          <w:pgMar w:top="0" w:bottom="0" w:left="400" w:right="0"/>
        </w:sectPr>
      </w:pPr>
    </w:p>
    <w:p>
      <w:pPr>
        <w:pStyle w:val="Heading6"/>
        <w:spacing w:line="332" w:lineRule="exact"/>
      </w:pPr>
      <w:r>
        <w:rPr/>
        <w:pict>
          <v:group style="position:absolute;margin-left:0pt;margin-top:13.665014pt;width:595.3pt;height:280.05pt;mso-position-horizontal-relative:page;mso-position-vertical-relative:page;z-index:-257766400" coordorigin="0,273" coordsize="11906,5601">
            <v:shape style="position:absolute;left:0;top:615;width:11566;height:1065" coordorigin="0,616" coordsize="11566,1065" path="m0,616l0,1680,11404,1662,11565,639,0,616xe" filled="true" fillcolor="#24217d" stroked="false">
              <v:path arrowok="t"/>
              <v:fill type="solid"/>
            </v:shape>
            <v:shape style="position:absolute;left:907;top:1834;width:10999;height:4040" coordorigin="907,1834" coordsize="10999,4040" path="m11906,1834l1150,1834,1009,1839,937,1876,911,1974,907,2166,907,5542,911,5734,937,5832,1009,5869,1150,5874,11906,5874,11906,1834xe" filled="true" fillcolor="#24217d" stroked="false">
              <v:path arrowok="t"/>
              <v:fill type="solid"/>
            </v:shape>
            <v:line style="position:absolute" from="1512,2660" to="10545,2660" stroked="true" strokeweight="1.5pt" strokecolor="#ffffff">
              <v:stroke dashstyle="solid"/>
            </v:line>
            <v:shape style="position:absolute;left:8884;top:324;width:2362;height:2362" type="#_x0000_t75" stroked="false">
              <v:imagedata r:id="rId81"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8,9897,402,9892,465,9912,525,9952,571,10007,599,10070,604,10130,584,10176,544,10204,490,10209,426,10189,366,10149,320,10094,292,10031,287xe" filled="true" fillcolor="#d1010e" stroked="false">
              <v:path arrowok="t"/>
              <v:fill type="solid"/>
            </v:shape>
            <v:shape style="position:absolute;left:9892;top:286;width:316;height:191" type="#_x0000_t75" stroked="false">
              <v:imagedata r:id="rId80" o:title=""/>
            </v:shape>
            <v:shape style="position:absolute;left:10058;top:448;width:150;height:153" coordorigin="10058,449" coordsize="150,153" path="m10071,600l10063,600,10067,601,10071,600xm10208,449l10191,504,10159,550,10114,583,10058,601,10063,600,10071,600,10072,600,10125,584,10167,550,10196,504,10208,449xe" filled="true" fillcolor="#b6000c" stroked="false">
              <v:path arrowok="t"/>
              <v:fill type="solid"/>
            </v:shape>
            <v:shape style="position:absolute;left:9317;top:862;width:1392;height:1391" coordorigin="9317,862" coordsize="1392,1391" path="m10462,1436l10458,1418,10449,1403,10434,1393,10416,1389,10191,1385,10194,1206,10195,1160,10191,1142,10182,1127,10167,1116,10149,1112,10098,1112,9891,1108,9873,1111,9858,1121,9848,1136,9844,1153,9840,1379,9615,1375,9597,1378,9582,1388,9571,1403,9567,1421,9563,1679,9571,1698,9575,1711,9576,1711,9577,1713,9590,1717,9608,1726,9834,1730,9830,1955,9833,1973,9843,1988,9858,1998,9875,2002,10134,2007,10137,2005,10153,1999,10166,1995,10166,1994,10168,1993,10172,1980,10181,1961,10182,1915,10185,1736,10410,1740,10418,1738,10428,1736,10443,1727,10453,1712,10457,1694,10458,1648,10461,1482,10462,1436m10709,1570l10707,1536,10705,1494,10694,1420,10675,1348,10649,1279,10639,1260,10639,1568,10633,1643,10618,1715,10595,1784,10565,1849,10528,1911,10484,1967,10434,2019,10379,2064,10317,2104,10251,2136,10181,2161,10108,2178,10034,2184,9961,2182,9889,2172,9819,2152,9751,2126,9687,2091,9627,2050,9572,2001,9522,1947,9479,1886,9443,1820,9416,1751,9398,1680,9388,1608,9387,1535,9394,1462,9410,1391,9433,1321,9465,1255,9504,1192,9550,1134,9604,1081,9663,1036,9727,1000,9794,971,9864,950,9935,937,10008,932,10081,936,10154,948,10225,968,10294,997,10362,1037,10424,1085,10479,1140,10527,1201,10567,1267,10598,1338,10621,1412,10635,1490,10639,1568,10639,1260,10616,1213,10576,1152,10530,1094,10478,1041,10420,994,10357,952,10328,938,10288,918,10217,891,10144,874,10069,864,9994,862,9919,869,9845,883,9773,905,9703,934,9637,971,9575,1015,9519,1066,9470,1121,9427,1182,9390,1247,9361,1315,9339,1386,9324,1460,9317,1534,9318,1610,9328,1684,9345,1757,9370,1826,9403,1892,9442,1955,9487,2013,9539,2066,9595,2114,9657,2155,9723,2190,9795,2219,9870,2239,9946,2250,10023,2253,10099,2247,10175,2233,10249,2211,10302,2189,10320,2181,10388,2144,10451,2099,10507,2048,10557,1991,10600,1929,10637,1863,10666,1793,10688,1721,10702,1646,10706,1603,10709,1570e" filled="true" fillcolor="#000000" stroked="false">
              <v:path arrowok="t"/>
              <v:fill type="solid"/>
            </v:shape>
            <w10:wrap type="none"/>
          </v:group>
        </w:pict>
      </w:r>
      <w:r>
        <w:rPr/>
        <w:pict>
          <v:shape style="position:absolute;margin-left:.000001pt;margin-top:181.417007pt;width:28.35pt;height:580.65pt;mso-position-horizontal-relative:page;mso-position-vertical-relative:page;z-index:-257765376" coordorigin="0,3628" coordsize="567,11613" path="m255,3628l0,3628,0,15241,255,15241,435,15237,528,15211,562,15140,567,15001,567,3868,562,3730,528,3658,435,3632,255,3628xe" filled="true" fillcolor="#24217d" stroked="false">
            <v:path arrowok="t"/>
            <v:fill type="solid"/>
            <w10:wrap type="none"/>
          </v:shape>
        </w:pict>
      </w:r>
      <w:r>
        <w:rPr>
          <w:color w:val="D1010E"/>
          <w:w w:val="105"/>
        </w:rPr>
        <w:t>CALL EMERGENCY SERVICES -</w:t>
      </w:r>
    </w:p>
    <w:p>
      <w:pPr>
        <w:spacing w:line="235" w:lineRule="auto" w:before="2"/>
        <w:ind w:left="834" w:right="0" w:firstLine="0"/>
        <w:jc w:val="left"/>
        <w:rPr>
          <w:b/>
          <w:sz w:val="30"/>
        </w:rPr>
      </w:pPr>
      <w:r>
        <w:rPr>
          <w:b/>
          <w:color w:val="D1010E"/>
          <w:w w:val="105"/>
          <w:sz w:val="30"/>
        </w:rPr>
        <w:t>999 AND THE STUDENT’S PARENTS IF THE FOLLOWING SYMPTOMS ARE PRESENT:</w:t>
      </w:r>
    </w:p>
    <w:p>
      <w:pPr>
        <w:pStyle w:val="BodyText"/>
        <w:rPr>
          <w:b/>
          <w:sz w:val="14"/>
        </w:rPr>
      </w:pPr>
    </w:p>
    <w:p>
      <w:pPr>
        <w:pStyle w:val="BodyText"/>
        <w:spacing w:line="100" w:lineRule="exact"/>
        <w:ind w:left="671" w:right="-245"/>
        <w:rPr>
          <w:sz w:val="10"/>
        </w:rPr>
      </w:pPr>
      <w:r>
        <w:rPr>
          <w:position w:val="-1"/>
          <w:sz w:val="10"/>
        </w:rPr>
        <w:pict>
          <v:group style="width:206pt;height:5pt;mso-position-horizontal-relative:char;mso-position-vertical-relative:line" coordorigin="0,0" coordsize="4120,100">
            <v:line style="position:absolute" from="0,50" to="4120,50" stroked="true" strokeweight="5pt" strokecolor="#000000">
              <v:stroke dashstyle="solid"/>
            </v:line>
          </v:group>
        </w:pict>
      </w:r>
      <w:r>
        <w:rPr>
          <w:position w:val="-1"/>
          <w:sz w:val="10"/>
        </w:rPr>
      </w:r>
    </w:p>
    <w:p>
      <w:pPr>
        <w:spacing w:before="277"/>
        <w:ind w:left="166" w:right="0" w:firstLine="0"/>
        <w:jc w:val="left"/>
        <w:rPr>
          <w:rFonts w:ascii="Trebuchet MS"/>
          <w:b/>
          <w:sz w:val="40"/>
        </w:rPr>
      </w:pPr>
      <w:r>
        <w:rPr>
          <w:rFonts w:ascii="Trebuchet MS"/>
          <w:b/>
          <w:sz w:val="40"/>
        </w:rPr>
        <w:t>52</w:t>
      </w:r>
    </w:p>
    <w:p>
      <w:pPr>
        <w:pStyle w:val="ListParagraph"/>
        <w:numPr>
          <w:ilvl w:val="0"/>
          <w:numId w:val="27"/>
        </w:numPr>
        <w:tabs>
          <w:tab w:pos="387" w:val="left" w:leader="none"/>
        </w:tabs>
        <w:spacing w:line="240" w:lineRule="auto" w:before="61" w:after="0"/>
        <w:ind w:left="387" w:right="0" w:hanging="221"/>
        <w:jc w:val="left"/>
        <w:rPr>
          <w:sz w:val="24"/>
        </w:rPr>
      </w:pPr>
      <w:r>
        <w:rPr>
          <w:w w:val="100"/>
          <w:sz w:val="24"/>
        </w:rPr>
        <w:br w:type="column"/>
      </w:r>
      <w:r>
        <w:rPr>
          <w:sz w:val="24"/>
        </w:rPr>
        <w:t>Nausea and</w:t>
      </w:r>
      <w:r>
        <w:rPr>
          <w:spacing w:val="-11"/>
          <w:sz w:val="24"/>
        </w:rPr>
        <w:t> </w:t>
      </w:r>
      <w:r>
        <w:rPr>
          <w:spacing w:val="-3"/>
          <w:sz w:val="24"/>
        </w:rPr>
        <w:t>Vomiting</w:t>
      </w:r>
    </w:p>
    <w:p>
      <w:pPr>
        <w:pStyle w:val="ListParagraph"/>
        <w:numPr>
          <w:ilvl w:val="0"/>
          <w:numId w:val="27"/>
        </w:numPr>
        <w:tabs>
          <w:tab w:pos="387" w:val="left" w:leader="none"/>
        </w:tabs>
        <w:spacing w:line="240" w:lineRule="auto" w:before="39" w:after="0"/>
        <w:ind w:left="387" w:right="0" w:hanging="221"/>
        <w:jc w:val="left"/>
        <w:rPr>
          <w:sz w:val="24"/>
        </w:rPr>
      </w:pPr>
      <w:r>
        <w:rPr>
          <w:sz w:val="24"/>
        </w:rPr>
        <w:t>Drowsiness</w:t>
      </w:r>
    </w:p>
    <w:p>
      <w:pPr>
        <w:pStyle w:val="ListParagraph"/>
        <w:numPr>
          <w:ilvl w:val="0"/>
          <w:numId w:val="27"/>
        </w:numPr>
        <w:tabs>
          <w:tab w:pos="387" w:val="left" w:leader="none"/>
        </w:tabs>
        <w:spacing w:line="303" w:lineRule="exact" w:before="39" w:after="0"/>
        <w:ind w:left="387" w:right="0" w:hanging="221"/>
        <w:jc w:val="left"/>
        <w:rPr>
          <w:sz w:val="24"/>
        </w:rPr>
      </w:pPr>
      <w:r>
        <w:rPr>
          <w:sz w:val="24"/>
        </w:rPr>
        <w:t>Breath smelling of</w:t>
      </w:r>
      <w:r>
        <w:rPr>
          <w:spacing w:val="10"/>
          <w:sz w:val="24"/>
        </w:rPr>
        <w:t> </w:t>
      </w:r>
      <w:r>
        <w:rPr>
          <w:sz w:val="24"/>
        </w:rPr>
        <w:t>acetone</w:t>
      </w:r>
    </w:p>
    <w:p>
      <w:pPr>
        <w:spacing w:line="290" w:lineRule="exact" w:before="0"/>
        <w:ind w:left="386" w:right="0" w:firstLine="0"/>
        <w:jc w:val="left"/>
        <w:rPr>
          <w:sz w:val="24"/>
        </w:rPr>
      </w:pPr>
      <w:r>
        <w:rPr>
          <w:sz w:val="24"/>
        </w:rPr>
        <w:t>e.g. nail polish remover</w:t>
      </w:r>
    </w:p>
    <w:p>
      <w:pPr>
        <w:pStyle w:val="ListParagraph"/>
        <w:numPr>
          <w:ilvl w:val="0"/>
          <w:numId w:val="27"/>
        </w:numPr>
        <w:tabs>
          <w:tab w:pos="387" w:val="left" w:leader="none"/>
        </w:tabs>
        <w:spacing w:line="240" w:lineRule="auto" w:before="39" w:after="0"/>
        <w:ind w:left="387" w:right="0" w:hanging="221"/>
        <w:jc w:val="left"/>
        <w:rPr>
          <w:sz w:val="24"/>
        </w:rPr>
      </w:pPr>
      <w:r>
        <w:rPr>
          <w:sz w:val="24"/>
        </w:rPr>
        <w:t>Abdominal</w:t>
      </w:r>
      <w:r>
        <w:rPr>
          <w:spacing w:val="3"/>
          <w:sz w:val="24"/>
        </w:rPr>
        <w:t> </w:t>
      </w:r>
      <w:r>
        <w:rPr>
          <w:sz w:val="24"/>
        </w:rPr>
        <w:t>pain</w:t>
      </w:r>
    </w:p>
    <w:p>
      <w:pPr>
        <w:spacing w:after="0" w:line="240" w:lineRule="auto"/>
        <w:jc w:val="left"/>
        <w:rPr>
          <w:sz w:val="24"/>
        </w:rPr>
        <w:sectPr>
          <w:type w:val="continuous"/>
          <w:pgSz w:w="11910" w:h="16840"/>
          <w:pgMar w:top="0" w:bottom="0" w:left="400" w:right="0"/>
          <w:cols w:num="2" w:equalWidth="0">
            <w:col w:w="4686" w:space="507"/>
            <w:col w:w="631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27"/>
        </w:numPr>
        <w:tabs>
          <w:tab w:pos="1248" w:val="left" w:leader="none"/>
        </w:tabs>
        <w:spacing w:line="240" w:lineRule="auto" w:before="237" w:after="0"/>
        <w:ind w:left="1247" w:right="0" w:hanging="231"/>
        <w:jc w:val="left"/>
        <w:rPr>
          <w:sz w:val="26"/>
        </w:rPr>
      </w:pPr>
      <w:r>
        <w:rPr/>
        <w:pict>
          <v:group style="position:absolute;margin-left:17.0082pt;margin-top:-134.520691pt;width:578.3pt;height:132.9pt;mso-position-horizontal-relative:page;mso-position-vertical-relative:paragraph;z-index:-257757184" coordorigin="340,-2690" coordsize="11566,2658">
            <v:shape style="position:absolute;left:340;top:-2349;width:11566;height:1065" coordorigin="340,-2348" coordsize="11566,1065" path="m11906,-2348l340,-2324,502,-1301,11906,-1283,11906,-2348xe" filled="true" fillcolor="#24217d" stroked="false">
              <v:path arrowok="t"/>
              <v:fill type="solid"/>
            </v:shape>
            <v:shape style="position:absolute;left:8861;top:-2640;width:2362;height:2362" type="#_x0000_t75" stroked="false">
              <v:imagedata r:id="rId65" o:title=""/>
            </v:shape>
            <v:shape style="position:absolute;left:8877;top:-2623;width:2267;height:2267" coordorigin="8877,-2623" coordsize="2267,2267" path="m8916,-2623l8877,-396,11105,-357,11144,-2584,8916,-2623xe" filled="true" fillcolor="#f5a300" stroked="false">
              <v:path arrowok="t"/>
              <v:fill type="solid"/>
            </v:shape>
            <v:rect style="position:absolute;left:9854;top:-2691;width:411;height:411" filled="true" fillcolor="#000000" stroked="false">
              <v:fill opacity="28835f" type="solid"/>
            </v:rect>
            <v:shape style="position:absolute;left:9868;top:-2677;width:317;height:317" coordorigin="9869,-2676" coordsize="317,317" path="m10008,-2676l9948,-2656,9902,-2616,9874,-2562,9869,-2498,9889,-2438,9929,-2392,9984,-2364,10047,-2360,10107,-2380,10153,-2420,10181,-2474,10186,-2537,10166,-2597,10125,-2644,10071,-2671,10008,-2676xe" filled="true" fillcolor="#d1010e" stroked="false">
              <v:path arrowok="t"/>
              <v:fill type="solid"/>
            </v:shape>
            <v:shape style="position:absolute;left:9868;top:-2678;width:316;height:191" type="#_x0000_t75" stroked="false">
              <v:imagedata r:id="rId82" o:title=""/>
            </v:shape>
            <v:shape style="position:absolute;left:10035;top:-2515;width:150;height:153" coordorigin="10035,-2515" coordsize="150,153" path="m10048,-2363l10040,-2363,10044,-2363,10048,-2363xm10184,-2515l10167,-2460,10135,-2414,10090,-2380,10035,-2363,10040,-2363,10048,-2363,10049,-2363,10102,-2380,10144,-2414,10173,-2460,10184,-2515xe" filled="true" fillcolor="#b6000c" stroked="false">
              <v:path arrowok="t"/>
              <v:fill type="solid"/>
            </v:shape>
            <v:shape style="position:absolute;left:9219;top:-1299;width:229;height:225" type="#_x0000_t75" stroked="false">
              <v:imagedata r:id="rId41" o:title=""/>
            </v:shape>
            <v:shape style="position:absolute;left:9217;top:-1075;width:317;height:273" type="#_x0000_t75" stroked="false">
              <v:imagedata r:id="rId83" o:title=""/>
            </v:shape>
            <v:shape style="position:absolute;left:10458;top:-1050;width:322;height:267" type="#_x0000_t75" stroked="false">
              <v:imagedata r:id="rId84" o:title=""/>
            </v:shape>
            <v:shape style="position:absolute;left:9278;top:-1916;width:211;height:211" type="#_x0000_t75" stroked="false">
              <v:imagedata r:id="rId44" o:title=""/>
            </v:shape>
            <v:shape style="position:absolute;left:9157;top:-1687;width:1773;height:507" coordorigin="9157,-1686" coordsize="1773,507" path="m9617,-1496l9615,-1502,9606,-1530,9569,-1548,9495,-1553,9388,-1664,9347,-1686,9298,-1686,9252,-1666,9224,-1628,9161,-1431,9157,-1404,9161,-1379,9172,-1357,9187,-1337,9312,-1208,9362,-1180,9408,-1187,9442,-1219,9450,-1266,9423,-1317,9364,-1378,9405,-1506,9452,-1457,9461,-1455,9471,-1455,9563,-1449,9575,-1453,9602,-1463,9617,-1496m10508,-1375l10495,-1408,10455,-1424,9555,-1440,9515,-1425,9501,-1393,9514,-1360,9554,-1345,10453,-1329,10494,-1343,10508,-1375m10930,-1290l10799,-1596,10508,-1297,10930,-1290e" filled="true" fillcolor="#000000" stroked="false">
              <v:path arrowok="t"/>
              <v:fill type="solid"/>
            </v:shape>
            <v:shape style="position:absolute;left:9057;top:-1558;width:333;height:352" type="#_x0000_t75" stroked="false">
              <v:imagedata r:id="rId45" o:title=""/>
            </v:shape>
            <v:shape style="position:absolute;left:10561;top:-1278;width:225;height:229" type="#_x0000_t75" stroked="false">
              <v:imagedata r:id="rId46" o:title=""/>
            </v:shape>
            <v:shape style="position:absolute;left:10540;top:-1894;width:211;height:211" type="#_x0000_t75" stroked="false">
              <v:imagedata r:id="rId85" o:title=""/>
            </v:shape>
            <v:shape style="position:absolute;left:10401;top:-1663;width:456;height:506" coordorigin="10401,-1663" coordsize="456,506" path="m10453,-1433l10414,-1448,10401,-1482,10413,-1516,10450,-1533,10525,-1535,10636,-1643,10677,-1663,10727,-1661,10771,-1640,10799,-1600,10832,-1481,10613,-1485,10564,-1437,10556,-1436,10546,-1436,10453,-1433xm10645,-1157l10599,-1166,10567,-1199,10560,-1246,10588,-1296,10649,-1356,10613,-1485,10832,-1481,10854,-1401,10857,-1374,10852,-1350,10841,-1328,10825,-1308,10696,-1183,10645,-1157xm10555,-1435l10546,-1436,10556,-1436,10555,-1435xe" filled="true" fillcolor="#000000" stroked="false">
              <v:path arrowok="t"/>
              <v:fill type="solid"/>
            </v:shape>
            <v:shape style="position:absolute;left:10639;top:-1526;width:342;height:346" type="#_x0000_t75" stroked="false">
              <v:imagedata r:id="rId48" o:title=""/>
            </v:shape>
            <v:shape style="position:absolute;left:9950;top:-1466;width:10;height:15" coordorigin="9951,-1465" coordsize="10,15" path="m9960,-1451l9951,-1451,9951,-1465,9955,-1460,9958,-1456,9960,-1451xe" filled="true" fillcolor="#000000" stroked="false">
              <v:path arrowok="t"/>
              <v:fill type="solid"/>
            </v:shape>
            <v:shape style="position:absolute;left:10091;top:-1897;width:189;height:200" type="#_x0000_t75" stroked="false">
              <v:imagedata r:id="rId86" o:title=""/>
            </v:shape>
            <v:shape style="position:absolute;left:9982;top:-1671;width:402;height:237" coordorigin="9983,-1671" coordsize="402,237" path="m10057,-1440l9992,-1441,9990,-1446,9986,-1451,9983,-1456,9985,-1555,9994,-1601,10017,-1638,10052,-1662,10094,-1671,10097,-1671,10097,-1671,10231,-1669,10280,-1668,10321,-1658,10355,-1632,10378,-1594,10385,-1548,10383,-1451,10057,-1457,10057,-1440xm10231,-1669l10097,-1671,10097,-1671,10231,-1669xm10280,-1668l10276,-1668,10277,-1668,10279,-1668,10280,-1668xm10291,-1436l10076,-1440,10077,-1457,10291,-1453,10291,-1436xm10383,-1435l10309,-1436,10309,-1453,10383,-1451,10383,-1435xe" filled="true" fillcolor="#000000" stroked="false">
              <v:path arrowok="t"/>
              <v:fill type="solid"/>
            </v:shape>
            <v:shape style="position:absolute;left:9736;top:-1903;width:189;height:200" type="#_x0000_t75" stroked="false">
              <v:imagedata r:id="rId50" o:title=""/>
            </v:shape>
            <v:shape style="position:absolute;left:9144;top:-1678;width:1747;height:665" coordorigin="9144,-1677" coordsize="1747,665" path="m9179,-1284l9173,-1290,9158,-1291,9152,-1285,9144,-1049,9150,-1043,9165,-1042,9171,-1048,9179,-1284m9406,-1280l9400,-1286,9386,-1287,9379,-1281,9372,-1045,9378,-1039,9392,-1038,9398,-1044,9406,-1280m9585,-1457l9583,-1462,9579,-1467,9576,-1472,9576,-1457,9585,-1457m9877,-1675l9743,-1677,9743,-1677,9877,-1675m9925,-1674l9925,-1674,9922,-1674,9922,-1674,9925,-1674m10031,-1554l10023,-1600,10001,-1638,9967,-1664,9925,-1674,9877,-1675,9743,-1677,9743,-1677,9740,-1677,9698,-1669,9663,-1644,9639,-1607,9631,-1561,9629,-1462,9632,-1457,9635,-1452,9638,-1447,9702,-1446,9703,-1463,9722,-1463,9722,-1446,9937,-1442,9937,-1459,9955,-1459,9955,-1442,10029,-1441,10029,-1457,10031,-1554m10664,-1258l10658,-1264,10643,-1265,10637,-1259,10630,-1023,10635,-1017,10650,-1016,10656,-1022,10664,-1258m10891,-1254l10885,-1260,10871,-1261,10865,-1255,10857,-1019,10863,-1013,10877,-1012,10884,-1018,10891,-1254e" filled="true" fillcolor="#000000" stroked="false">
              <v:path arrowok="t"/>
              <v:fill type="solid"/>
            </v:shape>
            <v:shape style="position:absolute;left:10060;top:-1065;width:230;height:175" type="#_x0000_t75" stroked="false">
              <v:imagedata r:id="rId87" o:title=""/>
            </v:shape>
            <v:shape style="position:absolute;left:10049;top:-1331;width:267;height:268" type="#_x0000_t75" stroked="false">
              <v:imagedata r:id="rId52" o:title=""/>
            </v:shape>
            <v:shape style="position:absolute;left:9706;top:-1071;width:230;height:175" type="#_x0000_t75" stroked="false">
              <v:imagedata r:id="rId88" o:title=""/>
            </v:shape>
            <v:shape style="position:absolute;left:9695;top:-1337;width:267;height:268" type="#_x0000_t75" stroked="false">
              <v:imagedata r:id="rId54" o:title=""/>
            </v:shape>
            <v:shape style="position:absolute;left:907;top:-2087;width:7803;height:508" type="#_x0000_t202" filled="false" stroked="false">
              <v:textbox inset="0,0,0,0">
                <w:txbxContent>
                  <w:p>
                    <w:pPr>
                      <w:spacing w:line="507" w:lineRule="exact" w:before="0"/>
                      <w:ind w:left="0" w:right="0" w:firstLine="0"/>
                      <w:jc w:val="left"/>
                      <w:rPr>
                        <w:rFonts w:ascii="Arial"/>
                        <w:b/>
                        <w:sz w:val="46"/>
                      </w:rPr>
                    </w:pPr>
                    <w:r>
                      <w:rPr>
                        <w:rFonts w:ascii="Arial"/>
                        <w:b/>
                        <w:color w:val="FFFFFF"/>
                        <w:spacing w:val="-12"/>
                        <w:sz w:val="46"/>
                      </w:rPr>
                      <w:t>Actions for </w:t>
                    </w:r>
                    <w:r>
                      <w:rPr>
                        <w:rFonts w:ascii="Arial"/>
                        <w:b/>
                        <w:color w:val="FFFFFF"/>
                        <w:spacing w:val="-8"/>
                        <w:sz w:val="46"/>
                      </w:rPr>
                      <w:t>the </w:t>
                    </w:r>
                    <w:r>
                      <w:rPr>
                        <w:rFonts w:ascii="Arial"/>
                        <w:b/>
                        <w:color w:val="FFFFFF"/>
                        <w:spacing w:val="-13"/>
                        <w:sz w:val="46"/>
                      </w:rPr>
                      <w:t>Board </w:t>
                    </w:r>
                    <w:r>
                      <w:rPr>
                        <w:rFonts w:ascii="Arial"/>
                        <w:b/>
                        <w:color w:val="FFFFFF"/>
                        <w:spacing w:val="-10"/>
                        <w:sz w:val="46"/>
                      </w:rPr>
                      <w:t>of</w:t>
                    </w:r>
                    <w:r>
                      <w:rPr>
                        <w:rFonts w:ascii="Arial"/>
                        <w:b/>
                        <w:color w:val="FFFFFF"/>
                        <w:spacing w:val="-53"/>
                        <w:sz w:val="46"/>
                      </w:rPr>
                      <w:t> </w:t>
                    </w:r>
                    <w:r>
                      <w:rPr>
                        <w:rFonts w:ascii="Arial"/>
                        <w:b/>
                        <w:color w:val="FFFFFF"/>
                        <w:spacing w:val="-11"/>
                        <w:sz w:val="46"/>
                      </w:rPr>
                      <w:t>Management</w:t>
                    </w:r>
                  </w:p>
                </w:txbxContent>
              </v:textbox>
              <w10:wrap type="none"/>
            </v:shape>
            <v:shape style="position:absolute;left:907;top:-444;width:7646;height:411" type="#_x0000_t202" filled="false" stroked="false">
              <v:textbox inset="0,0,0,0">
                <w:txbxContent>
                  <w:p>
                    <w:pPr>
                      <w:spacing w:line="411" w:lineRule="exact" w:before="0"/>
                      <w:ind w:left="0" w:right="0" w:firstLine="0"/>
                      <w:jc w:val="left"/>
                      <w:rPr>
                        <w:b/>
                        <w:sz w:val="38"/>
                      </w:rPr>
                    </w:pPr>
                    <w:r>
                      <w:rPr>
                        <w:b/>
                        <w:spacing w:val="-8"/>
                        <w:w w:val="105"/>
                        <w:sz w:val="38"/>
                      </w:rPr>
                      <w:t>The</w:t>
                    </w:r>
                    <w:r>
                      <w:rPr>
                        <w:b/>
                        <w:spacing w:val="-32"/>
                        <w:w w:val="105"/>
                        <w:sz w:val="38"/>
                      </w:rPr>
                      <w:t> </w:t>
                    </w:r>
                    <w:r>
                      <w:rPr>
                        <w:b/>
                        <w:spacing w:val="-9"/>
                        <w:w w:val="105"/>
                        <w:sz w:val="38"/>
                      </w:rPr>
                      <w:t>Board</w:t>
                    </w:r>
                    <w:r>
                      <w:rPr>
                        <w:b/>
                        <w:spacing w:val="-32"/>
                        <w:w w:val="105"/>
                        <w:sz w:val="38"/>
                      </w:rPr>
                      <w:t> </w:t>
                    </w:r>
                    <w:r>
                      <w:rPr>
                        <w:b/>
                        <w:spacing w:val="-5"/>
                        <w:w w:val="105"/>
                        <w:sz w:val="38"/>
                      </w:rPr>
                      <w:t>of</w:t>
                    </w:r>
                    <w:r>
                      <w:rPr>
                        <w:b/>
                        <w:spacing w:val="-32"/>
                        <w:w w:val="105"/>
                        <w:sz w:val="38"/>
                      </w:rPr>
                      <w:t> </w:t>
                    </w:r>
                    <w:r>
                      <w:rPr>
                        <w:b/>
                        <w:spacing w:val="-10"/>
                        <w:w w:val="105"/>
                        <w:sz w:val="38"/>
                      </w:rPr>
                      <w:t>Management</w:t>
                    </w:r>
                    <w:r>
                      <w:rPr>
                        <w:b/>
                        <w:spacing w:val="-32"/>
                        <w:w w:val="105"/>
                        <w:sz w:val="38"/>
                      </w:rPr>
                      <w:t> </w:t>
                    </w:r>
                    <w:r>
                      <w:rPr>
                        <w:b/>
                        <w:spacing w:val="-12"/>
                        <w:w w:val="105"/>
                        <w:sz w:val="38"/>
                      </w:rPr>
                      <w:t>have</w:t>
                    </w:r>
                    <w:r>
                      <w:rPr>
                        <w:b/>
                        <w:spacing w:val="-32"/>
                        <w:w w:val="105"/>
                        <w:sz w:val="38"/>
                      </w:rPr>
                      <w:t> </w:t>
                    </w:r>
                    <w:r>
                      <w:rPr>
                        <w:b/>
                        <w:spacing w:val="-10"/>
                        <w:w w:val="105"/>
                        <w:sz w:val="38"/>
                      </w:rPr>
                      <w:t>responsibility</w:t>
                    </w:r>
                    <w:r>
                      <w:rPr>
                        <w:b/>
                        <w:spacing w:val="-31"/>
                        <w:w w:val="105"/>
                        <w:sz w:val="38"/>
                      </w:rPr>
                      <w:t> </w:t>
                    </w:r>
                    <w:r>
                      <w:rPr>
                        <w:b/>
                        <w:spacing w:val="-13"/>
                        <w:w w:val="105"/>
                        <w:sz w:val="38"/>
                      </w:rPr>
                      <w:t>to:</w:t>
                    </w:r>
                  </w:p>
                </w:txbxContent>
              </v:textbox>
              <w10:wrap type="none"/>
            </v:shape>
            <w10:wrap type="none"/>
          </v:group>
        </w:pict>
      </w:r>
      <w:r>
        <w:rPr>
          <w:sz w:val="26"/>
        </w:rPr>
        <w:t>Promote a supportive learning environment for students with</w:t>
      </w:r>
      <w:r>
        <w:rPr>
          <w:spacing w:val="26"/>
          <w:sz w:val="26"/>
        </w:rPr>
        <w:t> </w:t>
      </w:r>
      <w:r>
        <w:rPr>
          <w:sz w:val="26"/>
        </w:rPr>
        <w:t>diabetes</w:t>
      </w:r>
    </w:p>
    <w:p>
      <w:pPr>
        <w:pStyle w:val="ListParagraph"/>
        <w:numPr>
          <w:ilvl w:val="1"/>
          <w:numId w:val="27"/>
        </w:numPr>
        <w:tabs>
          <w:tab w:pos="1248" w:val="left" w:leader="none"/>
        </w:tabs>
        <w:spacing w:line="288" w:lineRule="auto" w:before="176" w:after="0"/>
        <w:ind w:left="1247" w:right="2819" w:hanging="230"/>
        <w:jc w:val="left"/>
        <w:rPr>
          <w:sz w:val="26"/>
        </w:rPr>
      </w:pPr>
      <w:r>
        <w:rPr/>
        <w:pict>
          <v:shape style="position:absolute;margin-left:566.929077pt;margin-top:5.507359pt;width:28.35pt;height:580.65pt;mso-position-horizontal-relative:page;mso-position-vertical-relative:paragraph;z-index:251947008" coordorigin="11339,110" coordsize="567,11613" path="m11906,110l11651,110,11470,114,11378,140,11343,211,11339,350,11339,11483,11343,11621,11378,11693,11470,11719,11651,11723,11906,11723,11906,110xe" filled="true" fillcolor="#24217d" stroked="false">
            <v:path arrowok="t"/>
            <v:fill type="solid"/>
            <w10:wrap type="none"/>
          </v:shape>
        </w:pict>
      </w:r>
      <w:r>
        <w:rPr>
          <w:sz w:val="26"/>
        </w:rPr>
        <w:t>Develop school guidelines for diabetes management during school</w:t>
      </w:r>
      <w:r>
        <w:rPr>
          <w:spacing w:val="-36"/>
          <w:sz w:val="26"/>
        </w:rPr>
        <w:t> </w:t>
      </w:r>
      <w:r>
        <w:rPr>
          <w:spacing w:val="-5"/>
          <w:sz w:val="26"/>
        </w:rPr>
        <w:t>and </w:t>
      </w:r>
      <w:r>
        <w:rPr>
          <w:sz w:val="26"/>
        </w:rPr>
        <w:t>school</w:t>
      </w:r>
      <w:r>
        <w:rPr>
          <w:spacing w:val="5"/>
          <w:sz w:val="26"/>
        </w:rPr>
        <w:t> </w:t>
      </w:r>
      <w:r>
        <w:rPr>
          <w:sz w:val="26"/>
        </w:rPr>
        <w:t>outings</w:t>
      </w:r>
    </w:p>
    <w:p>
      <w:pPr>
        <w:pStyle w:val="ListParagraph"/>
        <w:numPr>
          <w:ilvl w:val="1"/>
          <w:numId w:val="27"/>
        </w:numPr>
        <w:tabs>
          <w:tab w:pos="1248" w:val="left" w:leader="none"/>
        </w:tabs>
        <w:spacing w:line="240" w:lineRule="auto" w:before="112" w:after="0"/>
        <w:ind w:left="1247" w:right="0" w:hanging="231"/>
        <w:jc w:val="left"/>
        <w:rPr>
          <w:sz w:val="26"/>
        </w:rPr>
      </w:pPr>
      <w:r>
        <w:rPr>
          <w:sz w:val="26"/>
        </w:rPr>
        <w:t>Allocate sufficient resources to supervise students with</w:t>
      </w:r>
      <w:r>
        <w:rPr>
          <w:spacing w:val="28"/>
          <w:sz w:val="26"/>
        </w:rPr>
        <w:t> </w:t>
      </w:r>
      <w:r>
        <w:rPr>
          <w:sz w:val="26"/>
        </w:rPr>
        <w:t>diabetes</w:t>
      </w:r>
    </w:p>
    <w:p>
      <w:pPr>
        <w:pStyle w:val="ListParagraph"/>
        <w:numPr>
          <w:ilvl w:val="1"/>
          <w:numId w:val="27"/>
        </w:numPr>
        <w:tabs>
          <w:tab w:pos="1248" w:val="left" w:leader="none"/>
        </w:tabs>
        <w:spacing w:line="240" w:lineRule="auto" w:before="176" w:after="0"/>
        <w:ind w:left="1247" w:right="0" w:hanging="231"/>
        <w:jc w:val="left"/>
        <w:rPr>
          <w:sz w:val="26"/>
        </w:rPr>
      </w:pPr>
      <w:r>
        <w:rPr>
          <w:sz w:val="26"/>
        </w:rPr>
        <w:t>Designate a member of staff to maintain the school chronic conditions</w:t>
      </w:r>
      <w:r>
        <w:rPr>
          <w:spacing w:val="46"/>
          <w:sz w:val="26"/>
        </w:rPr>
        <w:t> </w:t>
      </w:r>
      <w:r>
        <w:rPr>
          <w:sz w:val="26"/>
        </w:rPr>
        <w:t>register</w:t>
      </w:r>
    </w:p>
    <w:p>
      <w:pPr>
        <w:pStyle w:val="ListParagraph"/>
        <w:numPr>
          <w:ilvl w:val="1"/>
          <w:numId w:val="27"/>
        </w:numPr>
        <w:tabs>
          <w:tab w:pos="1248" w:val="left" w:leader="none"/>
        </w:tabs>
        <w:spacing w:line="288" w:lineRule="auto" w:before="176" w:after="0"/>
        <w:ind w:left="1247" w:right="1715" w:hanging="230"/>
        <w:jc w:val="left"/>
        <w:rPr>
          <w:sz w:val="26"/>
        </w:rPr>
      </w:pPr>
      <w:r>
        <w:rPr>
          <w:sz w:val="26"/>
        </w:rPr>
        <w:t>Arrange</w:t>
      </w:r>
      <w:r>
        <w:rPr>
          <w:spacing w:val="-4"/>
          <w:sz w:val="26"/>
        </w:rPr>
        <w:t> </w:t>
      </w:r>
      <w:r>
        <w:rPr>
          <w:sz w:val="26"/>
        </w:rPr>
        <w:t>and</w:t>
      </w:r>
      <w:r>
        <w:rPr>
          <w:spacing w:val="-4"/>
          <w:sz w:val="26"/>
        </w:rPr>
        <w:t> </w:t>
      </w:r>
      <w:r>
        <w:rPr>
          <w:sz w:val="26"/>
        </w:rPr>
        <w:t>attend</w:t>
      </w:r>
      <w:r>
        <w:rPr>
          <w:spacing w:val="-3"/>
          <w:sz w:val="26"/>
        </w:rPr>
        <w:t> </w:t>
      </w:r>
      <w:r>
        <w:rPr>
          <w:sz w:val="26"/>
        </w:rPr>
        <w:t>meetings</w:t>
      </w:r>
      <w:r>
        <w:rPr>
          <w:spacing w:val="-4"/>
          <w:sz w:val="26"/>
        </w:rPr>
        <w:t> </w:t>
      </w:r>
      <w:r>
        <w:rPr>
          <w:sz w:val="26"/>
        </w:rPr>
        <w:t>with</w:t>
      </w:r>
      <w:r>
        <w:rPr>
          <w:spacing w:val="-4"/>
          <w:sz w:val="26"/>
        </w:rPr>
        <w:t> </w:t>
      </w:r>
      <w:r>
        <w:rPr>
          <w:sz w:val="26"/>
        </w:rPr>
        <w:t>the</w:t>
      </w:r>
      <w:r>
        <w:rPr>
          <w:spacing w:val="-4"/>
          <w:sz w:val="26"/>
        </w:rPr>
        <w:t> </w:t>
      </w:r>
      <w:r>
        <w:rPr>
          <w:sz w:val="26"/>
        </w:rPr>
        <w:t>student</w:t>
      </w:r>
      <w:r>
        <w:rPr>
          <w:spacing w:val="-3"/>
          <w:sz w:val="26"/>
        </w:rPr>
        <w:t> </w:t>
      </w:r>
      <w:r>
        <w:rPr>
          <w:sz w:val="26"/>
        </w:rPr>
        <w:t>(if</w:t>
      </w:r>
      <w:r>
        <w:rPr>
          <w:spacing w:val="-5"/>
          <w:sz w:val="26"/>
        </w:rPr>
        <w:t> </w:t>
      </w:r>
      <w:r>
        <w:rPr>
          <w:sz w:val="26"/>
        </w:rPr>
        <w:t>appropriate),</w:t>
      </w:r>
      <w:r>
        <w:rPr>
          <w:spacing w:val="-12"/>
          <w:sz w:val="26"/>
        </w:rPr>
        <w:t> </w:t>
      </w:r>
      <w:r>
        <w:rPr>
          <w:spacing w:val="-3"/>
          <w:sz w:val="26"/>
        </w:rPr>
        <w:t>family,</w:t>
      </w:r>
      <w:r>
        <w:rPr>
          <w:spacing w:val="-12"/>
          <w:sz w:val="26"/>
        </w:rPr>
        <w:t> </w:t>
      </w:r>
      <w:r>
        <w:rPr>
          <w:sz w:val="26"/>
        </w:rPr>
        <w:t>teacher(s), and other staff members who have primary responsibility for the student. This should take place at the start of the school year or when the student is newly diagnosed. Discuss related services to meet the student</w:t>
      </w:r>
      <w:r>
        <w:rPr>
          <w:spacing w:val="13"/>
          <w:sz w:val="26"/>
        </w:rPr>
        <w:t> </w:t>
      </w:r>
      <w:r>
        <w:rPr>
          <w:sz w:val="26"/>
        </w:rPr>
        <w:t>needs</w:t>
      </w:r>
    </w:p>
    <w:p>
      <w:pPr>
        <w:pStyle w:val="ListParagraph"/>
        <w:numPr>
          <w:ilvl w:val="1"/>
          <w:numId w:val="27"/>
        </w:numPr>
        <w:tabs>
          <w:tab w:pos="1248" w:val="left" w:leader="none"/>
        </w:tabs>
        <w:spacing w:line="240" w:lineRule="auto" w:before="111" w:after="0"/>
        <w:ind w:left="1247" w:right="0" w:hanging="231"/>
        <w:jc w:val="left"/>
        <w:rPr>
          <w:sz w:val="26"/>
        </w:rPr>
      </w:pPr>
      <w:r>
        <w:rPr>
          <w:sz w:val="26"/>
        </w:rPr>
        <w:t>Identify all staff members who have responsibility for the student with</w:t>
      </w:r>
      <w:r>
        <w:rPr>
          <w:spacing w:val="38"/>
          <w:sz w:val="26"/>
        </w:rPr>
        <w:t> </w:t>
      </w:r>
      <w:r>
        <w:rPr>
          <w:sz w:val="26"/>
        </w:rPr>
        <w:t>diabetes</w:t>
      </w:r>
    </w:p>
    <w:p>
      <w:pPr>
        <w:pStyle w:val="ListParagraph"/>
        <w:numPr>
          <w:ilvl w:val="1"/>
          <w:numId w:val="27"/>
        </w:numPr>
        <w:tabs>
          <w:tab w:pos="1248" w:val="left" w:leader="none"/>
        </w:tabs>
        <w:spacing w:line="288" w:lineRule="auto" w:before="176" w:after="0"/>
        <w:ind w:left="1247" w:right="1601" w:hanging="230"/>
        <w:jc w:val="left"/>
        <w:rPr>
          <w:sz w:val="26"/>
        </w:rPr>
      </w:pPr>
      <w:r>
        <w:rPr>
          <w:sz w:val="26"/>
        </w:rPr>
        <w:t>Ensure</w:t>
      </w:r>
      <w:r>
        <w:rPr>
          <w:spacing w:val="-6"/>
          <w:sz w:val="26"/>
        </w:rPr>
        <w:t> </w:t>
      </w:r>
      <w:r>
        <w:rPr>
          <w:sz w:val="26"/>
        </w:rPr>
        <w:t>substitute</w:t>
      </w:r>
      <w:r>
        <w:rPr>
          <w:spacing w:val="-5"/>
          <w:sz w:val="26"/>
        </w:rPr>
        <w:t> </w:t>
      </w:r>
      <w:r>
        <w:rPr>
          <w:sz w:val="26"/>
        </w:rPr>
        <w:t>personnel</w:t>
      </w:r>
      <w:r>
        <w:rPr>
          <w:spacing w:val="-5"/>
          <w:sz w:val="26"/>
        </w:rPr>
        <w:t> </w:t>
      </w:r>
      <w:r>
        <w:rPr>
          <w:sz w:val="26"/>
        </w:rPr>
        <w:t>are</w:t>
      </w:r>
      <w:r>
        <w:rPr>
          <w:spacing w:val="-5"/>
          <w:sz w:val="26"/>
        </w:rPr>
        <w:t> </w:t>
      </w:r>
      <w:r>
        <w:rPr>
          <w:spacing w:val="-3"/>
          <w:sz w:val="26"/>
        </w:rPr>
        <w:t>aware</w:t>
      </w:r>
      <w:r>
        <w:rPr>
          <w:spacing w:val="-5"/>
          <w:sz w:val="26"/>
        </w:rPr>
        <w:t> </w:t>
      </w:r>
      <w:r>
        <w:rPr>
          <w:sz w:val="26"/>
        </w:rPr>
        <w:t>of</w:t>
      </w:r>
      <w:r>
        <w:rPr>
          <w:spacing w:val="-5"/>
          <w:sz w:val="26"/>
        </w:rPr>
        <w:t> </w:t>
      </w:r>
      <w:r>
        <w:rPr>
          <w:sz w:val="26"/>
        </w:rPr>
        <w:t>the</w:t>
      </w:r>
      <w:r>
        <w:rPr>
          <w:spacing w:val="-5"/>
          <w:sz w:val="26"/>
        </w:rPr>
        <w:t> </w:t>
      </w:r>
      <w:r>
        <w:rPr>
          <w:sz w:val="26"/>
        </w:rPr>
        <w:t>needs</w:t>
      </w:r>
      <w:r>
        <w:rPr>
          <w:spacing w:val="-5"/>
          <w:sz w:val="26"/>
        </w:rPr>
        <w:t> </w:t>
      </w:r>
      <w:r>
        <w:rPr>
          <w:sz w:val="26"/>
        </w:rPr>
        <w:t>of</w:t>
      </w:r>
      <w:r>
        <w:rPr>
          <w:spacing w:val="-5"/>
          <w:sz w:val="26"/>
        </w:rPr>
        <w:t> </w:t>
      </w:r>
      <w:r>
        <w:rPr>
          <w:sz w:val="26"/>
        </w:rPr>
        <w:t>a</w:t>
      </w:r>
      <w:r>
        <w:rPr>
          <w:spacing w:val="-5"/>
          <w:sz w:val="26"/>
        </w:rPr>
        <w:t> </w:t>
      </w:r>
      <w:r>
        <w:rPr>
          <w:sz w:val="26"/>
        </w:rPr>
        <w:t>student</w:t>
      </w:r>
      <w:r>
        <w:rPr>
          <w:spacing w:val="-5"/>
          <w:sz w:val="26"/>
        </w:rPr>
        <w:t> </w:t>
      </w:r>
      <w:r>
        <w:rPr>
          <w:sz w:val="26"/>
        </w:rPr>
        <w:t>with</w:t>
      </w:r>
      <w:r>
        <w:rPr>
          <w:spacing w:val="-5"/>
          <w:sz w:val="26"/>
        </w:rPr>
        <w:t> </w:t>
      </w:r>
      <w:r>
        <w:rPr>
          <w:sz w:val="26"/>
        </w:rPr>
        <w:t>diabetes</w:t>
      </w:r>
      <w:r>
        <w:rPr>
          <w:spacing w:val="-6"/>
          <w:sz w:val="26"/>
        </w:rPr>
        <w:t> </w:t>
      </w:r>
      <w:r>
        <w:rPr>
          <w:spacing w:val="-5"/>
          <w:sz w:val="26"/>
        </w:rPr>
        <w:t>and </w:t>
      </w:r>
      <w:r>
        <w:rPr>
          <w:sz w:val="26"/>
        </w:rPr>
        <w:t>the Diabetes Emergency</w:t>
      </w:r>
      <w:r>
        <w:rPr>
          <w:spacing w:val="13"/>
          <w:sz w:val="26"/>
        </w:rPr>
        <w:t> </w:t>
      </w:r>
      <w:r>
        <w:rPr>
          <w:sz w:val="26"/>
        </w:rPr>
        <w:t>Plan</w:t>
      </w:r>
    </w:p>
    <w:p>
      <w:pPr>
        <w:pStyle w:val="ListParagraph"/>
        <w:numPr>
          <w:ilvl w:val="1"/>
          <w:numId w:val="27"/>
        </w:numPr>
        <w:tabs>
          <w:tab w:pos="1248" w:val="left" w:leader="none"/>
        </w:tabs>
        <w:spacing w:line="288" w:lineRule="auto" w:before="112" w:after="0"/>
        <w:ind w:left="1247" w:right="1451" w:hanging="230"/>
        <w:jc w:val="left"/>
        <w:rPr>
          <w:sz w:val="26"/>
        </w:rPr>
      </w:pPr>
      <w:r>
        <w:rPr>
          <w:sz w:val="26"/>
        </w:rPr>
        <w:t>Arrange for diabetes management training for staff members with responsibility</w:t>
      </w:r>
      <w:r>
        <w:rPr>
          <w:spacing w:val="-31"/>
          <w:sz w:val="26"/>
        </w:rPr>
        <w:t> </w:t>
      </w:r>
      <w:r>
        <w:rPr>
          <w:spacing w:val="-6"/>
          <w:sz w:val="26"/>
        </w:rPr>
        <w:t>for </w:t>
      </w:r>
      <w:r>
        <w:rPr>
          <w:sz w:val="26"/>
        </w:rPr>
        <w:t>students with</w:t>
      </w:r>
      <w:r>
        <w:rPr>
          <w:spacing w:val="9"/>
          <w:sz w:val="26"/>
        </w:rPr>
        <w:t> </w:t>
      </w:r>
      <w:r>
        <w:rPr>
          <w:sz w:val="26"/>
        </w:rPr>
        <w:t>diabetes</w:t>
      </w:r>
    </w:p>
    <w:p>
      <w:pPr>
        <w:pStyle w:val="ListParagraph"/>
        <w:numPr>
          <w:ilvl w:val="1"/>
          <w:numId w:val="27"/>
        </w:numPr>
        <w:tabs>
          <w:tab w:pos="1248" w:val="left" w:leader="none"/>
        </w:tabs>
        <w:spacing w:line="288" w:lineRule="auto" w:before="112" w:after="0"/>
        <w:ind w:left="1247" w:right="2190" w:hanging="230"/>
        <w:jc w:val="left"/>
        <w:rPr>
          <w:sz w:val="26"/>
        </w:rPr>
      </w:pPr>
      <w:r>
        <w:rPr>
          <w:sz w:val="26"/>
        </w:rPr>
        <w:t>Alert all school related staff members who teach or supervise a student </w:t>
      </w:r>
      <w:r>
        <w:rPr>
          <w:spacing w:val="-4"/>
          <w:sz w:val="26"/>
        </w:rPr>
        <w:t>with </w:t>
      </w:r>
      <w:r>
        <w:rPr>
          <w:sz w:val="26"/>
        </w:rPr>
        <w:t>diabetes. Ensure that they are familiar with emergency</w:t>
      </w:r>
      <w:r>
        <w:rPr>
          <w:spacing w:val="-6"/>
          <w:sz w:val="26"/>
        </w:rPr>
        <w:t> </w:t>
      </w:r>
      <w:r>
        <w:rPr>
          <w:sz w:val="26"/>
        </w:rPr>
        <w:t>procedures</w:t>
      </w:r>
    </w:p>
    <w:p>
      <w:pPr>
        <w:pStyle w:val="ListParagraph"/>
        <w:numPr>
          <w:ilvl w:val="1"/>
          <w:numId w:val="27"/>
        </w:numPr>
        <w:tabs>
          <w:tab w:pos="1248" w:val="left" w:leader="none"/>
        </w:tabs>
        <w:spacing w:line="288" w:lineRule="auto" w:before="111" w:after="0"/>
        <w:ind w:left="1247" w:right="1904" w:hanging="230"/>
        <w:jc w:val="left"/>
        <w:rPr>
          <w:sz w:val="26"/>
        </w:rPr>
      </w:pPr>
      <w:r>
        <w:rPr>
          <w:sz w:val="26"/>
        </w:rPr>
        <w:t>Support</w:t>
      </w:r>
      <w:r>
        <w:rPr>
          <w:spacing w:val="-4"/>
          <w:sz w:val="26"/>
        </w:rPr>
        <w:t> </w:t>
      </w:r>
      <w:r>
        <w:rPr>
          <w:sz w:val="26"/>
        </w:rPr>
        <w:t>and</w:t>
      </w:r>
      <w:r>
        <w:rPr>
          <w:spacing w:val="-4"/>
          <w:sz w:val="26"/>
        </w:rPr>
        <w:t> </w:t>
      </w:r>
      <w:r>
        <w:rPr>
          <w:sz w:val="26"/>
        </w:rPr>
        <w:t>implement</w:t>
      </w:r>
      <w:r>
        <w:rPr>
          <w:spacing w:val="-4"/>
          <w:sz w:val="26"/>
        </w:rPr>
        <w:t> </w:t>
      </w:r>
      <w:r>
        <w:rPr>
          <w:sz w:val="26"/>
        </w:rPr>
        <w:t>the</w:t>
      </w:r>
      <w:r>
        <w:rPr>
          <w:spacing w:val="-4"/>
          <w:sz w:val="26"/>
        </w:rPr>
        <w:t> </w:t>
      </w:r>
      <w:r>
        <w:rPr>
          <w:sz w:val="26"/>
        </w:rPr>
        <w:t>plan</w:t>
      </w:r>
      <w:r>
        <w:rPr>
          <w:spacing w:val="-4"/>
          <w:sz w:val="26"/>
        </w:rPr>
        <w:t> </w:t>
      </w:r>
      <w:r>
        <w:rPr>
          <w:sz w:val="26"/>
        </w:rPr>
        <w:t>agreed</w:t>
      </w:r>
      <w:r>
        <w:rPr>
          <w:spacing w:val="-4"/>
          <w:sz w:val="26"/>
        </w:rPr>
        <w:t> </w:t>
      </w:r>
      <w:r>
        <w:rPr>
          <w:sz w:val="26"/>
        </w:rPr>
        <w:t>for</w:t>
      </w:r>
      <w:r>
        <w:rPr>
          <w:spacing w:val="-4"/>
          <w:sz w:val="26"/>
        </w:rPr>
        <w:t> </w:t>
      </w:r>
      <w:r>
        <w:rPr>
          <w:sz w:val="26"/>
        </w:rPr>
        <w:t>storage</w:t>
      </w:r>
      <w:r>
        <w:rPr>
          <w:spacing w:val="-4"/>
          <w:sz w:val="26"/>
        </w:rPr>
        <w:t> </w:t>
      </w:r>
      <w:r>
        <w:rPr>
          <w:sz w:val="26"/>
        </w:rPr>
        <w:t>of</w:t>
      </w:r>
      <w:r>
        <w:rPr>
          <w:spacing w:val="-3"/>
          <w:sz w:val="26"/>
        </w:rPr>
        <w:t> </w:t>
      </w:r>
      <w:r>
        <w:rPr>
          <w:sz w:val="26"/>
        </w:rPr>
        <w:t>diabetes</w:t>
      </w:r>
      <w:r>
        <w:rPr>
          <w:spacing w:val="-4"/>
          <w:sz w:val="26"/>
        </w:rPr>
        <w:t> </w:t>
      </w:r>
      <w:r>
        <w:rPr>
          <w:sz w:val="26"/>
        </w:rPr>
        <w:t>medication</w:t>
      </w:r>
      <w:r>
        <w:rPr>
          <w:spacing w:val="-4"/>
          <w:sz w:val="26"/>
        </w:rPr>
        <w:t> and </w:t>
      </w:r>
      <w:r>
        <w:rPr>
          <w:sz w:val="26"/>
        </w:rPr>
        <w:t>provide a place with privacy if necessary for the student to administer</w:t>
      </w:r>
      <w:r>
        <w:rPr>
          <w:spacing w:val="12"/>
          <w:sz w:val="26"/>
        </w:rPr>
        <w:t> </w:t>
      </w:r>
      <w:r>
        <w:rPr>
          <w:sz w:val="26"/>
        </w:rPr>
        <w:t>insulin</w:t>
      </w:r>
    </w:p>
    <w:p>
      <w:pPr>
        <w:pStyle w:val="ListParagraph"/>
        <w:numPr>
          <w:ilvl w:val="1"/>
          <w:numId w:val="27"/>
        </w:numPr>
        <w:tabs>
          <w:tab w:pos="1248" w:val="left" w:leader="none"/>
        </w:tabs>
        <w:spacing w:line="288" w:lineRule="auto" w:before="112" w:after="0"/>
        <w:ind w:left="1247" w:right="1682" w:hanging="230"/>
        <w:jc w:val="left"/>
        <w:rPr>
          <w:sz w:val="26"/>
        </w:rPr>
      </w:pPr>
      <w:r>
        <w:rPr>
          <w:sz w:val="26"/>
        </w:rPr>
        <w:t>Delegate a staff member to regularly check the expiry date of diabetes medicines kept at</w:t>
      </w:r>
      <w:r>
        <w:rPr>
          <w:spacing w:val="9"/>
          <w:sz w:val="26"/>
        </w:rPr>
        <w:t> </w:t>
      </w:r>
      <w:r>
        <w:rPr>
          <w:sz w:val="26"/>
        </w:rPr>
        <w:t>school</w:t>
      </w:r>
    </w:p>
    <w:p>
      <w:pPr>
        <w:pStyle w:val="ListParagraph"/>
        <w:numPr>
          <w:ilvl w:val="1"/>
          <w:numId w:val="27"/>
        </w:numPr>
        <w:tabs>
          <w:tab w:pos="1248" w:val="left" w:leader="none"/>
        </w:tabs>
        <w:spacing w:line="240" w:lineRule="auto" w:before="112" w:after="0"/>
        <w:ind w:left="1247" w:right="0" w:hanging="231"/>
        <w:jc w:val="left"/>
        <w:rPr>
          <w:sz w:val="26"/>
        </w:rPr>
      </w:pPr>
      <w:r>
        <w:rPr>
          <w:sz w:val="26"/>
        </w:rPr>
        <w:t>Include diabetes awareness as part of health</w:t>
      </w:r>
      <w:r>
        <w:rPr>
          <w:spacing w:val="26"/>
          <w:sz w:val="26"/>
        </w:rPr>
        <w:t> </w:t>
      </w:r>
      <w:r>
        <w:rPr>
          <w:sz w:val="26"/>
        </w:rPr>
        <w:t>education</w:t>
      </w:r>
    </w:p>
    <w:p>
      <w:pPr>
        <w:pStyle w:val="ListParagraph"/>
        <w:numPr>
          <w:ilvl w:val="1"/>
          <w:numId w:val="27"/>
        </w:numPr>
        <w:tabs>
          <w:tab w:pos="1248" w:val="left" w:leader="none"/>
        </w:tabs>
        <w:spacing w:line="288" w:lineRule="auto" w:before="176" w:after="0"/>
        <w:ind w:left="1247" w:right="2119" w:hanging="230"/>
        <w:jc w:val="left"/>
        <w:rPr>
          <w:sz w:val="26"/>
        </w:rPr>
      </w:pPr>
      <w:r>
        <w:rPr>
          <w:sz w:val="26"/>
        </w:rPr>
        <w:t>Support and facilitate ongoing communication between parents/guardians</w:t>
      </w:r>
      <w:r>
        <w:rPr>
          <w:spacing w:val="-30"/>
          <w:sz w:val="26"/>
        </w:rPr>
        <w:t> </w:t>
      </w:r>
      <w:r>
        <w:rPr>
          <w:spacing w:val="-7"/>
          <w:sz w:val="26"/>
        </w:rPr>
        <w:t>of </w:t>
      </w:r>
      <w:r>
        <w:rPr>
          <w:sz w:val="26"/>
        </w:rPr>
        <w:t>students with diabetes and school</w:t>
      </w:r>
      <w:r>
        <w:rPr>
          <w:spacing w:val="23"/>
          <w:sz w:val="26"/>
        </w:rPr>
        <w:t> </w:t>
      </w:r>
      <w:r>
        <w:rPr>
          <w:sz w:val="26"/>
        </w:rPr>
        <w:t>staff</w:t>
      </w:r>
    </w:p>
    <w:p>
      <w:pPr>
        <w:pStyle w:val="ListParagraph"/>
        <w:numPr>
          <w:ilvl w:val="1"/>
          <w:numId w:val="27"/>
        </w:numPr>
        <w:tabs>
          <w:tab w:pos="1248" w:val="left" w:leader="none"/>
        </w:tabs>
        <w:spacing w:line="288" w:lineRule="auto" w:before="112" w:after="0"/>
        <w:ind w:left="1247" w:right="1803" w:hanging="230"/>
        <w:jc w:val="left"/>
        <w:rPr>
          <w:sz w:val="26"/>
        </w:rPr>
      </w:pPr>
      <w:r>
        <w:rPr>
          <w:sz w:val="26"/>
        </w:rPr>
        <w:t>Have</w:t>
      </w:r>
      <w:r>
        <w:rPr>
          <w:spacing w:val="-5"/>
          <w:sz w:val="26"/>
        </w:rPr>
        <w:t> </w:t>
      </w:r>
      <w:r>
        <w:rPr>
          <w:sz w:val="26"/>
        </w:rPr>
        <w:t>sufficient</w:t>
      </w:r>
      <w:r>
        <w:rPr>
          <w:spacing w:val="-4"/>
          <w:sz w:val="26"/>
        </w:rPr>
        <w:t> </w:t>
      </w:r>
      <w:r>
        <w:rPr>
          <w:sz w:val="26"/>
        </w:rPr>
        <w:t>knowledge</w:t>
      </w:r>
      <w:r>
        <w:rPr>
          <w:spacing w:val="-5"/>
          <w:sz w:val="26"/>
        </w:rPr>
        <w:t> </w:t>
      </w:r>
      <w:r>
        <w:rPr>
          <w:sz w:val="26"/>
        </w:rPr>
        <w:t>of</w:t>
      </w:r>
      <w:r>
        <w:rPr>
          <w:spacing w:val="-4"/>
          <w:sz w:val="26"/>
        </w:rPr>
        <w:t> </w:t>
      </w:r>
      <w:r>
        <w:rPr>
          <w:sz w:val="26"/>
        </w:rPr>
        <w:t>diabetes</w:t>
      </w:r>
      <w:r>
        <w:rPr>
          <w:spacing w:val="-5"/>
          <w:sz w:val="26"/>
        </w:rPr>
        <w:t> </w:t>
      </w:r>
      <w:r>
        <w:rPr>
          <w:sz w:val="26"/>
        </w:rPr>
        <w:t>to</w:t>
      </w:r>
      <w:r>
        <w:rPr>
          <w:spacing w:val="-4"/>
          <w:sz w:val="26"/>
        </w:rPr>
        <w:t> </w:t>
      </w:r>
      <w:r>
        <w:rPr>
          <w:sz w:val="26"/>
        </w:rPr>
        <w:t>make</w:t>
      </w:r>
      <w:r>
        <w:rPr>
          <w:spacing w:val="-5"/>
          <w:sz w:val="26"/>
        </w:rPr>
        <w:t> </w:t>
      </w:r>
      <w:r>
        <w:rPr>
          <w:sz w:val="26"/>
        </w:rPr>
        <w:t>informed</w:t>
      </w:r>
      <w:r>
        <w:rPr>
          <w:spacing w:val="-4"/>
          <w:sz w:val="26"/>
        </w:rPr>
        <w:t> </w:t>
      </w:r>
      <w:r>
        <w:rPr>
          <w:sz w:val="26"/>
        </w:rPr>
        <w:t>decisions</w:t>
      </w:r>
      <w:r>
        <w:rPr>
          <w:spacing w:val="-5"/>
          <w:sz w:val="26"/>
        </w:rPr>
        <w:t> </w:t>
      </w:r>
      <w:r>
        <w:rPr>
          <w:sz w:val="26"/>
        </w:rPr>
        <w:t>regarding</w:t>
      </w:r>
      <w:r>
        <w:rPr>
          <w:spacing w:val="-4"/>
          <w:sz w:val="26"/>
        </w:rPr>
        <w:t> the </w:t>
      </w:r>
      <w:r>
        <w:rPr>
          <w:sz w:val="26"/>
        </w:rPr>
        <w:t>safety of</w:t>
      </w:r>
      <w:r>
        <w:rPr>
          <w:spacing w:val="10"/>
          <w:sz w:val="26"/>
        </w:rPr>
        <w:t> </w:t>
      </w:r>
      <w:r>
        <w:rPr>
          <w:sz w:val="26"/>
        </w:rPr>
        <w:t>students</w:t>
      </w:r>
    </w:p>
    <w:p>
      <w:pPr>
        <w:pStyle w:val="ListParagraph"/>
        <w:numPr>
          <w:ilvl w:val="1"/>
          <w:numId w:val="27"/>
        </w:numPr>
        <w:tabs>
          <w:tab w:pos="1248" w:val="left" w:leader="none"/>
        </w:tabs>
        <w:spacing w:line="288" w:lineRule="auto" w:before="112" w:after="0"/>
        <w:ind w:left="1247" w:right="1664" w:hanging="230"/>
        <w:jc w:val="left"/>
        <w:rPr>
          <w:sz w:val="26"/>
        </w:rPr>
      </w:pPr>
      <w:r>
        <w:rPr>
          <w:sz w:val="26"/>
        </w:rPr>
        <w:t>Support and implement the Healthcare Plan and Emergency Diabetes Plan</w:t>
      </w:r>
      <w:r>
        <w:rPr>
          <w:spacing w:val="-35"/>
          <w:sz w:val="26"/>
        </w:rPr>
        <w:t> </w:t>
      </w:r>
      <w:r>
        <w:rPr>
          <w:spacing w:val="-3"/>
          <w:sz w:val="26"/>
        </w:rPr>
        <w:t>agreed by </w:t>
      </w:r>
      <w:r>
        <w:rPr>
          <w:sz w:val="26"/>
        </w:rPr>
        <w:t>the school and the student’s</w:t>
      </w:r>
      <w:r>
        <w:rPr>
          <w:spacing w:val="29"/>
          <w:sz w:val="26"/>
        </w:rPr>
        <w:t> </w:t>
      </w:r>
      <w:r>
        <w:rPr>
          <w:sz w:val="26"/>
        </w:rPr>
        <w:t>parents</w:t>
      </w: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3"/>
        <w:ind w:right="564"/>
      </w:pPr>
      <w:r>
        <w:rPr>
          <w:w w:val="90"/>
        </w:rPr>
        <w:t>53</w:t>
      </w:r>
    </w:p>
    <w:p>
      <w:pPr>
        <w:spacing w:after="0"/>
        <w:sectPr>
          <w:pgSz w:w="11910" w:h="16840"/>
          <w:pgMar w:top="26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52064"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132.9pt;mso-position-horizontal-relative:char;mso-position-vertical-relative:line" coordorigin="0,0" coordsize="11566,2658">
            <v:shape style="position:absolute;left:0;top:342;width:11566;height:1065" coordorigin="0,342" coordsize="11566,1065" path="m0,342l0,1407,11404,1389,11565,366,0,342xe" filled="true" fillcolor="#24217d" stroked="false">
              <v:path arrowok="t"/>
              <v:fill type="solid"/>
            </v:shape>
            <v:shape style="position:absolute;left:8876;top:51;width:2362;height:2362" type="#_x0000_t75" stroked="false">
              <v:imagedata r:id="rId89" o:title=""/>
            </v:shape>
            <v:shape style="position:absolute;left:8892;top:67;width:2267;height:2267" coordorigin="8892,67" coordsize="2267,2267" path="m8931,67l8892,2295,11120,2333,11159,106,8931,67xe" filled="true" fillcolor="#f5a300" stroked="false">
              <v:path arrowok="t"/>
              <v:fill type="solid"/>
            </v:shape>
            <v:rect style="position:absolute;left:9869;top:0;width:411;height:411" filled="true" fillcolor="#000000" stroked="false">
              <v:fill opacity="28835f" type="solid"/>
            </v:rect>
            <v:shape style="position:absolute;left:9883;top:14;width:317;height:317" coordorigin="9884,14" coordsize="317,317" path="m10023,14l9963,34,9916,74,9889,129,9884,192,9904,252,9944,298,9998,326,10062,331,10122,311,10168,271,10196,216,10201,153,10181,93,10140,47,10086,19,10023,14xe" filled="true" fillcolor="#d1010e" stroked="false">
              <v:path arrowok="t"/>
              <v:fill type="solid"/>
            </v:shape>
            <v:shape style="position:absolute;left:9883;top:12;width:316;height:191" type="#_x0000_t75" stroked="false">
              <v:imagedata r:id="rId90" o:title=""/>
            </v:shape>
            <v:shape style="position:absolute;left:10050;top:175;width:150;height:153" coordorigin="10050,175" coordsize="150,153" path="m10063,327l10055,327,10059,328,10063,327xm10199,175l10182,231,10150,277,10105,310,10050,327,10055,327,10063,327,10064,327,10117,310,10159,277,10187,230,10199,175xe" filled="true" fillcolor="#b6000c" stroked="false">
              <v:path arrowok="t"/>
              <v:fill type="solid"/>
            </v:shape>
            <v:shape style="position:absolute;left:9310;top:1296;width:92;height:205" coordorigin="9310,1297" coordsize="92,205" path="m9354,1502l9324,1489,9310,1454,9312,1343,9327,1308,9358,1297,9389,1309,9402,1344,9400,1456,9385,1490,9354,1502xe" filled="true" fillcolor="#000000" stroked="false">
              <v:path arrowok="t"/>
              <v:fill type="solid"/>
            </v:shape>
            <v:shape style="position:absolute;left:9766;top:1169;width:199;height:156" type="#_x0000_t75" stroked="false">
              <v:imagedata r:id="rId57" o:title=""/>
            </v:shape>
            <v:shape style="position:absolute;left:9418;top:1422;width:128;height:441" coordorigin="9418,1422" coordsize="128,441" path="m9477,1862l9436,1846,9418,1800,9425,1422,9443,1438,9484,1444,9545,1445,9538,1802,9519,1848,9477,1862xm9545,1445l9484,1444,9526,1439,9545,1424,9545,1445xe" filled="true" fillcolor="#000000" stroked="false">
              <v:path arrowok="t"/>
              <v:fill type="solid"/>
            </v:shape>
            <v:shape style="position:absolute;left:9558;top:1399;width:128;height:466" coordorigin="9558,1400" coordsize="128,466" path="m9618,1865l9576,1848,9558,1802,9565,1400,9584,1416,9625,1422,9686,1423,9679,1804,9659,1851,9618,1865xm9686,1423l9625,1422,9667,1417,9686,1402,9686,1423xe" filled="true" fillcolor="#000000" stroked="false">
              <v:path arrowok="t"/>
              <v:fill type="solid"/>
            </v:shape>
            <v:shape style="position:absolute;left:9917;top:945;width:127;height:259" coordorigin="9917,945" coordsize="127,259" path="m9935,1204l9917,1196,10026,945,10044,953,9935,1204xe" filled="true" fillcolor="#000000" stroked="false">
              <v:path arrowok="t"/>
              <v:fill type="solid"/>
            </v:shape>
            <v:shape style="position:absolute;left:9295;top:640;width:1093;height:38" coordorigin="9296,641" coordsize="1093,38" path="m9296,641l10388,660,10388,678,9296,659,9296,641xe" filled="true" fillcolor="#000000" stroked="false">
              <v:path arrowok="t"/>
              <v:fill type="solid"/>
            </v:shape>
            <v:shape style="position:absolute;left:9285;top:658;width:31;height:615" coordorigin="9285,659" coordsize="31,615" path="m9296,659l9315,659,9305,1273,9285,1273,9296,659xe" filled="true" fillcolor="#000000" stroked="false">
              <v:path arrowok="t"/>
              <v:fill type="solid"/>
            </v:shape>
            <v:shape style="position:absolute;left:9285;top:1272;width:1083;height:29" coordorigin="9285,1273" coordsize="1083,29" path="m9285,1273l10368,1292,10368,1302,9285,1283,9285,1273xe" filled="true" fillcolor="#000000" stroked="false">
              <v:path arrowok="t"/>
              <v:fill type="solid"/>
            </v:shape>
            <v:shape style="position:absolute;left:9284;top:1282;width:1093;height:30" coordorigin="9285,1283" coordsize="1093,30" path="m9285,1283l10377,1302,10377,1312,9285,1293,9285,1283xe" filled="true" fillcolor="#000000" stroked="false">
              <v:path arrowok="t"/>
              <v:fill type="solid"/>
            </v:shape>
            <v:shape style="position:absolute;left:10358;top:677;width:30;height:615" coordorigin="10358,678" coordsize="30,615" path="m10369,678l10388,678,10377,1292,10358,1291,10369,678xe" filled="true" fillcolor="#000000" stroked="false">
              <v:path arrowok="t"/>
              <v:fill type="solid"/>
            </v:shape>
            <v:rect style="position:absolute;left:10367;top:1291;width:10;height:11" filled="true" fillcolor="#000000" stroked="false">
              <v:fill type="solid"/>
            </v:rect>
            <v:shape style="position:absolute;left:9311;top:1083;width:543;height:395" coordorigin="9312,1084" coordsize="543,395" path="m9356,1395l9325,1383,9312,1348,9314,1217,9325,1164,9354,1122,9396,1093,9447,1084,9450,1084,9451,1084,9467,1084,9467,1084,9668,1088,9668,1088,9698,1093,9726,1105,9751,1123,9772,1148,9824,1223,9713,1221,9691,1236,9687,1239,9688,1250,9404,1245,9402,1349,9387,1384,9356,1395xm9467,1084l9451,1084,9451,1084,9467,1084,9467,1084xm9642,1087l9467,1084,9555,1086,9642,1087xm9668,1088l9642,1087,9642,1087,9668,1088xm9804,1327l9772,1306,9713,1221,9824,1223,9846,1255,9854,1292,9836,1319,9804,1327xm9685,1478l9424,1474,9428,1246,9688,1250,9685,1478xe" filled="true" fillcolor="#000000" stroked="false">
              <v:path arrowok="t"/>
              <v:fill type="solid"/>
            </v:shape>
            <v:shape style="position:absolute;left:9869;top:1492;width:1018;height:112" coordorigin="9869,1492" coordsize="1018,112" path="m10831,1604l9923,1588,9882,1572,9869,1539,9883,1507,9924,1492,10833,1508,10874,1524,10887,1557,10872,1590,10831,1604xe" filled="true" fillcolor="#000000" stroked="false">
              <v:path arrowok="t"/>
              <v:fill type="solid"/>
            </v:shape>
            <v:shape style="position:absolute;left:10437;top:1099;width:202;height:202" type="#_x0000_t75" stroked="false">
              <v:imagedata r:id="rId58" o:title=""/>
            </v:shape>
            <v:shape style="position:absolute;left:10089;top:1225;width:172;height:172" type="#_x0000_t75" stroked="false">
              <v:imagedata r:id="rId59" o:title=""/>
            </v:shape>
            <v:shape style="position:absolute;left:10320;top:1326;width:432;height:187" coordorigin="10321,1327" coordsize="432,187" path="m10402,1507l10323,1505,10321,1479,10328,1475,10324,1470,10324,1444,10334,1398,10359,1360,10396,1335,10441,1327,10444,1327,10444,1327,10588,1329,10639,1330,10684,1340,10720,1366,10744,1405,10752,1452,10752,1475,10403,1469,10402,1507xm10588,1329l10444,1327,10444,1327,10588,1329xm10639,1330l10636,1330,10636,1330,10639,1330,10639,1330xm10653,1508l10423,1504,10424,1469,10654,1473,10653,1508xm10751,1513l10672,1511,10673,1474,10752,1475,10751,1513xe" filled="true" fillcolor="#000000" stroked="false">
              <v:path arrowok="t"/>
              <v:fill type="solid"/>
            </v:shape>
            <v:shape style="position:absolute;left:10418;top:1687;width:232;height:177" coordorigin="10418,1688" coordsize="232,177" path="m10470,1862l10434,1847,10418,1807,10420,1688,10526,1690,10524,1809,10507,1849,10470,1862xm10594,1864l10558,1850,10542,1809,10544,1690,10650,1692,10648,1811,10630,1851,10594,1864xe" filled="true" fillcolor="#000000" stroked="false">
              <v:path arrowok="t"/>
              <v:fill type="solid"/>
            </v:shape>
            <v:shape style="position:absolute;left:10011;top:1420;width:313;height:85" coordorigin="10012,1421" coordsize="313,85" path="m10323,1505l10012,1500,10028,1467,10050,1442,10078,1426,10113,1421,10235,1423,10264,1427,10288,1438,10308,1453,10324,1470,10323,1505xe" filled="true" fillcolor="#000000" stroked="false">
              <v:path arrowok="t"/>
              <v:fill type="solid"/>
            </v:shape>
            <v:shape style="position:absolute;left:10071;top:1681;width:194;height:176" coordorigin="10071,1682" coordsize="194,176" path="m10112,1856l10084,1845,10071,1814,10074,1682,10157,1683,10155,1815,10141,1846,10112,1856xm10221,1858l10192,1847,10180,1816,10182,1684,10265,1685,10263,1817,10249,1848,10221,1858xe" filled="true" fillcolor="#000000" stroked="false">
              <v:path arrowok="t"/>
              <v:fill type="solid"/>
            </v:shape>
            <v:shape style="position:absolute;left:10030;top:1596;width:270;height:84" coordorigin="10030,1596" coordsize="270,84" path="m10132,1677l10076,1676,10041,1663,10030,1635,10042,1607,10077,1596,10140,1598,10257,1600,10289,1612,10300,1639,10288,1667,10253,1679,10132,1677xm10257,1600l10140,1598,10255,1599,10257,1600xe" filled="true" fillcolor="#000000" stroked="false">
              <v:path arrowok="t"/>
              <v:fill type="solid"/>
            </v:shape>
            <v:shape style="position:absolute;left:10402;top:1602;width:270;height:84" coordorigin="10403,1603" coordsize="270,84" path="m10505,1684l10448,1683,10414,1669,10403,1641,10415,1614,10449,1603,10512,1604,10629,1606,10662,1618,10673,1646,10661,1674,10626,1686,10505,1684xm10629,1606l10512,1604,10627,1606,10629,1606xe" filled="true" fillcolor="#000000" stroked="false">
              <v:path arrowok="t"/>
              <v:fill type="solid"/>
            </v:shape>
            <v:shape style="position:absolute;left:9439;top:826;width:230;height:230" type="#_x0000_t75" stroked="false">
              <v:imagedata r:id="rId60" o:title=""/>
            </v:shape>
            <v:shape style="position:absolute;left:9413;top:1862;width:264;height:226" type="#_x0000_t75" stroked="false">
              <v:imagedata r:id="rId91" o:title=""/>
            </v:shape>
            <v:shape style="position:absolute;left:10414;top:1861;width:232;height:192" type="#_x0000_t75" stroked="false">
              <v:imagedata r:id="rId92" o:title=""/>
            </v:shape>
            <v:shape style="position:absolute;left:10067;top:1855;width:87;height:190" type="#_x0000_t75" stroked="false">
              <v:imagedata r:id="rId93" o:title=""/>
            </v:shape>
            <v:shape style="position:absolute;left:10175;top:1857;width:86;height:190" type="#_x0000_t75" stroked="false">
              <v:imagedata r:id="rId94" o:title=""/>
            </v:shape>
            <v:shape style="position:absolute;left:10157;top:1677;width:25;height:9" coordorigin="10157,1678" coordsize="25,9" path="m10182,1687l10157,1686,10157,1678,10182,1678,10182,1687xe" filled="true" fillcolor="#ffffff" stroked="false">
              <v:path arrowok="t"/>
              <v:fill type="solid"/>
            </v:shape>
            <v:shape style="position:absolute;left:10526;top:1684;width:18;height:9" coordorigin="10526,1684" coordsize="18,9" path="m10544,1693l10526,1693,10526,1684,10544,1685,10544,1693xe" filled="true" fillcolor="#ffffff" stroked="false">
              <v:path arrowok="t"/>
              <v:fill type="solid"/>
            </v:shape>
            <v:shape style="position:absolute;left:2654;top:603;width:4519;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Actions </w:t>
                    </w:r>
                    <w:r>
                      <w:rPr>
                        <w:rFonts w:ascii="Arial"/>
                        <w:b/>
                        <w:color w:val="FFFFFF"/>
                        <w:spacing w:val="-4"/>
                        <w:sz w:val="46"/>
                      </w:rPr>
                      <w:t>for </w:t>
                    </w:r>
                    <w:r>
                      <w:rPr>
                        <w:rFonts w:ascii="Arial"/>
                        <w:b/>
                        <w:color w:val="FFFFFF"/>
                        <w:spacing w:val="-9"/>
                        <w:sz w:val="46"/>
                      </w:rPr>
                      <w:t>Teachers</w:t>
                    </w:r>
                  </w:p>
                </w:txbxContent>
              </v:textbox>
              <w10:wrap type="none"/>
            </v:shape>
            <v:shape style="position:absolute;left:907;top:2247;width:5865;height:411" type="#_x0000_t202" filled="false" stroked="false">
              <v:textbox inset="0,0,0,0">
                <w:txbxContent>
                  <w:p>
                    <w:pPr>
                      <w:spacing w:line="411" w:lineRule="exact" w:before="0"/>
                      <w:ind w:left="0" w:right="0" w:firstLine="0"/>
                      <w:jc w:val="left"/>
                      <w:rPr>
                        <w:b/>
                        <w:sz w:val="38"/>
                      </w:rPr>
                    </w:pPr>
                    <w:r>
                      <w:rPr>
                        <w:b/>
                        <w:w w:val="105"/>
                        <w:sz w:val="38"/>
                      </w:rPr>
                      <w:t>The teachers </w:t>
                    </w:r>
                    <w:r>
                      <w:rPr>
                        <w:b/>
                        <w:spacing w:val="-5"/>
                        <w:w w:val="105"/>
                        <w:sz w:val="38"/>
                      </w:rPr>
                      <w:t>have </w:t>
                    </w:r>
                    <w:r>
                      <w:rPr>
                        <w:b/>
                        <w:w w:val="105"/>
                        <w:sz w:val="38"/>
                      </w:rPr>
                      <w:t>responsibility </w:t>
                    </w:r>
                    <w:r>
                      <w:rPr>
                        <w:b/>
                        <w:spacing w:val="-3"/>
                        <w:w w:val="105"/>
                        <w:sz w:val="38"/>
                      </w:rPr>
                      <w:t>to:</w:t>
                    </w:r>
                  </w:p>
                </w:txbxContent>
              </v:textbox>
              <w10:wrap type="none"/>
            </v:shape>
          </v:group>
        </w:pict>
      </w:r>
      <w:r>
        <w:rPr>
          <w:rFonts w:ascii="Trebuchet MS"/>
          <w:sz w:val="20"/>
        </w:rPr>
      </w:r>
    </w:p>
    <w:p>
      <w:pPr>
        <w:pStyle w:val="BodyText"/>
        <w:spacing w:before="6"/>
        <w:rPr>
          <w:rFonts w:ascii="Trebuchet MS"/>
          <w:b/>
          <w:sz w:val="11"/>
        </w:rPr>
      </w:pPr>
    </w:p>
    <w:p>
      <w:pPr>
        <w:pStyle w:val="ListParagraph"/>
        <w:numPr>
          <w:ilvl w:val="1"/>
          <w:numId w:val="27"/>
        </w:numPr>
        <w:tabs>
          <w:tab w:pos="1248" w:val="left" w:leader="none"/>
        </w:tabs>
        <w:spacing w:line="240" w:lineRule="auto" w:before="94" w:after="0"/>
        <w:ind w:left="1247" w:right="0" w:hanging="231"/>
        <w:jc w:val="left"/>
        <w:rPr>
          <w:sz w:val="26"/>
        </w:rPr>
      </w:pPr>
      <w:r>
        <w:rPr>
          <w:sz w:val="26"/>
        </w:rPr>
        <w:t>Participate in the school meeting with the parent(s) and all relevant</w:t>
      </w:r>
      <w:r>
        <w:rPr>
          <w:spacing w:val="44"/>
          <w:sz w:val="26"/>
        </w:rPr>
        <w:t> </w:t>
      </w:r>
      <w:r>
        <w:rPr>
          <w:sz w:val="26"/>
        </w:rPr>
        <w:t>staff</w:t>
      </w:r>
    </w:p>
    <w:p>
      <w:pPr>
        <w:pStyle w:val="ListParagraph"/>
        <w:numPr>
          <w:ilvl w:val="1"/>
          <w:numId w:val="27"/>
        </w:numPr>
        <w:tabs>
          <w:tab w:pos="1248" w:val="left" w:leader="none"/>
        </w:tabs>
        <w:spacing w:line="288" w:lineRule="auto" w:before="176" w:after="0"/>
        <w:ind w:left="1247" w:right="1735" w:hanging="230"/>
        <w:jc w:val="left"/>
        <w:rPr>
          <w:sz w:val="26"/>
        </w:rPr>
      </w:pPr>
      <w:r>
        <w:rPr>
          <w:spacing w:val="-4"/>
          <w:sz w:val="26"/>
        </w:rPr>
        <w:t>Work </w:t>
      </w:r>
      <w:r>
        <w:rPr>
          <w:sz w:val="26"/>
        </w:rPr>
        <w:t>with the school team and the parents to develop a written Healthcare </w:t>
      </w:r>
      <w:r>
        <w:rPr>
          <w:spacing w:val="-4"/>
          <w:sz w:val="26"/>
        </w:rPr>
        <w:t>Plan </w:t>
      </w:r>
      <w:r>
        <w:rPr>
          <w:sz w:val="26"/>
        </w:rPr>
        <w:t>including a specific Diabetes Emergency Plan for the</w:t>
      </w:r>
      <w:r>
        <w:rPr>
          <w:spacing w:val="30"/>
          <w:sz w:val="26"/>
        </w:rPr>
        <w:t> </w:t>
      </w:r>
      <w:r>
        <w:rPr>
          <w:sz w:val="26"/>
        </w:rPr>
        <w:t>student</w:t>
      </w:r>
    </w:p>
    <w:p>
      <w:pPr>
        <w:pStyle w:val="ListParagraph"/>
        <w:numPr>
          <w:ilvl w:val="1"/>
          <w:numId w:val="27"/>
        </w:numPr>
        <w:tabs>
          <w:tab w:pos="1248" w:val="left" w:leader="none"/>
        </w:tabs>
        <w:spacing w:line="288" w:lineRule="auto" w:before="112" w:after="0"/>
        <w:ind w:left="1247" w:right="2226" w:hanging="230"/>
        <w:jc w:val="left"/>
        <w:rPr>
          <w:sz w:val="26"/>
        </w:rPr>
      </w:pPr>
      <w:r>
        <w:rPr>
          <w:sz w:val="26"/>
        </w:rPr>
        <w:t>Be</w:t>
      </w:r>
      <w:r>
        <w:rPr>
          <w:spacing w:val="-5"/>
          <w:sz w:val="26"/>
        </w:rPr>
        <w:t> </w:t>
      </w:r>
      <w:r>
        <w:rPr>
          <w:sz w:val="26"/>
        </w:rPr>
        <w:t>prepared</w:t>
      </w:r>
      <w:r>
        <w:rPr>
          <w:spacing w:val="-4"/>
          <w:sz w:val="26"/>
        </w:rPr>
        <w:t> </w:t>
      </w:r>
      <w:r>
        <w:rPr>
          <w:sz w:val="26"/>
        </w:rPr>
        <w:t>to</w:t>
      </w:r>
      <w:r>
        <w:rPr>
          <w:spacing w:val="-5"/>
          <w:sz w:val="26"/>
        </w:rPr>
        <w:t> </w:t>
      </w:r>
      <w:r>
        <w:rPr>
          <w:sz w:val="26"/>
        </w:rPr>
        <w:t>recognise</w:t>
      </w:r>
      <w:r>
        <w:rPr>
          <w:spacing w:val="-4"/>
          <w:sz w:val="26"/>
        </w:rPr>
        <w:t> </w:t>
      </w:r>
      <w:r>
        <w:rPr>
          <w:sz w:val="26"/>
        </w:rPr>
        <w:t>the</w:t>
      </w:r>
      <w:r>
        <w:rPr>
          <w:spacing w:val="-5"/>
          <w:sz w:val="26"/>
        </w:rPr>
        <w:t> </w:t>
      </w:r>
      <w:r>
        <w:rPr>
          <w:sz w:val="26"/>
        </w:rPr>
        <w:t>triggers,</w:t>
      </w:r>
      <w:r>
        <w:rPr>
          <w:spacing w:val="-13"/>
          <w:sz w:val="26"/>
        </w:rPr>
        <w:t> </w:t>
      </w:r>
      <w:r>
        <w:rPr>
          <w:sz w:val="26"/>
        </w:rPr>
        <w:t>respond</w:t>
      </w:r>
      <w:r>
        <w:rPr>
          <w:spacing w:val="-4"/>
          <w:sz w:val="26"/>
        </w:rPr>
        <w:t> </w:t>
      </w:r>
      <w:r>
        <w:rPr>
          <w:sz w:val="26"/>
        </w:rPr>
        <w:t>to</w:t>
      </w:r>
      <w:r>
        <w:rPr>
          <w:spacing w:val="-5"/>
          <w:sz w:val="26"/>
        </w:rPr>
        <w:t> </w:t>
      </w:r>
      <w:r>
        <w:rPr>
          <w:sz w:val="26"/>
        </w:rPr>
        <w:t>the</w:t>
      </w:r>
      <w:r>
        <w:rPr>
          <w:spacing w:val="-4"/>
          <w:sz w:val="26"/>
        </w:rPr>
        <w:t> </w:t>
      </w:r>
      <w:r>
        <w:rPr>
          <w:sz w:val="26"/>
        </w:rPr>
        <w:t>signs</w:t>
      </w:r>
      <w:r>
        <w:rPr>
          <w:spacing w:val="-5"/>
          <w:sz w:val="26"/>
        </w:rPr>
        <w:t> </w:t>
      </w:r>
      <w:r>
        <w:rPr>
          <w:sz w:val="26"/>
        </w:rPr>
        <w:t>and</w:t>
      </w:r>
      <w:r>
        <w:rPr>
          <w:spacing w:val="-4"/>
          <w:sz w:val="26"/>
        </w:rPr>
        <w:t> </w:t>
      </w:r>
      <w:r>
        <w:rPr>
          <w:sz w:val="26"/>
        </w:rPr>
        <w:t>symptoms</w:t>
      </w:r>
      <w:r>
        <w:rPr>
          <w:spacing w:val="-5"/>
          <w:sz w:val="26"/>
        </w:rPr>
        <w:t> </w:t>
      </w:r>
      <w:r>
        <w:rPr>
          <w:spacing w:val="-7"/>
          <w:sz w:val="26"/>
        </w:rPr>
        <w:t>of </w:t>
      </w:r>
      <w:r>
        <w:rPr>
          <w:sz w:val="26"/>
        </w:rPr>
        <w:t>hypoglycaemia and hyperglycaemia and know what to do in an</w:t>
      </w:r>
      <w:r>
        <w:rPr>
          <w:spacing w:val="2"/>
          <w:sz w:val="26"/>
        </w:rPr>
        <w:t> </w:t>
      </w:r>
      <w:r>
        <w:rPr>
          <w:sz w:val="26"/>
        </w:rPr>
        <w:t>emergency</w:t>
      </w:r>
    </w:p>
    <w:p>
      <w:pPr>
        <w:pStyle w:val="ListParagraph"/>
        <w:numPr>
          <w:ilvl w:val="1"/>
          <w:numId w:val="27"/>
        </w:numPr>
        <w:tabs>
          <w:tab w:pos="1248" w:val="left" w:leader="none"/>
        </w:tabs>
        <w:spacing w:line="288" w:lineRule="auto" w:before="112" w:after="0"/>
        <w:ind w:left="1247" w:right="1724" w:hanging="230"/>
        <w:jc w:val="left"/>
        <w:rPr>
          <w:sz w:val="26"/>
        </w:rPr>
      </w:pPr>
      <w:r>
        <w:rPr>
          <w:sz w:val="26"/>
        </w:rPr>
        <w:t>Maintain effective communication with parents including informing them if </w:t>
      </w:r>
      <w:r>
        <w:rPr>
          <w:spacing w:val="-3"/>
          <w:sz w:val="26"/>
        </w:rPr>
        <w:t>their </w:t>
      </w:r>
      <w:r>
        <w:rPr>
          <w:sz w:val="26"/>
        </w:rPr>
        <w:t>child has been unwell at</w:t>
      </w:r>
      <w:r>
        <w:rPr>
          <w:spacing w:val="23"/>
          <w:sz w:val="26"/>
        </w:rPr>
        <w:t> </w:t>
      </w:r>
      <w:r>
        <w:rPr>
          <w:sz w:val="26"/>
        </w:rPr>
        <w:t>school</w:t>
      </w:r>
    </w:p>
    <w:p>
      <w:pPr>
        <w:pStyle w:val="ListParagraph"/>
        <w:numPr>
          <w:ilvl w:val="1"/>
          <w:numId w:val="27"/>
        </w:numPr>
        <w:tabs>
          <w:tab w:pos="1248" w:val="left" w:leader="none"/>
        </w:tabs>
        <w:spacing w:line="288" w:lineRule="auto" w:before="112" w:after="0"/>
        <w:ind w:left="1247" w:right="2071" w:hanging="230"/>
        <w:jc w:val="left"/>
        <w:rPr>
          <w:sz w:val="26"/>
        </w:rPr>
      </w:pPr>
      <w:r>
        <w:rPr>
          <w:sz w:val="26"/>
        </w:rPr>
        <w:t>Provide a supportive environment for the student to manage their diabetes effectively and safely at school. This may include unrestricted access to the bathroom,</w:t>
      </w:r>
      <w:r>
        <w:rPr>
          <w:spacing w:val="-15"/>
          <w:sz w:val="26"/>
        </w:rPr>
        <w:t> </w:t>
      </w:r>
      <w:r>
        <w:rPr>
          <w:sz w:val="26"/>
        </w:rPr>
        <w:t>drinking</w:t>
      </w:r>
      <w:r>
        <w:rPr>
          <w:spacing w:val="-5"/>
          <w:sz w:val="26"/>
        </w:rPr>
        <w:t> </w:t>
      </w:r>
      <w:r>
        <w:rPr>
          <w:spacing w:val="-3"/>
          <w:sz w:val="26"/>
        </w:rPr>
        <w:t>water,</w:t>
      </w:r>
      <w:r>
        <w:rPr>
          <w:spacing w:val="-14"/>
          <w:sz w:val="26"/>
        </w:rPr>
        <w:t> </w:t>
      </w:r>
      <w:r>
        <w:rPr>
          <w:sz w:val="26"/>
        </w:rPr>
        <w:t>snacks,</w:t>
      </w:r>
      <w:r>
        <w:rPr>
          <w:spacing w:val="-15"/>
          <w:sz w:val="26"/>
        </w:rPr>
        <w:t> </w:t>
      </w:r>
      <w:r>
        <w:rPr>
          <w:sz w:val="26"/>
        </w:rPr>
        <w:t>blood</w:t>
      </w:r>
      <w:r>
        <w:rPr>
          <w:spacing w:val="-5"/>
          <w:sz w:val="26"/>
        </w:rPr>
        <w:t> </w:t>
      </w:r>
      <w:r>
        <w:rPr>
          <w:sz w:val="26"/>
        </w:rPr>
        <w:t>glucose</w:t>
      </w:r>
      <w:r>
        <w:rPr>
          <w:spacing w:val="-6"/>
          <w:sz w:val="26"/>
        </w:rPr>
        <w:t> </w:t>
      </w:r>
      <w:r>
        <w:rPr>
          <w:sz w:val="26"/>
        </w:rPr>
        <w:t>monitoring</w:t>
      </w:r>
      <w:r>
        <w:rPr>
          <w:spacing w:val="-6"/>
          <w:sz w:val="26"/>
        </w:rPr>
        <w:t> </w:t>
      </w:r>
      <w:r>
        <w:rPr>
          <w:sz w:val="26"/>
        </w:rPr>
        <w:t>and</w:t>
      </w:r>
      <w:r>
        <w:rPr>
          <w:spacing w:val="-6"/>
          <w:sz w:val="26"/>
        </w:rPr>
        <w:t> </w:t>
      </w:r>
      <w:r>
        <w:rPr>
          <w:sz w:val="26"/>
        </w:rPr>
        <w:t>taking</w:t>
      </w:r>
      <w:r>
        <w:rPr>
          <w:spacing w:val="-5"/>
          <w:sz w:val="26"/>
        </w:rPr>
        <w:t> </w:t>
      </w:r>
      <w:r>
        <w:rPr>
          <w:sz w:val="26"/>
        </w:rPr>
        <w:t>insulin</w:t>
      </w:r>
    </w:p>
    <w:p>
      <w:pPr>
        <w:pStyle w:val="ListParagraph"/>
        <w:numPr>
          <w:ilvl w:val="1"/>
          <w:numId w:val="27"/>
        </w:numPr>
        <w:tabs>
          <w:tab w:pos="1248" w:val="left" w:leader="none"/>
        </w:tabs>
        <w:spacing w:line="288" w:lineRule="auto" w:before="111" w:after="0"/>
        <w:ind w:left="1247" w:right="1675" w:hanging="230"/>
        <w:jc w:val="left"/>
        <w:rPr>
          <w:sz w:val="26"/>
        </w:rPr>
      </w:pPr>
      <w:r>
        <w:rPr>
          <w:spacing w:val="-4"/>
          <w:sz w:val="26"/>
        </w:rPr>
        <w:t>Treat </w:t>
      </w:r>
      <w:r>
        <w:rPr>
          <w:sz w:val="26"/>
        </w:rPr>
        <w:t>the student with diabetes the same as other students except when</w:t>
      </w:r>
      <w:r>
        <w:rPr>
          <w:spacing w:val="-22"/>
          <w:sz w:val="26"/>
        </w:rPr>
        <w:t> </w:t>
      </w:r>
      <w:r>
        <w:rPr>
          <w:sz w:val="26"/>
        </w:rPr>
        <w:t>meeting medical</w:t>
      </w:r>
      <w:r>
        <w:rPr>
          <w:spacing w:val="4"/>
          <w:sz w:val="26"/>
        </w:rPr>
        <w:t> </w:t>
      </w:r>
      <w:r>
        <w:rPr>
          <w:sz w:val="26"/>
        </w:rPr>
        <w:t>needs</w:t>
      </w:r>
    </w:p>
    <w:p>
      <w:pPr>
        <w:pStyle w:val="ListParagraph"/>
        <w:numPr>
          <w:ilvl w:val="1"/>
          <w:numId w:val="27"/>
        </w:numPr>
        <w:tabs>
          <w:tab w:pos="1248" w:val="left" w:leader="none"/>
        </w:tabs>
        <w:spacing w:line="288" w:lineRule="auto" w:before="112" w:after="0"/>
        <w:ind w:left="1247" w:right="1529" w:hanging="230"/>
        <w:jc w:val="left"/>
        <w:rPr>
          <w:sz w:val="26"/>
        </w:rPr>
      </w:pPr>
      <w:r>
        <w:rPr>
          <w:sz w:val="26"/>
        </w:rPr>
        <w:t>Ensure the hypo kit</w:t>
      </w:r>
      <w:r>
        <w:rPr>
          <w:rFonts w:ascii="Arial" w:hAnsi="Arial"/>
          <w:i/>
          <w:sz w:val="26"/>
        </w:rPr>
        <w:t>* </w:t>
      </w:r>
      <w:r>
        <w:rPr>
          <w:sz w:val="26"/>
        </w:rPr>
        <w:t>is stored in a safe place in the classroom and available to the student in the event of hypoglycaemia. This hypo kit will be provided </w:t>
      </w:r>
      <w:r>
        <w:rPr>
          <w:spacing w:val="-3"/>
          <w:sz w:val="26"/>
        </w:rPr>
        <w:t>by </w:t>
      </w:r>
      <w:r>
        <w:rPr>
          <w:sz w:val="26"/>
        </w:rPr>
        <w:t>the</w:t>
      </w:r>
      <w:r>
        <w:rPr>
          <w:spacing w:val="-28"/>
          <w:sz w:val="26"/>
        </w:rPr>
        <w:t> </w:t>
      </w:r>
      <w:r>
        <w:rPr>
          <w:sz w:val="26"/>
        </w:rPr>
        <w:t>parent</w:t>
      </w:r>
    </w:p>
    <w:p>
      <w:pPr>
        <w:pStyle w:val="ListParagraph"/>
        <w:numPr>
          <w:ilvl w:val="1"/>
          <w:numId w:val="27"/>
        </w:numPr>
        <w:tabs>
          <w:tab w:pos="1248" w:val="left" w:leader="none"/>
        </w:tabs>
        <w:spacing w:line="288" w:lineRule="auto" w:before="112" w:after="0"/>
        <w:ind w:left="1247" w:right="1465" w:hanging="230"/>
        <w:jc w:val="both"/>
        <w:rPr>
          <w:sz w:val="26"/>
        </w:rPr>
      </w:pPr>
      <w:r>
        <w:rPr>
          <w:sz w:val="26"/>
        </w:rPr>
        <w:t>Ensure that the student with diabetes has the appropriate medication or food with them</w:t>
      </w:r>
      <w:r>
        <w:rPr>
          <w:spacing w:val="-6"/>
          <w:sz w:val="26"/>
        </w:rPr>
        <w:t> </w:t>
      </w:r>
      <w:r>
        <w:rPr>
          <w:sz w:val="26"/>
        </w:rPr>
        <w:t>during</w:t>
      </w:r>
      <w:r>
        <w:rPr>
          <w:spacing w:val="-6"/>
          <w:sz w:val="26"/>
        </w:rPr>
        <w:t> </w:t>
      </w:r>
      <w:r>
        <w:rPr>
          <w:sz w:val="26"/>
        </w:rPr>
        <w:t>any</w:t>
      </w:r>
      <w:r>
        <w:rPr>
          <w:spacing w:val="-6"/>
          <w:sz w:val="26"/>
        </w:rPr>
        <w:t> </w:t>
      </w:r>
      <w:r>
        <w:rPr>
          <w:sz w:val="26"/>
        </w:rPr>
        <w:t>exercise</w:t>
      </w:r>
      <w:r>
        <w:rPr>
          <w:spacing w:val="-6"/>
          <w:sz w:val="26"/>
        </w:rPr>
        <w:t> </w:t>
      </w:r>
      <w:r>
        <w:rPr>
          <w:sz w:val="26"/>
        </w:rPr>
        <w:t>and</w:t>
      </w:r>
      <w:r>
        <w:rPr>
          <w:spacing w:val="-6"/>
          <w:sz w:val="26"/>
        </w:rPr>
        <w:t> </w:t>
      </w:r>
      <w:r>
        <w:rPr>
          <w:sz w:val="26"/>
        </w:rPr>
        <w:t>are</w:t>
      </w:r>
      <w:r>
        <w:rPr>
          <w:spacing w:val="-6"/>
          <w:sz w:val="26"/>
        </w:rPr>
        <w:t> </w:t>
      </w:r>
      <w:r>
        <w:rPr>
          <w:sz w:val="26"/>
        </w:rPr>
        <w:t>allowed</w:t>
      </w:r>
      <w:r>
        <w:rPr>
          <w:spacing w:val="-5"/>
          <w:sz w:val="26"/>
        </w:rPr>
        <w:t> </w:t>
      </w:r>
      <w:r>
        <w:rPr>
          <w:sz w:val="26"/>
        </w:rPr>
        <w:t>to</w:t>
      </w:r>
      <w:r>
        <w:rPr>
          <w:spacing w:val="-6"/>
          <w:sz w:val="26"/>
        </w:rPr>
        <w:t> </w:t>
      </w:r>
      <w:r>
        <w:rPr>
          <w:sz w:val="26"/>
        </w:rPr>
        <w:t>take</w:t>
      </w:r>
      <w:r>
        <w:rPr>
          <w:spacing w:val="-6"/>
          <w:sz w:val="26"/>
        </w:rPr>
        <w:t> </w:t>
      </w:r>
      <w:r>
        <w:rPr>
          <w:sz w:val="26"/>
        </w:rPr>
        <w:t>it</w:t>
      </w:r>
      <w:r>
        <w:rPr>
          <w:spacing w:val="-6"/>
          <w:sz w:val="26"/>
        </w:rPr>
        <w:t> </w:t>
      </w:r>
      <w:r>
        <w:rPr>
          <w:sz w:val="26"/>
        </w:rPr>
        <w:t>when</w:t>
      </w:r>
      <w:r>
        <w:rPr>
          <w:spacing w:val="-6"/>
          <w:sz w:val="26"/>
        </w:rPr>
        <w:t> </w:t>
      </w:r>
      <w:r>
        <w:rPr>
          <w:sz w:val="26"/>
        </w:rPr>
        <w:t>needed.</w:t>
      </w:r>
      <w:r>
        <w:rPr>
          <w:spacing w:val="-29"/>
          <w:sz w:val="26"/>
        </w:rPr>
        <w:t> </w:t>
      </w:r>
      <w:r>
        <w:rPr>
          <w:sz w:val="26"/>
        </w:rPr>
        <w:t>This</w:t>
      </w:r>
      <w:r>
        <w:rPr>
          <w:spacing w:val="-6"/>
          <w:sz w:val="26"/>
        </w:rPr>
        <w:t> </w:t>
      </w:r>
      <w:r>
        <w:rPr>
          <w:sz w:val="26"/>
        </w:rPr>
        <w:t>also</w:t>
      </w:r>
      <w:r>
        <w:rPr>
          <w:spacing w:val="-5"/>
          <w:sz w:val="26"/>
        </w:rPr>
        <w:t> </w:t>
      </w:r>
      <w:r>
        <w:rPr>
          <w:sz w:val="26"/>
        </w:rPr>
        <w:t>includes blood glucose monitoring when needed during the school</w:t>
      </w:r>
      <w:r>
        <w:rPr>
          <w:spacing w:val="26"/>
          <w:sz w:val="26"/>
        </w:rPr>
        <w:t> </w:t>
      </w:r>
      <w:r>
        <w:rPr>
          <w:sz w:val="26"/>
        </w:rPr>
        <w:t>day</w:t>
      </w:r>
    </w:p>
    <w:p>
      <w:pPr>
        <w:pStyle w:val="ListParagraph"/>
        <w:numPr>
          <w:ilvl w:val="1"/>
          <w:numId w:val="27"/>
        </w:numPr>
        <w:tabs>
          <w:tab w:pos="1248" w:val="left" w:leader="none"/>
        </w:tabs>
        <w:spacing w:line="240" w:lineRule="auto" w:before="111" w:after="0"/>
        <w:ind w:left="1247" w:right="0" w:hanging="231"/>
        <w:jc w:val="both"/>
        <w:rPr>
          <w:sz w:val="26"/>
        </w:rPr>
      </w:pPr>
      <w:r>
        <w:rPr>
          <w:sz w:val="26"/>
        </w:rPr>
        <w:t>Provide alternative options for unplanned vigorous physical</w:t>
      </w:r>
      <w:r>
        <w:rPr>
          <w:spacing w:val="28"/>
          <w:sz w:val="26"/>
        </w:rPr>
        <w:t> </w:t>
      </w:r>
      <w:r>
        <w:rPr>
          <w:sz w:val="26"/>
        </w:rPr>
        <w:t>activity</w:t>
      </w:r>
    </w:p>
    <w:p>
      <w:pPr>
        <w:pStyle w:val="ListParagraph"/>
        <w:numPr>
          <w:ilvl w:val="1"/>
          <w:numId w:val="27"/>
        </w:numPr>
        <w:tabs>
          <w:tab w:pos="1248" w:val="left" w:leader="none"/>
        </w:tabs>
        <w:spacing w:line="288" w:lineRule="auto" w:before="176" w:after="0"/>
        <w:ind w:left="1247" w:right="1803" w:hanging="230"/>
        <w:jc w:val="both"/>
        <w:rPr>
          <w:sz w:val="26"/>
        </w:rPr>
      </w:pPr>
      <w:r>
        <w:rPr>
          <w:sz w:val="26"/>
        </w:rPr>
        <w:t>Ensure that the student has the right to privacy when injecting insulin,</w:t>
      </w:r>
      <w:r>
        <w:rPr>
          <w:spacing w:val="-38"/>
          <w:sz w:val="26"/>
        </w:rPr>
        <w:t> </w:t>
      </w:r>
      <w:r>
        <w:rPr>
          <w:sz w:val="26"/>
        </w:rPr>
        <w:t>adequate time for blood glucose testing and eating snacks/meals if</w:t>
      </w:r>
      <w:r>
        <w:rPr>
          <w:spacing w:val="30"/>
          <w:sz w:val="26"/>
        </w:rPr>
        <w:t> </w:t>
      </w:r>
      <w:r>
        <w:rPr>
          <w:sz w:val="26"/>
        </w:rPr>
        <w:t>needed</w:t>
      </w:r>
    </w:p>
    <w:p>
      <w:pPr>
        <w:pStyle w:val="ListParagraph"/>
        <w:numPr>
          <w:ilvl w:val="1"/>
          <w:numId w:val="27"/>
        </w:numPr>
        <w:tabs>
          <w:tab w:pos="1248" w:val="left" w:leader="none"/>
        </w:tabs>
        <w:spacing w:line="240" w:lineRule="auto" w:before="112" w:after="0"/>
        <w:ind w:left="1247" w:right="0" w:hanging="231"/>
        <w:jc w:val="both"/>
        <w:rPr>
          <w:sz w:val="26"/>
        </w:rPr>
      </w:pPr>
      <w:r>
        <w:rPr>
          <w:sz w:val="26"/>
        </w:rPr>
        <w:t>Check expiry date on medication</w:t>
      </w:r>
      <w:r>
        <w:rPr>
          <w:spacing w:val="24"/>
          <w:sz w:val="26"/>
        </w:rPr>
        <w:t> </w:t>
      </w:r>
      <w:r>
        <w:rPr>
          <w:sz w:val="26"/>
        </w:rPr>
        <w:t>regularly</w:t>
      </w:r>
    </w:p>
    <w:p>
      <w:pPr>
        <w:pStyle w:val="ListParagraph"/>
        <w:numPr>
          <w:ilvl w:val="1"/>
          <w:numId w:val="27"/>
        </w:numPr>
        <w:tabs>
          <w:tab w:pos="1248" w:val="left" w:leader="none"/>
        </w:tabs>
        <w:spacing w:line="288" w:lineRule="auto" w:before="176" w:after="0"/>
        <w:ind w:left="1247" w:right="1368" w:hanging="230"/>
        <w:jc w:val="left"/>
        <w:rPr>
          <w:sz w:val="26"/>
        </w:rPr>
      </w:pPr>
      <w:r>
        <w:rPr>
          <w:sz w:val="26"/>
        </w:rPr>
        <w:t>Provide information for substitute teachers that communicate the day-to-day </w:t>
      </w:r>
      <w:r>
        <w:rPr>
          <w:spacing w:val="-3"/>
          <w:sz w:val="26"/>
        </w:rPr>
        <w:t>needs </w:t>
      </w:r>
      <w:r>
        <w:rPr>
          <w:sz w:val="26"/>
        </w:rPr>
        <w:t>of the student with diabetes and the Diabetes Emergency</w:t>
      </w:r>
      <w:r>
        <w:rPr>
          <w:spacing w:val="32"/>
          <w:sz w:val="26"/>
        </w:rPr>
        <w:t> </w:t>
      </w:r>
      <w:r>
        <w:rPr>
          <w:sz w:val="26"/>
        </w:rPr>
        <w:t>Plan</w:t>
      </w:r>
    </w:p>
    <w:p>
      <w:pPr>
        <w:pStyle w:val="ListParagraph"/>
        <w:numPr>
          <w:ilvl w:val="1"/>
          <w:numId w:val="27"/>
        </w:numPr>
        <w:tabs>
          <w:tab w:pos="1248" w:val="left" w:leader="none"/>
        </w:tabs>
        <w:spacing w:line="288" w:lineRule="auto" w:before="112" w:after="0"/>
        <w:ind w:left="1247" w:right="1357" w:hanging="230"/>
        <w:jc w:val="left"/>
        <w:rPr>
          <w:sz w:val="26"/>
        </w:rPr>
      </w:pPr>
      <w:r>
        <w:rPr>
          <w:sz w:val="26"/>
        </w:rPr>
        <w:t>Learn about managing diabetes at school </w:t>
      </w:r>
      <w:r>
        <w:rPr>
          <w:spacing w:val="-3"/>
          <w:sz w:val="26"/>
        </w:rPr>
        <w:t>by </w:t>
      </w:r>
      <w:r>
        <w:rPr>
          <w:sz w:val="26"/>
        </w:rPr>
        <w:t>reviewing the diabetes section part B </w:t>
      </w:r>
      <w:r>
        <w:rPr>
          <w:spacing w:val="-7"/>
          <w:sz w:val="26"/>
        </w:rPr>
        <w:t>of </w:t>
      </w:r>
      <w:r>
        <w:rPr>
          <w:sz w:val="26"/>
        </w:rPr>
        <w:t>this resource</w:t>
      </w:r>
      <w:r>
        <w:rPr>
          <w:spacing w:val="9"/>
          <w:sz w:val="26"/>
        </w:rPr>
        <w:t> </w:t>
      </w:r>
      <w:r>
        <w:rPr>
          <w:sz w:val="26"/>
        </w:rPr>
        <w:t>pack</w:t>
      </w:r>
    </w:p>
    <w:p>
      <w:pPr>
        <w:pStyle w:val="ListParagraph"/>
        <w:numPr>
          <w:ilvl w:val="1"/>
          <w:numId w:val="27"/>
        </w:numPr>
        <w:tabs>
          <w:tab w:pos="1248" w:val="left" w:leader="none"/>
        </w:tabs>
        <w:spacing w:line="240" w:lineRule="auto" w:before="112" w:after="0"/>
        <w:ind w:left="1247" w:right="0" w:hanging="231"/>
        <w:jc w:val="left"/>
        <w:rPr>
          <w:sz w:val="26"/>
        </w:rPr>
      </w:pPr>
      <w:r>
        <w:rPr>
          <w:sz w:val="26"/>
        </w:rPr>
        <w:t>Attend diabetes management training if deemed</w:t>
      </w:r>
      <w:r>
        <w:rPr>
          <w:spacing w:val="23"/>
          <w:sz w:val="26"/>
        </w:rPr>
        <w:t> </w:t>
      </w:r>
      <w:r>
        <w:rPr>
          <w:sz w:val="26"/>
        </w:rPr>
        <w:t>necessary</w:t>
      </w:r>
    </w:p>
    <w:p>
      <w:pPr>
        <w:pStyle w:val="BodyText"/>
        <w:spacing w:before="10"/>
        <w:rPr>
          <w:sz w:val="17"/>
        </w:rPr>
      </w:pPr>
    </w:p>
    <w:p>
      <w:pPr>
        <w:pStyle w:val="ListParagraph"/>
        <w:numPr>
          <w:ilvl w:val="0"/>
          <w:numId w:val="28"/>
        </w:numPr>
        <w:tabs>
          <w:tab w:pos="1021" w:val="left" w:leader="none"/>
        </w:tabs>
        <w:spacing w:line="304" w:lineRule="auto" w:before="75" w:after="0"/>
        <w:ind w:left="847" w:right="1760" w:firstLine="0"/>
        <w:jc w:val="left"/>
        <w:rPr>
          <w:rFonts w:ascii="Arial" w:hAnsi="Arial"/>
          <w:i/>
          <w:sz w:val="26"/>
        </w:rPr>
      </w:pPr>
      <w:r>
        <w:rPr>
          <w:rFonts w:ascii="Arial" w:hAnsi="Arial"/>
          <w:i/>
          <w:w w:val="95"/>
          <w:sz w:val="26"/>
        </w:rPr>
        <w:t>Hypo</w:t>
      </w:r>
      <w:r>
        <w:rPr>
          <w:rFonts w:ascii="Arial" w:hAnsi="Arial"/>
          <w:i/>
          <w:spacing w:val="-47"/>
          <w:w w:val="95"/>
          <w:sz w:val="26"/>
        </w:rPr>
        <w:t> </w:t>
      </w:r>
      <w:r>
        <w:rPr>
          <w:rFonts w:ascii="Arial" w:hAnsi="Arial"/>
          <w:i/>
          <w:w w:val="95"/>
          <w:sz w:val="26"/>
        </w:rPr>
        <w:t>kit</w:t>
      </w:r>
      <w:r>
        <w:rPr>
          <w:rFonts w:ascii="Arial" w:hAnsi="Arial"/>
          <w:i/>
          <w:spacing w:val="-47"/>
          <w:w w:val="95"/>
          <w:sz w:val="26"/>
        </w:rPr>
        <w:t> </w:t>
      </w:r>
      <w:r>
        <w:rPr>
          <w:rFonts w:ascii="Arial" w:hAnsi="Arial"/>
          <w:i/>
          <w:w w:val="95"/>
          <w:sz w:val="26"/>
        </w:rPr>
        <w:t>example-</w:t>
      </w:r>
      <w:r>
        <w:rPr>
          <w:rFonts w:ascii="Arial" w:hAnsi="Arial"/>
          <w:i/>
          <w:spacing w:val="-47"/>
          <w:w w:val="95"/>
          <w:sz w:val="26"/>
        </w:rPr>
        <w:t> </w:t>
      </w:r>
      <w:r>
        <w:rPr>
          <w:rFonts w:ascii="Arial" w:hAnsi="Arial"/>
          <w:i/>
          <w:w w:val="95"/>
          <w:sz w:val="26"/>
        </w:rPr>
        <w:t>contains</w:t>
      </w:r>
      <w:r>
        <w:rPr>
          <w:rFonts w:ascii="Arial" w:hAnsi="Arial"/>
          <w:i/>
          <w:spacing w:val="-47"/>
          <w:w w:val="95"/>
          <w:sz w:val="26"/>
        </w:rPr>
        <w:t> </w:t>
      </w:r>
      <w:r>
        <w:rPr>
          <w:rFonts w:ascii="Arial" w:hAnsi="Arial"/>
          <w:i/>
          <w:w w:val="95"/>
          <w:sz w:val="26"/>
        </w:rPr>
        <w:t>blood</w:t>
      </w:r>
      <w:r>
        <w:rPr>
          <w:rFonts w:ascii="Arial" w:hAnsi="Arial"/>
          <w:i/>
          <w:spacing w:val="-47"/>
          <w:w w:val="95"/>
          <w:sz w:val="26"/>
        </w:rPr>
        <w:t> </w:t>
      </w:r>
      <w:r>
        <w:rPr>
          <w:rFonts w:ascii="Arial" w:hAnsi="Arial"/>
          <w:i/>
          <w:w w:val="95"/>
          <w:sz w:val="26"/>
        </w:rPr>
        <w:t>glucose</w:t>
      </w:r>
      <w:r>
        <w:rPr>
          <w:rFonts w:ascii="Arial" w:hAnsi="Arial"/>
          <w:i/>
          <w:spacing w:val="-47"/>
          <w:w w:val="95"/>
          <w:sz w:val="26"/>
        </w:rPr>
        <w:t> </w:t>
      </w:r>
      <w:r>
        <w:rPr>
          <w:rFonts w:ascii="Arial" w:hAnsi="Arial"/>
          <w:i/>
          <w:w w:val="95"/>
          <w:sz w:val="26"/>
        </w:rPr>
        <w:t>meter,</w:t>
      </w:r>
      <w:r>
        <w:rPr>
          <w:rFonts w:ascii="Arial" w:hAnsi="Arial"/>
          <w:i/>
          <w:spacing w:val="-49"/>
          <w:w w:val="95"/>
          <w:sz w:val="26"/>
        </w:rPr>
        <w:t> </w:t>
      </w:r>
      <w:r>
        <w:rPr>
          <w:rFonts w:ascii="Arial" w:hAnsi="Arial"/>
          <w:i/>
          <w:w w:val="95"/>
          <w:sz w:val="26"/>
        </w:rPr>
        <w:t>testing</w:t>
      </w:r>
      <w:r>
        <w:rPr>
          <w:rFonts w:ascii="Arial" w:hAnsi="Arial"/>
          <w:i/>
          <w:spacing w:val="-47"/>
          <w:w w:val="95"/>
          <w:sz w:val="26"/>
        </w:rPr>
        <w:t> </w:t>
      </w:r>
      <w:r>
        <w:rPr>
          <w:rFonts w:ascii="Arial" w:hAnsi="Arial"/>
          <w:i/>
          <w:w w:val="95"/>
          <w:sz w:val="26"/>
        </w:rPr>
        <w:t>strips,</w:t>
      </w:r>
      <w:r>
        <w:rPr>
          <w:rFonts w:ascii="Arial" w:hAnsi="Arial"/>
          <w:i/>
          <w:spacing w:val="-50"/>
          <w:w w:val="95"/>
          <w:sz w:val="26"/>
        </w:rPr>
        <w:t> </w:t>
      </w:r>
      <w:r>
        <w:rPr>
          <w:rFonts w:ascii="Arial" w:hAnsi="Arial"/>
          <w:i/>
          <w:w w:val="95"/>
          <w:sz w:val="26"/>
        </w:rPr>
        <w:t>finger</w:t>
      </w:r>
      <w:r>
        <w:rPr>
          <w:rFonts w:ascii="Arial" w:hAnsi="Arial"/>
          <w:i/>
          <w:spacing w:val="-46"/>
          <w:w w:val="95"/>
          <w:sz w:val="26"/>
        </w:rPr>
        <w:t> </w:t>
      </w:r>
      <w:r>
        <w:rPr>
          <w:rFonts w:ascii="Arial" w:hAnsi="Arial"/>
          <w:i/>
          <w:w w:val="95"/>
          <w:sz w:val="26"/>
        </w:rPr>
        <w:t>pricking</w:t>
      </w:r>
      <w:r>
        <w:rPr>
          <w:rFonts w:ascii="Arial" w:hAnsi="Arial"/>
          <w:i/>
          <w:spacing w:val="-47"/>
          <w:w w:val="95"/>
          <w:sz w:val="26"/>
        </w:rPr>
        <w:t> </w:t>
      </w:r>
      <w:r>
        <w:rPr>
          <w:rFonts w:ascii="Arial" w:hAnsi="Arial"/>
          <w:i/>
          <w:w w:val="95"/>
          <w:sz w:val="26"/>
        </w:rPr>
        <w:t>device </w:t>
      </w:r>
      <w:r>
        <w:rPr>
          <w:rFonts w:ascii="Arial" w:hAnsi="Arial"/>
          <w:i/>
          <w:w w:val="95"/>
          <w:sz w:val="26"/>
        </w:rPr>
        <w:t>with</w:t>
      </w:r>
      <w:r>
        <w:rPr>
          <w:rFonts w:ascii="Arial" w:hAnsi="Arial"/>
          <w:i/>
          <w:spacing w:val="-49"/>
          <w:w w:val="95"/>
          <w:sz w:val="26"/>
        </w:rPr>
        <w:t> </w:t>
      </w:r>
      <w:r>
        <w:rPr>
          <w:rFonts w:ascii="Arial" w:hAnsi="Arial"/>
          <w:i/>
          <w:w w:val="95"/>
          <w:sz w:val="26"/>
        </w:rPr>
        <w:t>lancets,</w:t>
      </w:r>
      <w:r>
        <w:rPr>
          <w:rFonts w:ascii="Arial" w:hAnsi="Arial"/>
          <w:i/>
          <w:spacing w:val="-51"/>
          <w:w w:val="95"/>
          <w:sz w:val="26"/>
        </w:rPr>
        <w:t> </w:t>
      </w:r>
      <w:r>
        <w:rPr>
          <w:rFonts w:ascii="Arial" w:hAnsi="Arial"/>
          <w:i/>
          <w:w w:val="95"/>
          <w:sz w:val="26"/>
        </w:rPr>
        <w:t>Lucozade,</w:t>
      </w:r>
      <w:r>
        <w:rPr>
          <w:rFonts w:ascii="Arial" w:hAnsi="Arial"/>
          <w:i/>
          <w:spacing w:val="-50"/>
          <w:w w:val="95"/>
          <w:sz w:val="26"/>
        </w:rPr>
        <w:t> </w:t>
      </w:r>
      <w:r>
        <w:rPr>
          <w:rFonts w:ascii="Arial" w:hAnsi="Arial"/>
          <w:i/>
          <w:w w:val="95"/>
          <w:sz w:val="26"/>
        </w:rPr>
        <w:t>glucose</w:t>
      </w:r>
      <w:r>
        <w:rPr>
          <w:rFonts w:ascii="Arial" w:hAnsi="Arial"/>
          <w:i/>
          <w:spacing w:val="-49"/>
          <w:w w:val="95"/>
          <w:sz w:val="26"/>
        </w:rPr>
        <w:t> </w:t>
      </w:r>
      <w:r>
        <w:rPr>
          <w:rFonts w:ascii="Arial" w:hAnsi="Arial"/>
          <w:i/>
          <w:w w:val="95"/>
          <w:sz w:val="26"/>
        </w:rPr>
        <w:t>sweets,</w:t>
      </w:r>
      <w:r>
        <w:rPr>
          <w:rFonts w:ascii="Arial" w:hAnsi="Arial"/>
          <w:i/>
          <w:spacing w:val="-50"/>
          <w:w w:val="95"/>
          <w:sz w:val="26"/>
        </w:rPr>
        <w:t> </w:t>
      </w:r>
      <w:r>
        <w:rPr>
          <w:rFonts w:ascii="Arial" w:hAnsi="Arial"/>
          <w:i/>
          <w:w w:val="95"/>
          <w:sz w:val="26"/>
        </w:rPr>
        <w:t>cereal</w:t>
      </w:r>
      <w:r>
        <w:rPr>
          <w:rFonts w:ascii="Arial" w:hAnsi="Arial"/>
          <w:i/>
          <w:spacing w:val="-49"/>
          <w:w w:val="95"/>
          <w:sz w:val="26"/>
        </w:rPr>
        <w:t> </w:t>
      </w:r>
      <w:r>
        <w:rPr>
          <w:rFonts w:ascii="Arial" w:hAnsi="Arial"/>
          <w:i/>
          <w:spacing w:val="-3"/>
          <w:w w:val="95"/>
          <w:sz w:val="26"/>
        </w:rPr>
        <w:t>bar,</w:t>
      </w:r>
      <w:r>
        <w:rPr>
          <w:rFonts w:ascii="Arial" w:hAnsi="Arial"/>
          <w:i/>
          <w:spacing w:val="-51"/>
          <w:w w:val="95"/>
          <w:sz w:val="26"/>
        </w:rPr>
        <w:t> </w:t>
      </w:r>
      <w:r>
        <w:rPr>
          <w:rFonts w:ascii="Arial" w:hAnsi="Arial"/>
          <w:i/>
          <w:w w:val="95"/>
          <w:sz w:val="26"/>
        </w:rPr>
        <w:t>biscuits,</w:t>
      </w:r>
      <w:r>
        <w:rPr>
          <w:rFonts w:ascii="Arial" w:hAnsi="Arial"/>
          <w:i/>
          <w:spacing w:val="-50"/>
          <w:w w:val="95"/>
          <w:sz w:val="26"/>
        </w:rPr>
        <w:t> </w:t>
      </w:r>
      <w:r>
        <w:rPr>
          <w:rFonts w:ascii="Arial" w:hAnsi="Arial"/>
          <w:i/>
          <w:w w:val="95"/>
          <w:sz w:val="26"/>
        </w:rPr>
        <w:t>Glucogel</w:t>
      </w:r>
      <w:r>
        <w:rPr>
          <w:rFonts w:ascii="Arial" w:hAnsi="Arial"/>
          <w:i/>
          <w:spacing w:val="-49"/>
          <w:w w:val="95"/>
          <w:sz w:val="26"/>
        </w:rPr>
        <w:t> </w:t>
      </w:r>
      <w:r>
        <w:rPr>
          <w:rFonts w:ascii="Arial" w:hAnsi="Arial"/>
          <w:i/>
          <w:w w:val="95"/>
          <w:sz w:val="26"/>
        </w:rPr>
        <w:t>and</w:t>
      </w:r>
      <w:r>
        <w:rPr>
          <w:rFonts w:ascii="Arial" w:hAnsi="Arial"/>
          <w:i/>
          <w:spacing w:val="-48"/>
          <w:w w:val="95"/>
          <w:sz w:val="26"/>
        </w:rPr>
        <w:t> </w:t>
      </w:r>
      <w:r>
        <w:rPr>
          <w:rFonts w:ascii="Arial" w:hAnsi="Arial"/>
          <w:i/>
          <w:w w:val="95"/>
          <w:sz w:val="26"/>
        </w:rPr>
        <w:t>Glucagon </w:t>
      </w:r>
      <w:r>
        <w:rPr>
          <w:rFonts w:ascii="Arial" w:hAnsi="Arial"/>
          <w:i/>
          <w:sz w:val="26"/>
        </w:rPr>
        <w:t>injection.</w:t>
      </w:r>
    </w:p>
    <w:p>
      <w:pPr>
        <w:pStyle w:val="Heading3"/>
        <w:spacing w:before="195"/>
        <w:ind w:left="166"/>
        <w:jc w:val="left"/>
      </w:pPr>
      <w:r>
        <w:rPr/>
        <w:t>54</w:t>
      </w:r>
    </w:p>
    <w:p>
      <w:pPr>
        <w:spacing w:after="0"/>
        <w:jc w:val="left"/>
        <w:sectPr>
          <w:pgSz w:w="11910" w:h="16840"/>
          <w:pgMar w:top="260" w:bottom="0" w:left="400" w:right="0"/>
        </w:sectPr>
      </w:pPr>
    </w:p>
    <w:p>
      <w:pPr>
        <w:pStyle w:val="BodyText"/>
        <w:rPr>
          <w:rFonts w:ascii="Trebuchet MS"/>
          <w:b/>
          <w:sz w:val="20"/>
        </w:rPr>
      </w:pPr>
    </w:p>
    <w:p>
      <w:pPr>
        <w:pStyle w:val="BodyText"/>
        <w:spacing w:before="11"/>
        <w:rPr>
          <w:rFonts w:ascii="Trebuchet MS"/>
          <w:b/>
          <w:sz w:val="22"/>
        </w:rPr>
      </w:pPr>
    </w:p>
    <w:p>
      <w:pPr>
        <w:spacing w:before="87"/>
        <w:ind w:left="1196" w:right="0" w:firstLine="0"/>
        <w:jc w:val="left"/>
        <w:rPr>
          <w:rFonts w:ascii="Arial"/>
          <w:b/>
          <w:sz w:val="46"/>
        </w:rPr>
      </w:pPr>
      <w:r>
        <w:rPr/>
        <w:pict>
          <v:group style="position:absolute;margin-left:17.0082pt;margin-top:-25.185242pt;width:578.3pt;height:120.65pt;mso-position-horizontal-relative:page;mso-position-vertical-relative:paragraph;z-index:-257751040" coordorigin="340,-504" coordsize="11566,2413">
            <v:shape style="position:absolute;left:340;top:-162;width:11566;height:1065" coordorigin="340,-161" coordsize="11566,1065" path="m11906,-161l340,-138,502,885,11906,903,11906,-161xe" filled="true" fillcolor="#24217d" stroked="false">
              <v:path arrowok="t"/>
              <v:fill type="solid"/>
            </v:shape>
            <v:shape style="position:absolute;left:8892;top:-453;width:2362;height:2362" type="#_x0000_t75" stroked="false">
              <v:imagedata r:id="rId95" o:title=""/>
            </v:shape>
            <v:shape style="position:absolute;left:8909;top:-437;width:2267;height:2267" coordorigin="8909,-436" coordsize="2267,2267" path="m8948,-436l8909,1791,11136,1830,11175,-397,8948,-436xe" filled="true" fillcolor="#f5a300" stroked="false">
              <v:path arrowok="t"/>
              <v:fill type="solid"/>
            </v:shape>
            <v:rect style="position:absolute;left:9886;top:-504;width:411;height:411" filled="true" fillcolor="#000000" stroked="false">
              <v:fill opacity="28835f" type="solid"/>
            </v:rect>
            <v:shape style="position:absolute;left:9900;top:-490;width:317;height:317" coordorigin="9901,-490" coordsize="317,317" path="m10039,-490l9979,-470,9933,-429,9905,-375,9901,-312,9921,-252,9961,-206,10015,-178,10078,-173,10138,-193,10185,-233,10212,-288,10217,-351,10197,-411,10157,-457,10103,-485,10039,-490xe" filled="true" fillcolor="#d1010e" stroked="false">
              <v:path arrowok="t"/>
              <v:fill type="solid"/>
            </v:shape>
            <v:shape style="position:absolute;left:9900;top:-491;width:316;height:191" type="#_x0000_t75" stroked="false">
              <v:imagedata r:id="rId96" o:title=""/>
            </v:shape>
            <v:shape style="position:absolute;left:10066;top:-329;width:150;height:153" coordorigin="10067,-328" coordsize="150,153" path="m10079,-177l10071,-177,10076,-176,10079,-177xm10216,-328l10199,-273,10167,-227,10122,-194,10067,-176,10071,-177,10079,-177,10080,-177,10133,-194,10176,-227,10204,-273,10216,-328xe" filled="true" fillcolor="#b6000c" stroked="false">
              <v:path arrowok="t"/>
              <v:fill type="solid"/>
            </v:shape>
            <v:shape style="position:absolute;left:9557;top:81;width:279;height:279" type="#_x0000_t75" stroked="false">
              <v:imagedata r:id="rId67" o:title=""/>
            </v:shape>
            <v:shape style="position:absolute;left:9395;top:393;width:597;height:946" coordorigin="9395,393" coordsize="597,946" path="m9449,902l9412,888,9395,845,9401,556,9414,492,9449,440,9500,405,9562,394,9566,393,9566,394,9732,396,9837,398,9898,412,9949,448,9982,501,9992,566,9992,599,9509,590,9505,846,9487,889,9449,902xm9732,396l9567,394,9567,393,9732,396xm9837,398l9832,398,9832,398,9836,398,9837,398xm9770,1339l9597,1336,9571,1330,9548,1316,9532,1292,9527,1260,9539,591,9856,596,9844,1265,9837,1299,9820,1322,9797,1335,9770,1339xm9932,911l9894,896,9878,853,9883,597,9992,599,9987,855,9970,897,9932,911xe" filled="true" fillcolor="#000000" stroked="false">
              <v:path arrowok="t"/>
              <v:fill type="solid"/>
            </v:shape>
            <v:shape style="position:absolute;left:9617;top:593;width:154;height:154" type="#_x0000_t75" stroked="false">
              <v:imagedata r:id="rId97" o:title=""/>
            </v:shape>
            <v:shape style="position:absolute;left:9524;top:765;width:330;height:573" coordorigin="9525,766" coordsize="330,573" path="m9554,1072l9534,1064,9525,1040,9528,855,9535,820,9555,791,9583,772,9617,766,9619,766,9620,766,9707,767,9769,768,9803,776,9830,796,9849,825,9855,861,9854,879,9588,874,9585,1041,9575,1064,9554,1072xm9707,767l9620,766,9620,766,9707,767xm9769,768l9766,768,9766,768,9768,768,9769,768xm9637,1336l9609,1325,9597,1294,9604,874,9779,878,9776,1061,9682,1059,9678,1296,9665,1327,9637,1336xm9821,1076l9800,1068,9791,1044,9794,878,9854,879,9851,1046,9842,1069,9821,1076xm9731,1338l9703,1327,9691,1296,9695,1059,9776,1061,9772,1297,9759,1328,9731,1338xe" filled="true" fillcolor="#ffffff" stroked="false">
              <v:path arrowok="t"/>
              <v:fill type="solid"/>
            </v:shape>
            <v:shape style="position:absolute;left:10251;top:90;width:280;height:280" type="#_x0000_t75" stroked="false">
              <v:imagedata r:id="rId69" o:title=""/>
            </v:shape>
            <v:shape style="position:absolute;left:10033;top:403;width:698;height:948" coordorigin="10033,404" coordsize="698,948" path="m10070,838l10036,808,10033,752,10109,532,10129,492,10167,450,10220,417,10289,404,10487,407,10556,422,10609,457,10644,501,10662,541,10685,615,10210,607,10148,793,10114,836,10070,838xm10641,992l10127,983,10243,607,10528,612,10641,992xm10692,844l10647,840,10615,798,10558,613,10685,615,10731,760,10727,815,10692,844xm10458,1351l10283,1348,10259,1344,10237,1331,10222,1309,10217,1280,10222,985,10534,990,10528,1285,10522,1314,10506,1335,10484,1348,10458,1351xe" filled="true" fillcolor="#000000" stroked="false">
              <v:path arrowok="t"/>
              <v:fill type="solid"/>
            </v:shape>
            <v:shape style="position:absolute;left:10302;top:619;width:163;height:162" type="#_x0000_t75" stroked="false">
              <v:imagedata r:id="rId98" o:title=""/>
            </v:shape>
            <v:shape style="position:absolute;left:10175;top:801;width:405;height:550" coordorigin="10175,801" coordsize="405,550" path="m10197,1053l10177,1035,10175,1003,10219,875,10231,852,10253,828,10284,808,10324,801,10439,803,10479,812,10509,832,10530,857,10540,881,10553,924,10278,919,10242,1027,10222,1051,10197,1053xm10528,1142l10230,1137,10297,919,10462,922,10528,1142xm10557,1056l10532,1054,10513,1030,10480,922,10553,924,10580,1008,10578,1040,10557,1056xm10321,1349l10294,1339,10282,1309,10285,1138,10364,1139,10361,1310,10348,1339,10321,1349xm10423,1351l10396,1340,10384,1311,10387,1140,10466,1141,10463,1312,10450,1341,10423,1351xe" filled="true" fillcolor="#ffffff" stroked="false">
              <v:path arrowok="t"/>
              <v:fill type="solid"/>
            </v:shape>
            <v:shape style="position:absolute;left:9520;top:1336;width:321;height:356" type="#_x0000_t75" stroked="false">
              <v:imagedata r:id="rId99" o:title=""/>
            </v:shape>
            <v:shape style="position:absolute;left:10210;top:1348;width:316;height:356" type="#_x0000_t75" stroked="false">
              <v:imagedata r:id="rId100" o:title=""/>
            </v:shape>
            <w10:wrap type="none"/>
          </v:group>
        </w:pict>
      </w:r>
      <w:r>
        <w:rPr>
          <w:rFonts w:ascii="Arial"/>
          <w:b/>
          <w:color w:val="FFFFFF"/>
          <w:sz w:val="46"/>
        </w:rPr>
        <w:t>Actions for Parents/Guardians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p>
      <w:pPr>
        <w:pStyle w:val="Heading4"/>
        <w:spacing w:line="247" w:lineRule="auto" w:before="60"/>
        <w:ind w:left="507" w:right="3165"/>
      </w:pPr>
      <w:r>
        <w:rPr>
          <w:spacing w:val="-8"/>
          <w:w w:val="105"/>
        </w:rPr>
        <w:t>The</w:t>
      </w:r>
      <w:r>
        <w:rPr>
          <w:spacing w:val="-26"/>
          <w:w w:val="105"/>
        </w:rPr>
        <w:t> </w:t>
      </w:r>
      <w:r>
        <w:rPr>
          <w:spacing w:val="-10"/>
          <w:w w:val="105"/>
        </w:rPr>
        <w:t>parents/guardians</w:t>
      </w:r>
      <w:r>
        <w:rPr>
          <w:spacing w:val="-26"/>
          <w:w w:val="105"/>
        </w:rPr>
        <w:t> </w:t>
      </w:r>
      <w:r>
        <w:rPr>
          <w:spacing w:val="-5"/>
          <w:w w:val="105"/>
        </w:rPr>
        <w:t>of</w:t>
      </w:r>
      <w:r>
        <w:rPr>
          <w:spacing w:val="-25"/>
          <w:w w:val="105"/>
        </w:rPr>
        <w:t> </w:t>
      </w:r>
      <w:r>
        <w:rPr>
          <w:w w:val="105"/>
        </w:rPr>
        <w:t>a</w:t>
      </w:r>
      <w:r>
        <w:rPr>
          <w:spacing w:val="-26"/>
          <w:w w:val="105"/>
        </w:rPr>
        <w:t> </w:t>
      </w:r>
      <w:r>
        <w:rPr>
          <w:spacing w:val="-9"/>
          <w:w w:val="105"/>
        </w:rPr>
        <w:t>student</w:t>
      </w:r>
      <w:r>
        <w:rPr>
          <w:spacing w:val="-26"/>
          <w:w w:val="105"/>
        </w:rPr>
        <w:t> </w:t>
      </w:r>
      <w:r>
        <w:rPr>
          <w:spacing w:val="-8"/>
          <w:w w:val="105"/>
        </w:rPr>
        <w:t>with</w:t>
      </w:r>
      <w:r>
        <w:rPr>
          <w:spacing w:val="-25"/>
          <w:w w:val="105"/>
        </w:rPr>
        <w:t> </w:t>
      </w:r>
      <w:r>
        <w:rPr>
          <w:spacing w:val="-11"/>
          <w:w w:val="105"/>
        </w:rPr>
        <w:t>diabetes </w:t>
      </w:r>
      <w:r>
        <w:rPr>
          <w:spacing w:val="-12"/>
          <w:w w:val="105"/>
        </w:rPr>
        <w:t>have </w:t>
      </w:r>
      <w:r>
        <w:rPr>
          <w:spacing w:val="-10"/>
          <w:w w:val="105"/>
        </w:rPr>
        <w:t>responsibility</w:t>
      </w:r>
      <w:r>
        <w:rPr>
          <w:spacing w:val="-29"/>
          <w:w w:val="105"/>
        </w:rPr>
        <w:t> </w:t>
      </w:r>
      <w:r>
        <w:rPr>
          <w:spacing w:val="-13"/>
          <w:w w:val="105"/>
        </w:rPr>
        <w:t>to:</w:t>
      </w:r>
    </w:p>
    <w:p>
      <w:pPr>
        <w:pStyle w:val="ListParagraph"/>
        <w:numPr>
          <w:ilvl w:val="1"/>
          <w:numId w:val="28"/>
        </w:numPr>
        <w:tabs>
          <w:tab w:pos="1248" w:val="left" w:leader="none"/>
        </w:tabs>
        <w:spacing w:line="288" w:lineRule="auto" w:before="245" w:after="0"/>
        <w:ind w:left="1247" w:right="1607" w:hanging="230"/>
        <w:jc w:val="left"/>
        <w:rPr>
          <w:sz w:val="26"/>
        </w:rPr>
      </w:pPr>
      <w:r>
        <w:rPr/>
        <w:pict>
          <v:shape style="position:absolute;margin-left:566.929077pt;margin-top:9.631310pt;width:28.35pt;height:580.65pt;mso-position-horizontal-relative:page;mso-position-vertical-relative:paragraph;z-index:251953152" coordorigin="11339,193" coordsize="567,11613" path="m11906,193l11651,193,11470,196,11378,223,11343,294,11339,433,11339,11565,11343,11704,11378,11775,11470,11801,11651,11805,11906,11805,11906,193xe" filled="true" fillcolor="#24217d" stroked="false">
            <v:path arrowok="t"/>
            <v:fill type="solid"/>
            <w10:wrap type="none"/>
          </v:shape>
        </w:pict>
      </w:r>
      <w:r>
        <w:rPr>
          <w:sz w:val="26"/>
        </w:rPr>
        <w:t>Inform</w:t>
      </w:r>
      <w:r>
        <w:rPr>
          <w:spacing w:val="-4"/>
          <w:sz w:val="26"/>
        </w:rPr>
        <w:t> </w:t>
      </w:r>
      <w:r>
        <w:rPr>
          <w:sz w:val="26"/>
        </w:rPr>
        <w:t>the</w:t>
      </w:r>
      <w:r>
        <w:rPr>
          <w:spacing w:val="-4"/>
          <w:sz w:val="26"/>
        </w:rPr>
        <w:t> </w:t>
      </w:r>
      <w:r>
        <w:rPr>
          <w:sz w:val="26"/>
        </w:rPr>
        <w:t>Board</w:t>
      </w:r>
      <w:r>
        <w:rPr>
          <w:spacing w:val="-4"/>
          <w:sz w:val="26"/>
        </w:rPr>
        <w:t> </w:t>
      </w:r>
      <w:r>
        <w:rPr>
          <w:sz w:val="26"/>
        </w:rPr>
        <w:t>of</w:t>
      </w:r>
      <w:r>
        <w:rPr>
          <w:spacing w:val="-3"/>
          <w:sz w:val="26"/>
        </w:rPr>
        <w:t> </w:t>
      </w:r>
      <w:r>
        <w:rPr>
          <w:sz w:val="26"/>
        </w:rPr>
        <w:t>Management,</w:t>
      </w:r>
      <w:r>
        <w:rPr>
          <w:spacing w:val="-13"/>
          <w:sz w:val="26"/>
        </w:rPr>
        <w:t> </w:t>
      </w:r>
      <w:r>
        <w:rPr>
          <w:sz w:val="26"/>
        </w:rPr>
        <w:t>school</w:t>
      </w:r>
      <w:r>
        <w:rPr>
          <w:spacing w:val="-3"/>
          <w:sz w:val="26"/>
        </w:rPr>
        <w:t> </w:t>
      </w:r>
      <w:r>
        <w:rPr>
          <w:sz w:val="26"/>
        </w:rPr>
        <w:t>principal</w:t>
      </w:r>
      <w:r>
        <w:rPr>
          <w:spacing w:val="-4"/>
          <w:sz w:val="26"/>
        </w:rPr>
        <w:t> </w:t>
      </w:r>
      <w:r>
        <w:rPr>
          <w:sz w:val="26"/>
        </w:rPr>
        <w:t>and</w:t>
      </w:r>
      <w:r>
        <w:rPr>
          <w:spacing w:val="-4"/>
          <w:sz w:val="26"/>
        </w:rPr>
        <w:t> </w:t>
      </w:r>
      <w:r>
        <w:rPr>
          <w:sz w:val="26"/>
        </w:rPr>
        <w:t>the</w:t>
      </w:r>
      <w:r>
        <w:rPr>
          <w:spacing w:val="-3"/>
          <w:sz w:val="26"/>
        </w:rPr>
        <w:t> </w:t>
      </w:r>
      <w:r>
        <w:rPr>
          <w:sz w:val="26"/>
        </w:rPr>
        <w:t>teacher</w:t>
      </w:r>
      <w:r>
        <w:rPr>
          <w:spacing w:val="-4"/>
          <w:sz w:val="26"/>
        </w:rPr>
        <w:t> </w:t>
      </w:r>
      <w:r>
        <w:rPr>
          <w:sz w:val="26"/>
        </w:rPr>
        <w:t>that</w:t>
      </w:r>
      <w:r>
        <w:rPr>
          <w:spacing w:val="-4"/>
          <w:sz w:val="26"/>
        </w:rPr>
        <w:t> </w:t>
      </w:r>
      <w:r>
        <w:rPr>
          <w:sz w:val="26"/>
        </w:rPr>
        <w:t>their</w:t>
      </w:r>
      <w:r>
        <w:rPr>
          <w:spacing w:val="-3"/>
          <w:sz w:val="26"/>
        </w:rPr>
        <w:t> child </w:t>
      </w:r>
      <w:r>
        <w:rPr>
          <w:sz w:val="26"/>
        </w:rPr>
        <w:t>has</w:t>
      </w:r>
      <w:r>
        <w:rPr>
          <w:spacing w:val="4"/>
          <w:sz w:val="26"/>
        </w:rPr>
        <w:t> </w:t>
      </w:r>
      <w:r>
        <w:rPr>
          <w:sz w:val="26"/>
        </w:rPr>
        <w:t>diabetes</w:t>
      </w:r>
    </w:p>
    <w:p>
      <w:pPr>
        <w:pStyle w:val="ListParagraph"/>
        <w:numPr>
          <w:ilvl w:val="1"/>
          <w:numId w:val="28"/>
        </w:numPr>
        <w:tabs>
          <w:tab w:pos="1248" w:val="left" w:leader="none"/>
        </w:tabs>
        <w:spacing w:line="288" w:lineRule="auto" w:before="112" w:after="0"/>
        <w:ind w:left="1247" w:right="1594" w:hanging="230"/>
        <w:jc w:val="left"/>
        <w:rPr>
          <w:sz w:val="26"/>
        </w:rPr>
      </w:pPr>
      <w:r>
        <w:rPr>
          <w:sz w:val="26"/>
        </w:rPr>
        <w:t>Attend and participate in the school meeting to develop a written Healthcare </w:t>
      </w:r>
      <w:r>
        <w:rPr>
          <w:spacing w:val="-4"/>
          <w:sz w:val="26"/>
        </w:rPr>
        <w:t>Plan </w:t>
      </w:r>
      <w:r>
        <w:rPr>
          <w:sz w:val="26"/>
        </w:rPr>
        <w:t>to meet their child’s</w:t>
      </w:r>
      <w:r>
        <w:rPr>
          <w:spacing w:val="18"/>
          <w:sz w:val="26"/>
        </w:rPr>
        <w:t> </w:t>
      </w:r>
      <w:r>
        <w:rPr>
          <w:sz w:val="26"/>
        </w:rPr>
        <w:t>needs</w:t>
      </w:r>
    </w:p>
    <w:p>
      <w:pPr>
        <w:pStyle w:val="ListParagraph"/>
        <w:numPr>
          <w:ilvl w:val="1"/>
          <w:numId w:val="28"/>
        </w:numPr>
        <w:tabs>
          <w:tab w:pos="1248" w:val="left" w:leader="none"/>
        </w:tabs>
        <w:spacing w:line="288" w:lineRule="auto" w:before="112" w:after="0"/>
        <w:ind w:left="1247" w:right="1422" w:hanging="230"/>
        <w:jc w:val="left"/>
        <w:rPr>
          <w:sz w:val="26"/>
        </w:rPr>
      </w:pPr>
      <w:r>
        <w:rPr>
          <w:sz w:val="26"/>
        </w:rPr>
        <w:t>Provide</w:t>
      </w:r>
      <w:r>
        <w:rPr>
          <w:spacing w:val="-7"/>
          <w:sz w:val="26"/>
        </w:rPr>
        <w:t> </w:t>
      </w:r>
      <w:r>
        <w:rPr>
          <w:sz w:val="26"/>
        </w:rPr>
        <w:t>accurate</w:t>
      </w:r>
      <w:r>
        <w:rPr>
          <w:spacing w:val="-7"/>
          <w:sz w:val="26"/>
        </w:rPr>
        <w:t> </w:t>
      </w:r>
      <w:r>
        <w:rPr>
          <w:sz w:val="26"/>
        </w:rPr>
        <w:t>emergency</w:t>
      </w:r>
      <w:r>
        <w:rPr>
          <w:spacing w:val="-6"/>
          <w:sz w:val="26"/>
        </w:rPr>
        <w:t> </w:t>
      </w:r>
      <w:r>
        <w:rPr>
          <w:sz w:val="26"/>
        </w:rPr>
        <w:t>contact</w:t>
      </w:r>
      <w:r>
        <w:rPr>
          <w:spacing w:val="-7"/>
          <w:sz w:val="26"/>
        </w:rPr>
        <w:t> </w:t>
      </w:r>
      <w:r>
        <w:rPr>
          <w:sz w:val="26"/>
        </w:rPr>
        <w:t>details</w:t>
      </w:r>
      <w:r>
        <w:rPr>
          <w:spacing w:val="-6"/>
          <w:sz w:val="26"/>
        </w:rPr>
        <w:t> </w:t>
      </w:r>
      <w:r>
        <w:rPr>
          <w:sz w:val="26"/>
        </w:rPr>
        <w:t>and</w:t>
      </w:r>
      <w:r>
        <w:rPr>
          <w:spacing w:val="-7"/>
          <w:sz w:val="26"/>
        </w:rPr>
        <w:t> </w:t>
      </w:r>
      <w:r>
        <w:rPr>
          <w:sz w:val="26"/>
        </w:rPr>
        <w:t>develop</w:t>
      </w:r>
      <w:r>
        <w:rPr>
          <w:spacing w:val="-6"/>
          <w:sz w:val="26"/>
        </w:rPr>
        <w:t> </w:t>
      </w:r>
      <w:r>
        <w:rPr>
          <w:sz w:val="26"/>
        </w:rPr>
        <w:t>a</w:t>
      </w:r>
      <w:r>
        <w:rPr>
          <w:spacing w:val="-7"/>
          <w:sz w:val="26"/>
        </w:rPr>
        <w:t> </w:t>
      </w:r>
      <w:r>
        <w:rPr>
          <w:sz w:val="26"/>
        </w:rPr>
        <w:t>Diabetes</w:t>
      </w:r>
      <w:r>
        <w:rPr>
          <w:spacing w:val="-7"/>
          <w:sz w:val="26"/>
        </w:rPr>
        <w:t> </w:t>
      </w:r>
      <w:r>
        <w:rPr>
          <w:sz w:val="26"/>
        </w:rPr>
        <w:t>Emergency</w:t>
      </w:r>
      <w:r>
        <w:rPr>
          <w:spacing w:val="-6"/>
          <w:sz w:val="26"/>
        </w:rPr>
        <w:t> </w:t>
      </w:r>
      <w:r>
        <w:rPr>
          <w:sz w:val="26"/>
        </w:rPr>
        <w:t>plan for their</w:t>
      </w:r>
      <w:r>
        <w:rPr>
          <w:spacing w:val="9"/>
          <w:sz w:val="26"/>
        </w:rPr>
        <w:t> </w:t>
      </w:r>
      <w:r>
        <w:rPr>
          <w:sz w:val="26"/>
        </w:rPr>
        <w:t>child</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Inform school staff of any changes in their child’s health</w:t>
      </w:r>
      <w:r>
        <w:rPr>
          <w:spacing w:val="46"/>
          <w:sz w:val="26"/>
        </w:rPr>
        <w:t> </w:t>
      </w:r>
      <w:r>
        <w:rPr>
          <w:sz w:val="26"/>
        </w:rPr>
        <w:t>status</w:t>
      </w:r>
    </w:p>
    <w:p>
      <w:pPr>
        <w:pStyle w:val="ListParagraph"/>
        <w:numPr>
          <w:ilvl w:val="1"/>
          <w:numId w:val="28"/>
        </w:numPr>
        <w:tabs>
          <w:tab w:pos="1248" w:val="left" w:leader="none"/>
        </w:tabs>
        <w:spacing w:line="288" w:lineRule="auto" w:before="176" w:after="0"/>
        <w:ind w:left="1247" w:right="1523" w:hanging="230"/>
        <w:jc w:val="left"/>
        <w:rPr>
          <w:sz w:val="26"/>
        </w:rPr>
      </w:pPr>
      <w:r>
        <w:rPr>
          <w:sz w:val="26"/>
        </w:rPr>
        <w:t>Provide the school with the necessary equipment such as a hypo kit</w:t>
      </w:r>
      <w:r>
        <w:rPr>
          <w:rFonts w:ascii="Arial" w:hAnsi="Arial"/>
          <w:i/>
          <w:sz w:val="26"/>
        </w:rPr>
        <w:t>* </w:t>
      </w:r>
      <w:r>
        <w:rPr>
          <w:sz w:val="26"/>
        </w:rPr>
        <w:t>and </w:t>
      </w:r>
      <w:r>
        <w:rPr>
          <w:spacing w:val="-3"/>
          <w:sz w:val="26"/>
        </w:rPr>
        <w:t>replenish </w:t>
      </w:r>
      <w:r>
        <w:rPr>
          <w:sz w:val="26"/>
        </w:rPr>
        <w:t>supplies as</w:t>
      </w:r>
      <w:r>
        <w:rPr>
          <w:spacing w:val="9"/>
          <w:sz w:val="26"/>
        </w:rPr>
        <w:t> </w:t>
      </w:r>
      <w:r>
        <w:rPr>
          <w:sz w:val="26"/>
        </w:rPr>
        <w:t>needed</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Ensure their child’s insulin and glucose meter are labelled with the child’s full</w:t>
      </w:r>
      <w:r>
        <w:rPr>
          <w:spacing w:val="23"/>
          <w:sz w:val="26"/>
        </w:rPr>
        <w:t> </w:t>
      </w:r>
      <w:r>
        <w:rPr>
          <w:sz w:val="26"/>
        </w:rPr>
        <w:t>name.</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Ensure insulin and all necessary equipment is within the expiry</w:t>
      </w:r>
      <w:r>
        <w:rPr>
          <w:spacing w:val="39"/>
          <w:sz w:val="26"/>
        </w:rPr>
        <w:t> </w:t>
      </w:r>
      <w:r>
        <w:rPr>
          <w:sz w:val="26"/>
        </w:rPr>
        <w:t>date</w:t>
      </w:r>
    </w:p>
    <w:p>
      <w:pPr>
        <w:pStyle w:val="ListParagraph"/>
        <w:numPr>
          <w:ilvl w:val="1"/>
          <w:numId w:val="28"/>
        </w:numPr>
        <w:tabs>
          <w:tab w:pos="1248" w:val="left" w:leader="none"/>
        </w:tabs>
        <w:spacing w:line="288" w:lineRule="auto" w:before="176" w:after="0"/>
        <w:ind w:left="1247" w:right="2636" w:hanging="230"/>
        <w:jc w:val="left"/>
        <w:rPr>
          <w:sz w:val="26"/>
        </w:rPr>
      </w:pPr>
      <w:r>
        <w:rPr>
          <w:sz w:val="26"/>
        </w:rPr>
        <w:t>Provide</w:t>
      </w:r>
      <w:r>
        <w:rPr>
          <w:spacing w:val="-6"/>
          <w:sz w:val="26"/>
        </w:rPr>
        <w:t> </w:t>
      </w:r>
      <w:r>
        <w:rPr>
          <w:sz w:val="26"/>
        </w:rPr>
        <w:t>the</w:t>
      </w:r>
      <w:r>
        <w:rPr>
          <w:spacing w:val="-5"/>
          <w:sz w:val="26"/>
        </w:rPr>
        <w:t> </w:t>
      </w:r>
      <w:r>
        <w:rPr>
          <w:sz w:val="26"/>
        </w:rPr>
        <w:t>school</w:t>
      </w:r>
      <w:r>
        <w:rPr>
          <w:spacing w:val="-6"/>
          <w:sz w:val="26"/>
        </w:rPr>
        <w:t> </w:t>
      </w:r>
      <w:r>
        <w:rPr>
          <w:sz w:val="26"/>
        </w:rPr>
        <w:t>with</w:t>
      </w:r>
      <w:r>
        <w:rPr>
          <w:spacing w:val="-5"/>
          <w:sz w:val="26"/>
        </w:rPr>
        <w:t> </w:t>
      </w:r>
      <w:r>
        <w:rPr>
          <w:sz w:val="26"/>
        </w:rPr>
        <w:t>appropriate</w:t>
      </w:r>
      <w:r>
        <w:rPr>
          <w:spacing w:val="-6"/>
          <w:sz w:val="26"/>
        </w:rPr>
        <w:t> </w:t>
      </w:r>
      <w:r>
        <w:rPr>
          <w:sz w:val="26"/>
        </w:rPr>
        <w:t>spare</w:t>
      </w:r>
      <w:r>
        <w:rPr>
          <w:spacing w:val="-5"/>
          <w:sz w:val="26"/>
        </w:rPr>
        <w:t> </w:t>
      </w:r>
      <w:r>
        <w:rPr>
          <w:sz w:val="26"/>
        </w:rPr>
        <w:t>medication</w:t>
      </w:r>
      <w:r>
        <w:rPr>
          <w:spacing w:val="-6"/>
          <w:sz w:val="26"/>
        </w:rPr>
        <w:t> </w:t>
      </w:r>
      <w:r>
        <w:rPr>
          <w:sz w:val="26"/>
        </w:rPr>
        <w:t>labelled</w:t>
      </w:r>
      <w:r>
        <w:rPr>
          <w:spacing w:val="-5"/>
          <w:sz w:val="26"/>
        </w:rPr>
        <w:t> </w:t>
      </w:r>
      <w:r>
        <w:rPr>
          <w:sz w:val="26"/>
        </w:rPr>
        <w:t>with</w:t>
      </w:r>
      <w:r>
        <w:rPr>
          <w:spacing w:val="-6"/>
          <w:sz w:val="26"/>
        </w:rPr>
        <w:t> </w:t>
      </w:r>
      <w:r>
        <w:rPr>
          <w:spacing w:val="-3"/>
          <w:sz w:val="26"/>
        </w:rPr>
        <w:t>their </w:t>
      </w:r>
      <w:r>
        <w:rPr>
          <w:sz w:val="26"/>
        </w:rPr>
        <w:t>child’s</w:t>
      </w:r>
      <w:r>
        <w:rPr>
          <w:spacing w:val="4"/>
          <w:sz w:val="26"/>
        </w:rPr>
        <w:t> </w:t>
      </w:r>
      <w:r>
        <w:rPr>
          <w:sz w:val="26"/>
        </w:rPr>
        <w:t>name</w:t>
      </w:r>
    </w:p>
    <w:p>
      <w:pPr>
        <w:pStyle w:val="ListParagraph"/>
        <w:numPr>
          <w:ilvl w:val="1"/>
          <w:numId w:val="28"/>
        </w:numPr>
        <w:tabs>
          <w:tab w:pos="1248" w:val="left" w:leader="none"/>
        </w:tabs>
        <w:spacing w:line="288" w:lineRule="auto" w:before="112" w:after="0"/>
        <w:ind w:left="1247" w:right="1746" w:hanging="230"/>
        <w:jc w:val="left"/>
        <w:rPr>
          <w:sz w:val="26"/>
        </w:rPr>
      </w:pPr>
      <w:r>
        <w:rPr>
          <w:sz w:val="26"/>
        </w:rPr>
        <w:t>Bring medication home from school on the last day of each term and return it </w:t>
      </w:r>
      <w:r>
        <w:rPr>
          <w:spacing w:val="-7"/>
          <w:sz w:val="26"/>
        </w:rPr>
        <w:t>to </w:t>
      </w:r>
      <w:r>
        <w:rPr>
          <w:sz w:val="26"/>
        </w:rPr>
        <w:t>the school on the first day of each new</w:t>
      </w:r>
      <w:r>
        <w:rPr>
          <w:spacing w:val="40"/>
          <w:sz w:val="26"/>
        </w:rPr>
        <w:t> </w:t>
      </w:r>
      <w:r>
        <w:rPr>
          <w:sz w:val="26"/>
        </w:rPr>
        <w:t>term</w:t>
      </w:r>
    </w:p>
    <w:p>
      <w:pPr>
        <w:pStyle w:val="ListParagraph"/>
        <w:numPr>
          <w:ilvl w:val="1"/>
          <w:numId w:val="28"/>
        </w:numPr>
        <w:tabs>
          <w:tab w:pos="1248" w:val="left" w:leader="none"/>
        </w:tabs>
        <w:spacing w:line="288" w:lineRule="auto" w:before="112" w:after="0"/>
        <w:ind w:left="1247" w:right="2106" w:hanging="230"/>
        <w:jc w:val="left"/>
        <w:rPr>
          <w:sz w:val="26"/>
        </w:rPr>
      </w:pPr>
      <w:r>
        <w:rPr>
          <w:sz w:val="26"/>
        </w:rPr>
        <w:t>Provide</w:t>
      </w:r>
      <w:r>
        <w:rPr>
          <w:spacing w:val="-5"/>
          <w:sz w:val="26"/>
        </w:rPr>
        <w:t> </w:t>
      </w:r>
      <w:r>
        <w:rPr>
          <w:sz w:val="26"/>
        </w:rPr>
        <w:t>Information</w:t>
      </w:r>
      <w:r>
        <w:rPr>
          <w:spacing w:val="-5"/>
          <w:sz w:val="26"/>
        </w:rPr>
        <w:t> </w:t>
      </w:r>
      <w:r>
        <w:rPr>
          <w:sz w:val="26"/>
        </w:rPr>
        <w:t>about</w:t>
      </w:r>
      <w:r>
        <w:rPr>
          <w:spacing w:val="-4"/>
          <w:sz w:val="26"/>
        </w:rPr>
        <w:t> </w:t>
      </w:r>
      <w:r>
        <w:rPr>
          <w:sz w:val="26"/>
        </w:rPr>
        <w:t>their</w:t>
      </w:r>
      <w:r>
        <w:rPr>
          <w:spacing w:val="-5"/>
          <w:sz w:val="26"/>
        </w:rPr>
        <w:t> </w:t>
      </w:r>
      <w:r>
        <w:rPr>
          <w:sz w:val="26"/>
        </w:rPr>
        <w:t>child's</w:t>
      </w:r>
      <w:r>
        <w:rPr>
          <w:spacing w:val="-5"/>
          <w:sz w:val="26"/>
        </w:rPr>
        <w:t> </w:t>
      </w:r>
      <w:r>
        <w:rPr>
          <w:sz w:val="26"/>
        </w:rPr>
        <w:t>meal/</w:t>
      </w:r>
      <w:r>
        <w:rPr>
          <w:spacing w:val="-4"/>
          <w:sz w:val="26"/>
        </w:rPr>
        <w:t> </w:t>
      </w:r>
      <w:r>
        <w:rPr>
          <w:sz w:val="26"/>
        </w:rPr>
        <w:t>snack</w:t>
      </w:r>
      <w:r>
        <w:rPr>
          <w:spacing w:val="-5"/>
          <w:sz w:val="26"/>
        </w:rPr>
        <w:t> </w:t>
      </w:r>
      <w:r>
        <w:rPr>
          <w:sz w:val="26"/>
        </w:rPr>
        <w:t>schedule</w:t>
      </w:r>
      <w:r>
        <w:rPr>
          <w:spacing w:val="-5"/>
          <w:sz w:val="26"/>
        </w:rPr>
        <w:t> </w:t>
      </w:r>
      <w:r>
        <w:rPr>
          <w:sz w:val="26"/>
        </w:rPr>
        <w:t>which</w:t>
      </w:r>
      <w:r>
        <w:rPr>
          <w:spacing w:val="-4"/>
          <w:sz w:val="26"/>
        </w:rPr>
        <w:t> </w:t>
      </w:r>
      <w:r>
        <w:rPr>
          <w:sz w:val="26"/>
        </w:rPr>
        <w:t>should</w:t>
      </w:r>
      <w:r>
        <w:rPr>
          <w:spacing w:val="-5"/>
          <w:sz w:val="26"/>
        </w:rPr>
        <w:t> </w:t>
      </w:r>
      <w:r>
        <w:rPr>
          <w:spacing w:val="-7"/>
          <w:sz w:val="26"/>
        </w:rPr>
        <w:t>be </w:t>
      </w:r>
      <w:r>
        <w:rPr>
          <w:sz w:val="26"/>
        </w:rPr>
        <w:t>tailored if possible to fit into the daily school</w:t>
      </w:r>
      <w:r>
        <w:rPr>
          <w:spacing w:val="45"/>
          <w:sz w:val="26"/>
        </w:rPr>
        <w:t> </w:t>
      </w:r>
      <w:r>
        <w:rPr>
          <w:sz w:val="26"/>
        </w:rPr>
        <w:t>timetable</w:t>
      </w:r>
    </w:p>
    <w:p>
      <w:pPr>
        <w:pStyle w:val="ListParagraph"/>
        <w:numPr>
          <w:ilvl w:val="1"/>
          <w:numId w:val="28"/>
        </w:numPr>
        <w:tabs>
          <w:tab w:pos="1248" w:val="left" w:leader="none"/>
        </w:tabs>
        <w:spacing w:line="288" w:lineRule="auto" w:before="111" w:after="0"/>
        <w:ind w:left="1247" w:right="1883" w:hanging="230"/>
        <w:jc w:val="left"/>
        <w:rPr>
          <w:sz w:val="26"/>
        </w:rPr>
      </w:pPr>
      <w:r>
        <w:rPr>
          <w:sz w:val="26"/>
        </w:rPr>
        <w:t>Provide</w:t>
      </w:r>
      <w:r>
        <w:rPr>
          <w:spacing w:val="-4"/>
          <w:sz w:val="26"/>
        </w:rPr>
        <w:t> </w:t>
      </w:r>
      <w:r>
        <w:rPr>
          <w:sz w:val="26"/>
        </w:rPr>
        <w:t>the</w:t>
      </w:r>
      <w:r>
        <w:rPr>
          <w:spacing w:val="-4"/>
          <w:sz w:val="26"/>
        </w:rPr>
        <w:t> </w:t>
      </w:r>
      <w:r>
        <w:rPr>
          <w:sz w:val="26"/>
        </w:rPr>
        <w:t>school</w:t>
      </w:r>
      <w:r>
        <w:rPr>
          <w:spacing w:val="-4"/>
          <w:sz w:val="26"/>
        </w:rPr>
        <w:t> </w:t>
      </w:r>
      <w:r>
        <w:rPr>
          <w:sz w:val="26"/>
        </w:rPr>
        <w:t>with</w:t>
      </w:r>
      <w:r>
        <w:rPr>
          <w:spacing w:val="-4"/>
          <w:sz w:val="26"/>
        </w:rPr>
        <w:t> </w:t>
      </w:r>
      <w:r>
        <w:rPr>
          <w:sz w:val="26"/>
        </w:rPr>
        <w:t>appropriate</w:t>
      </w:r>
      <w:r>
        <w:rPr>
          <w:spacing w:val="-3"/>
          <w:sz w:val="26"/>
        </w:rPr>
        <w:t> </w:t>
      </w:r>
      <w:r>
        <w:rPr>
          <w:sz w:val="26"/>
        </w:rPr>
        <w:t>treats</w:t>
      </w:r>
      <w:r>
        <w:rPr>
          <w:spacing w:val="-4"/>
          <w:sz w:val="26"/>
        </w:rPr>
        <w:t> </w:t>
      </w:r>
      <w:r>
        <w:rPr>
          <w:sz w:val="26"/>
        </w:rPr>
        <w:t>for</w:t>
      </w:r>
      <w:r>
        <w:rPr>
          <w:spacing w:val="-4"/>
          <w:sz w:val="26"/>
        </w:rPr>
        <w:t> </w:t>
      </w:r>
      <w:r>
        <w:rPr>
          <w:sz w:val="26"/>
        </w:rPr>
        <w:t>their</w:t>
      </w:r>
      <w:r>
        <w:rPr>
          <w:spacing w:val="-4"/>
          <w:sz w:val="26"/>
        </w:rPr>
        <w:t> </w:t>
      </w:r>
      <w:r>
        <w:rPr>
          <w:sz w:val="26"/>
        </w:rPr>
        <w:t>child</w:t>
      </w:r>
      <w:r>
        <w:rPr>
          <w:spacing w:val="-4"/>
          <w:sz w:val="26"/>
        </w:rPr>
        <w:t> </w:t>
      </w:r>
      <w:r>
        <w:rPr>
          <w:sz w:val="26"/>
        </w:rPr>
        <w:t>for</w:t>
      </w:r>
      <w:r>
        <w:rPr>
          <w:spacing w:val="-3"/>
          <w:sz w:val="26"/>
        </w:rPr>
        <w:t> </w:t>
      </w:r>
      <w:r>
        <w:rPr>
          <w:sz w:val="26"/>
        </w:rPr>
        <w:t>special</w:t>
      </w:r>
      <w:r>
        <w:rPr>
          <w:spacing w:val="-4"/>
          <w:sz w:val="26"/>
        </w:rPr>
        <w:t> </w:t>
      </w:r>
      <w:r>
        <w:rPr>
          <w:sz w:val="26"/>
        </w:rPr>
        <w:t>events</w:t>
      </w:r>
      <w:r>
        <w:rPr>
          <w:spacing w:val="-4"/>
          <w:sz w:val="26"/>
        </w:rPr>
        <w:t> </w:t>
      </w:r>
      <w:r>
        <w:rPr>
          <w:spacing w:val="-3"/>
          <w:sz w:val="26"/>
        </w:rPr>
        <w:t>such </w:t>
      </w:r>
      <w:r>
        <w:rPr>
          <w:sz w:val="26"/>
        </w:rPr>
        <w:t>as</w:t>
      </w:r>
      <w:r>
        <w:rPr>
          <w:spacing w:val="4"/>
          <w:sz w:val="26"/>
        </w:rPr>
        <w:t> </w:t>
      </w:r>
      <w:r>
        <w:rPr>
          <w:sz w:val="26"/>
        </w:rPr>
        <w:t>parties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ListParagraph"/>
        <w:numPr>
          <w:ilvl w:val="0"/>
          <w:numId w:val="28"/>
        </w:numPr>
        <w:tabs>
          <w:tab w:pos="1021" w:val="left" w:leader="none"/>
        </w:tabs>
        <w:spacing w:line="304" w:lineRule="auto" w:before="76" w:after="0"/>
        <w:ind w:left="847" w:right="1712" w:firstLine="0"/>
        <w:jc w:val="left"/>
        <w:rPr>
          <w:rFonts w:ascii="Arial" w:hAnsi="Arial"/>
          <w:i/>
          <w:sz w:val="26"/>
        </w:rPr>
      </w:pPr>
      <w:r>
        <w:rPr>
          <w:rFonts w:ascii="Arial" w:hAnsi="Arial"/>
          <w:i/>
          <w:w w:val="95"/>
          <w:sz w:val="26"/>
        </w:rPr>
        <w:t>Hypo</w:t>
      </w:r>
      <w:r>
        <w:rPr>
          <w:rFonts w:ascii="Arial" w:hAnsi="Arial"/>
          <w:i/>
          <w:spacing w:val="-45"/>
          <w:w w:val="95"/>
          <w:sz w:val="26"/>
        </w:rPr>
        <w:t> </w:t>
      </w:r>
      <w:r>
        <w:rPr>
          <w:rFonts w:ascii="Arial" w:hAnsi="Arial"/>
          <w:i/>
          <w:w w:val="95"/>
          <w:sz w:val="26"/>
        </w:rPr>
        <w:t>kit</w:t>
      </w:r>
      <w:r>
        <w:rPr>
          <w:rFonts w:ascii="Arial" w:hAnsi="Arial"/>
          <w:i/>
          <w:spacing w:val="-44"/>
          <w:w w:val="95"/>
          <w:sz w:val="26"/>
        </w:rPr>
        <w:t> </w:t>
      </w:r>
      <w:r>
        <w:rPr>
          <w:rFonts w:ascii="Arial" w:hAnsi="Arial"/>
          <w:i/>
          <w:w w:val="95"/>
          <w:sz w:val="26"/>
        </w:rPr>
        <w:t>example</w:t>
      </w:r>
      <w:r>
        <w:rPr>
          <w:rFonts w:ascii="Arial" w:hAnsi="Arial"/>
          <w:i/>
          <w:spacing w:val="-44"/>
          <w:w w:val="95"/>
          <w:sz w:val="26"/>
        </w:rPr>
        <w:t> </w:t>
      </w:r>
      <w:r>
        <w:rPr>
          <w:rFonts w:ascii="Arial" w:hAnsi="Arial"/>
          <w:i/>
          <w:w w:val="95"/>
          <w:sz w:val="26"/>
        </w:rPr>
        <w:t>-</w:t>
      </w:r>
      <w:r>
        <w:rPr>
          <w:rFonts w:ascii="Arial" w:hAnsi="Arial"/>
          <w:i/>
          <w:spacing w:val="-45"/>
          <w:w w:val="95"/>
          <w:sz w:val="26"/>
        </w:rPr>
        <w:t> </w:t>
      </w:r>
      <w:r>
        <w:rPr>
          <w:rFonts w:ascii="Arial" w:hAnsi="Arial"/>
          <w:i/>
          <w:w w:val="95"/>
          <w:sz w:val="26"/>
        </w:rPr>
        <w:t>contains</w:t>
      </w:r>
      <w:r>
        <w:rPr>
          <w:rFonts w:ascii="Arial" w:hAnsi="Arial"/>
          <w:i/>
          <w:spacing w:val="-44"/>
          <w:w w:val="95"/>
          <w:sz w:val="26"/>
        </w:rPr>
        <w:t> </w:t>
      </w:r>
      <w:r>
        <w:rPr>
          <w:rFonts w:ascii="Arial" w:hAnsi="Arial"/>
          <w:i/>
          <w:w w:val="95"/>
          <w:sz w:val="26"/>
        </w:rPr>
        <w:t>blood</w:t>
      </w:r>
      <w:r>
        <w:rPr>
          <w:rFonts w:ascii="Arial" w:hAnsi="Arial"/>
          <w:i/>
          <w:spacing w:val="-44"/>
          <w:w w:val="95"/>
          <w:sz w:val="26"/>
        </w:rPr>
        <w:t> </w:t>
      </w:r>
      <w:r>
        <w:rPr>
          <w:rFonts w:ascii="Arial" w:hAnsi="Arial"/>
          <w:i/>
          <w:w w:val="95"/>
          <w:sz w:val="26"/>
        </w:rPr>
        <w:t>glucose</w:t>
      </w:r>
      <w:r>
        <w:rPr>
          <w:rFonts w:ascii="Arial" w:hAnsi="Arial"/>
          <w:i/>
          <w:spacing w:val="-45"/>
          <w:w w:val="95"/>
          <w:sz w:val="26"/>
        </w:rPr>
        <w:t> </w:t>
      </w:r>
      <w:r>
        <w:rPr>
          <w:rFonts w:ascii="Arial" w:hAnsi="Arial"/>
          <w:i/>
          <w:w w:val="95"/>
          <w:sz w:val="26"/>
        </w:rPr>
        <w:t>meter,</w:t>
      </w:r>
      <w:r>
        <w:rPr>
          <w:rFonts w:ascii="Arial" w:hAnsi="Arial"/>
          <w:i/>
          <w:spacing w:val="-47"/>
          <w:w w:val="95"/>
          <w:sz w:val="26"/>
        </w:rPr>
        <w:t> </w:t>
      </w:r>
      <w:r>
        <w:rPr>
          <w:rFonts w:ascii="Arial" w:hAnsi="Arial"/>
          <w:i/>
          <w:w w:val="95"/>
          <w:sz w:val="26"/>
        </w:rPr>
        <w:t>testing</w:t>
      </w:r>
      <w:r>
        <w:rPr>
          <w:rFonts w:ascii="Arial" w:hAnsi="Arial"/>
          <w:i/>
          <w:spacing w:val="-44"/>
          <w:w w:val="95"/>
          <w:sz w:val="26"/>
        </w:rPr>
        <w:t> </w:t>
      </w:r>
      <w:r>
        <w:rPr>
          <w:rFonts w:ascii="Arial" w:hAnsi="Arial"/>
          <w:i/>
          <w:w w:val="95"/>
          <w:sz w:val="26"/>
        </w:rPr>
        <w:t>strips,</w:t>
      </w:r>
      <w:r>
        <w:rPr>
          <w:rFonts w:ascii="Arial" w:hAnsi="Arial"/>
          <w:i/>
          <w:spacing w:val="-48"/>
          <w:w w:val="95"/>
          <w:sz w:val="26"/>
        </w:rPr>
        <w:t> </w:t>
      </w:r>
      <w:r>
        <w:rPr>
          <w:rFonts w:ascii="Arial" w:hAnsi="Arial"/>
          <w:i/>
          <w:w w:val="95"/>
          <w:sz w:val="26"/>
        </w:rPr>
        <w:t>finger</w:t>
      </w:r>
      <w:r>
        <w:rPr>
          <w:rFonts w:ascii="Arial" w:hAnsi="Arial"/>
          <w:i/>
          <w:spacing w:val="-44"/>
          <w:w w:val="95"/>
          <w:sz w:val="26"/>
        </w:rPr>
        <w:t> </w:t>
      </w:r>
      <w:r>
        <w:rPr>
          <w:rFonts w:ascii="Arial" w:hAnsi="Arial"/>
          <w:i/>
          <w:w w:val="95"/>
          <w:sz w:val="26"/>
        </w:rPr>
        <w:t>pricking</w:t>
      </w:r>
      <w:r>
        <w:rPr>
          <w:rFonts w:ascii="Arial" w:hAnsi="Arial"/>
          <w:i/>
          <w:spacing w:val="-44"/>
          <w:w w:val="95"/>
          <w:sz w:val="26"/>
        </w:rPr>
        <w:t> </w:t>
      </w:r>
      <w:r>
        <w:rPr>
          <w:rFonts w:ascii="Arial" w:hAnsi="Arial"/>
          <w:i/>
          <w:w w:val="95"/>
          <w:sz w:val="26"/>
        </w:rPr>
        <w:t>device </w:t>
      </w:r>
      <w:r>
        <w:rPr>
          <w:rFonts w:ascii="Arial" w:hAnsi="Arial"/>
          <w:i/>
          <w:w w:val="95"/>
          <w:sz w:val="26"/>
        </w:rPr>
        <w:t>with</w:t>
      </w:r>
      <w:r>
        <w:rPr>
          <w:rFonts w:ascii="Arial" w:hAnsi="Arial"/>
          <w:i/>
          <w:spacing w:val="-47"/>
          <w:w w:val="95"/>
          <w:sz w:val="26"/>
        </w:rPr>
        <w:t> </w:t>
      </w:r>
      <w:r>
        <w:rPr>
          <w:rFonts w:ascii="Arial" w:hAnsi="Arial"/>
          <w:i/>
          <w:w w:val="95"/>
          <w:sz w:val="26"/>
        </w:rPr>
        <w:t>lancets,</w:t>
      </w:r>
      <w:r>
        <w:rPr>
          <w:rFonts w:ascii="Arial" w:hAnsi="Arial"/>
          <w:i/>
          <w:spacing w:val="-50"/>
          <w:w w:val="95"/>
          <w:sz w:val="26"/>
        </w:rPr>
        <w:t> </w:t>
      </w:r>
      <w:r>
        <w:rPr>
          <w:rFonts w:ascii="Arial" w:hAnsi="Arial"/>
          <w:i/>
          <w:w w:val="95"/>
          <w:sz w:val="26"/>
        </w:rPr>
        <w:t>Lucozade,</w:t>
      </w:r>
      <w:r>
        <w:rPr>
          <w:rFonts w:ascii="Arial" w:hAnsi="Arial"/>
          <w:i/>
          <w:spacing w:val="-49"/>
          <w:w w:val="95"/>
          <w:sz w:val="26"/>
        </w:rPr>
        <w:t> </w:t>
      </w:r>
      <w:r>
        <w:rPr>
          <w:rFonts w:ascii="Arial" w:hAnsi="Arial"/>
          <w:i/>
          <w:w w:val="95"/>
          <w:sz w:val="26"/>
        </w:rPr>
        <w:t>glucose</w:t>
      </w:r>
      <w:r>
        <w:rPr>
          <w:rFonts w:ascii="Arial" w:hAnsi="Arial"/>
          <w:i/>
          <w:spacing w:val="-47"/>
          <w:w w:val="95"/>
          <w:sz w:val="26"/>
        </w:rPr>
        <w:t> </w:t>
      </w:r>
      <w:r>
        <w:rPr>
          <w:rFonts w:ascii="Arial" w:hAnsi="Arial"/>
          <w:i/>
          <w:w w:val="95"/>
          <w:sz w:val="26"/>
        </w:rPr>
        <w:t>sweets,</w:t>
      </w:r>
      <w:r>
        <w:rPr>
          <w:rFonts w:ascii="Arial" w:hAnsi="Arial"/>
          <w:i/>
          <w:spacing w:val="-50"/>
          <w:w w:val="95"/>
          <w:sz w:val="26"/>
        </w:rPr>
        <w:t> </w:t>
      </w:r>
      <w:r>
        <w:rPr>
          <w:rFonts w:ascii="Arial" w:hAnsi="Arial"/>
          <w:i/>
          <w:w w:val="95"/>
          <w:sz w:val="26"/>
        </w:rPr>
        <w:t>cereal</w:t>
      </w:r>
      <w:r>
        <w:rPr>
          <w:rFonts w:ascii="Arial" w:hAnsi="Arial"/>
          <w:i/>
          <w:spacing w:val="-46"/>
          <w:w w:val="95"/>
          <w:sz w:val="26"/>
        </w:rPr>
        <w:t> </w:t>
      </w:r>
      <w:r>
        <w:rPr>
          <w:rFonts w:ascii="Arial" w:hAnsi="Arial"/>
          <w:i/>
          <w:spacing w:val="-3"/>
          <w:w w:val="95"/>
          <w:sz w:val="26"/>
        </w:rPr>
        <w:t>bar,</w:t>
      </w:r>
      <w:r>
        <w:rPr>
          <w:rFonts w:ascii="Arial" w:hAnsi="Arial"/>
          <w:i/>
          <w:spacing w:val="-50"/>
          <w:w w:val="95"/>
          <w:sz w:val="26"/>
        </w:rPr>
        <w:t> </w:t>
      </w:r>
      <w:r>
        <w:rPr>
          <w:rFonts w:ascii="Arial" w:hAnsi="Arial"/>
          <w:i/>
          <w:w w:val="95"/>
          <w:sz w:val="26"/>
        </w:rPr>
        <w:t>biscuits,</w:t>
      </w:r>
      <w:r>
        <w:rPr>
          <w:rFonts w:ascii="Arial" w:hAnsi="Arial"/>
          <w:i/>
          <w:spacing w:val="-50"/>
          <w:w w:val="95"/>
          <w:sz w:val="26"/>
        </w:rPr>
        <w:t> </w:t>
      </w:r>
      <w:r>
        <w:rPr>
          <w:rFonts w:ascii="Arial" w:hAnsi="Arial"/>
          <w:i/>
          <w:w w:val="95"/>
          <w:sz w:val="26"/>
        </w:rPr>
        <w:t>Glucogel</w:t>
      </w:r>
      <w:r>
        <w:rPr>
          <w:rFonts w:ascii="Arial" w:hAnsi="Arial"/>
          <w:i/>
          <w:spacing w:val="-46"/>
          <w:w w:val="95"/>
          <w:sz w:val="26"/>
        </w:rPr>
        <w:t> </w:t>
      </w:r>
      <w:r>
        <w:rPr>
          <w:rFonts w:ascii="Arial" w:hAnsi="Arial"/>
          <w:i/>
          <w:w w:val="95"/>
          <w:sz w:val="26"/>
        </w:rPr>
        <w:t>and</w:t>
      </w:r>
      <w:r>
        <w:rPr>
          <w:rFonts w:ascii="Arial" w:hAnsi="Arial"/>
          <w:i/>
          <w:spacing w:val="-47"/>
          <w:w w:val="95"/>
          <w:sz w:val="26"/>
        </w:rPr>
        <w:t> </w:t>
      </w:r>
      <w:r>
        <w:rPr>
          <w:rFonts w:ascii="Arial" w:hAnsi="Arial"/>
          <w:i/>
          <w:w w:val="95"/>
          <w:sz w:val="26"/>
        </w:rPr>
        <w:t>Glucagon </w:t>
      </w:r>
      <w:r>
        <w:rPr>
          <w:rFonts w:ascii="Arial" w:hAnsi="Arial"/>
          <w:i/>
          <w:sz w:val="26"/>
        </w:rPr>
        <w:t>injection.</w:t>
      </w:r>
    </w:p>
    <w:p>
      <w:pPr>
        <w:pStyle w:val="Heading3"/>
        <w:spacing w:before="192"/>
        <w:ind w:right="564"/>
      </w:pPr>
      <w:r>
        <w:rPr>
          <w:w w:val="90"/>
        </w:rPr>
        <w:t>55</w:t>
      </w:r>
    </w:p>
    <w:p>
      <w:pPr>
        <w:spacing w:after="0"/>
        <w:sectPr>
          <w:pgSz w:w="11910" w:h="16840"/>
          <w:pgMar w:top="26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46944"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Part B: 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59"/>
        <w:ind w:left="507"/>
      </w:pPr>
      <w:bookmarkStart w:name="_TOC_250011" w:id="4"/>
      <w:bookmarkEnd w:id="4"/>
      <w:r>
        <w:rPr>
          <w:color w:val="24217D"/>
          <w:w w:val="105"/>
        </w:rPr>
        <w:t>What is diabetes?</w:t>
      </w:r>
    </w:p>
    <w:p>
      <w:pPr>
        <w:pStyle w:val="BodyText"/>
        <w:spacing w:before="4"/>
        <w:rPr>
          <w:b/>
          <w:sz w:val="30"/>
        </w:rPr>
      </w:pPr>
    </w:p>
    <w:p>
      <w:pPr>
        <w:pStyle w:val="BodyText"/>
        <w:spacing w:line="288" w:lineRule="auto" w:before="1"/>
        <w:ind w:left="847" w:right="1455"/>
      </w:pPr>
      <w:r>
        <w:rPr/>
        <w:t>Diabetes is a long-term condition where the amount of glucose (sugar) in the blood is too high because the body cannot use it properly. This happens because:</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The pancreas does not make any or enough</w:t>
      </w:r>
      <w:r>
        <w:rPr>
          <w:spacing w:val="33"/>
          <w:sz w:val="26"/>
        </w:rPr>
        <w:t> </w:t>
      </w:r>
      <w:r>
        <w:rPr>
          <w:sz w:val="26"/>
        </w:rPr>
        <w:t>insulin</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The insulin does not work</w:t>
      </w:r>
      <w:r>
        <w:rPr>
          <w:spacing w:val="22"/>
          <w:sz w:val="26"/>
        </w:rPr>
        <w:t> </w:t>
      </w:r>
      <w:r>
        <w:rPr>
          <w:sz w:val="26"/>
        </w:rPr>
        <w:t>properly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Sometimes it can be a combination of</w:t>
      </w:r>
      <w:r>
        <w:rPr>
          <w:spacing w:val="34"/>
          <w:sz w:val="26"/>
        </w:rPr>
        <w:t> </w:t>
      </w:r>
      <w:r>
        <w:rPr>
          <w:sz w:val="26"/>
        </w:rPr>
        <w:t>both</w:t>
      </w:r>
    </w:p>
    <w:p>
      <w:pPr>
        <w:pStyle w:val="BodyText"/>
        <w:spacing w:before="7"/>
        <w:rPr>
          <w:sz w:val="17"/>
        </w:rPr>
      </w:pPr>
    </w:p>
    <w:p>
      <w:pPr>
        <w:pStyle w:val="BodyText"/>
        <w:spacing w:line="288" w:lineRule="auto" w:before="75"/>
        <w:ind w:left="847" w:right="1455"/>
      </w:pPr>
      <w:r>
        <w:rPr/>
        <w:t>Glucose comes from the digestion of carbohydrates and from the liver, which makes glucose. Carbohydrates include:</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Bread, rice, potatoes, chapattis, cereal,</w:t>
      </w:r>
      <w:r>
        <w:rPr>
          <w:spacing w:val="-31"/>
          <w:sz w:val="26"/>
        </w:rPr>
        <w:t> </w:t>
      </w:r>
      <w:r>
        <w:rPr>
          <w:sz w:val="26"/>
        </w:rPr>
        <w:t>pasta</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Sugar and other sweet</w:t>
      </w:r>
      <w:r>
        <w:rPr>
          <w:spacing w:val="18"/>
          <w:sz w:val="26"/>
        </w:rPr>
        <w:t> </w:t>
      </w:r>
      <w:r>
        <w:rPr>
          <w:sz w:val="26"/>
        </w:rPr>
        <w:t>foods</w:t>
      </w:r>
    </w:p>
    <w:p>
      <w:pPr>
        <w:pStyle w:val="BodyText"/>
        <w:spacing w:before="7"/>
        <w:rPr>
          <w:sz w:val="17"/>
        </w:rPr>
      </w:pPr>
    </w:p>
    <w:p>
      <w:pPr>
        <w:pStyle w:val="BodyText"/>
        <w:spacing w:line="288" w:lineRule="auto" w:before="75"/>
        <w:ind w:left="847" w:right="1455"/>
      </w:pPr>
      <w:r>
        <w:rPr/>
        <w:t>Insulin is the hormone produced by the pancreas that helps glucose move into the body’s cells. The body’s cells need glucose for heat and energy. Insulin acts as the ‘key’ to ‘unlock’ the cells to allow the glucose in. Once the door is ‘unlocked’ the glucose can enter the cells where it is used as fuel for energy. When insulin is not present or does not work properly, glucose cannot get into the cells and builds up in the blood stream.</w:t>
      </w:r>
    </w:p>
    <w:p>
      <w:pPr>
        <w:pStyle w:val="Heading8"/>
        <w:spacing w:before="246"/>
        <w:ind w:left="847"/>
      </w:pPr>
      <w:r>
        <w:rPr/>
        <w:t>Type 1 diabetes</w:t>
      </w:r>
    </w:p>
    <w:p>
      <w:pPr>
        <w:pStyle w:val="BodyText"/>
        <w:spacing w:before="1"/>
        <w:rPr>
          <w:rFonts w:ascii="Arial"/>
        </w:rPr>
      </w:pPr>
    </w:p>
    <w:p>
      <w:pPr>
        <w:pStyle w:val="BodyText"/>
        <w:spacing w:line="288" w:lineRule="auto"/>
        <w:ind w:left="847" w:right="1311"/>
      </w:pPr>
      <w:r>
        <w:rPr>
          <w:spacing w:val="-9"/>
        </w:rPr>
        <w:t>Type </w:t>
      </w:r>
      <w:r>
        <w:rPr/>
        <w:t>1 </w:t>
      </w:r>
      <w:r>
        <w:rPr>
          <w:spacing w:val="-6"/>
        </w:rPr>
        <w:t>diabetes develops </w:t>
      </w:r>
      <w:r>
        <w:rPr>
          <w:spacing w:val="-3"/>
        </w:rPr>
        <w:t>if </w:t>
      </w:r>
      <w:r>
        <w:rPr>
          <w:spacing w:val="-4"/>
        </w:rPr>
        <w:t>the </w:t>
      </w:r>
      <w:r>
        <w:rPr>
          <w:spacing w:val="-5"/>
        </w:rPr>
        <w:t>body stops </w:t>
      </w:r>
      <w:r>
        <w:rPr>
          <w:spacing w:val="-6"/>
        </w:rPr>
        <w:t>producing insulin. </w:t>
      </w:r>
      <w:r>
        <w:rPr>
          <w:spacing w:val="-9"/>
        </w:rPr>
        <w:t>Type </w:t>
      </w:r>
      <w:r>
        <w:rPr/>
        <w:t>1 </w:t>
      </w:r>
      <w:r>
        <w:rPr>
          <w:spacing w:val="-6"/>
        </w:rPr>
        <w:t>diabetes usually appears before </w:t>
      </w:r>
      <w:r>
        <w:rPr>
          <w:spacing w:val="-4"/>
        </w:rPr>
        <w:t>the </w:t>
      </w:r>
      <w:r>
        <w:rPr>
          <w:spacing w:val="-5"/>
        </w:rPr>
        <w:t>age </w:t>
      </w:r>
      <w:r>
        <w:rPr>
          <w:spacing w:val="-3"/>
        </w:rPr>
        <w:t>of 40 </w:t>
      </w:r>
      <w:r>
        <w:rPr>
          <w:spacing w:val="-6"/>
        </w:rPr>
        <w:t>years </w:t>
      </w:r>
      <w:r>
        <w:rPr>
          <w:spacing w:val="-4"/>
        </w:rPr>
        <w:t>and </w:t>
      </w:r>
      <w:r>
        <w:rPr>
          <w:spacing w:val="-5"/>
        </w:rPr>
        <w:t>most </w:t>
      </w:r>
      <w:r>
        <w:rPr>
          <w:spacing w:val="-6"/>
        </w:rPr>
        <w:t>students </w:t>
      </w:r>
      <w:r>
        <w:rPr>
          <w:spacing w:val="-5"/>
        </w:rPr>
        <w:t>with </w:t>
      </w:r>
      <w:r>
        <w:rPr>
          <w:spacing w:val="-6"/>
        </w:rPr>
        <w:t>diabetes </w:t>
      </w:r>
      <w:r>
        <w:rPr>
          <w:spacing w:val="-5"/>
        </w:rPr>
        <w:t>will </w:t>
      </w:r>
      <w:r>
        <w:rPr>
          <w:spacing w:val="-6"/>
        </w:rPr>
        <w:t>have </w:t>
      </w:r>
      <w:r>
        <w:rPr>
          <w:spacing w:val="-9"/>
        </w:rPr>
        <w:t>Type </w:t>
      </w:r>
      <w:r>
        <w:rPr/>
        <w:t>1 </w:t>
      </w:r>
      <w:r>
        <w:rPr>
          <w:spacing w:val="-6"/>
        </w:rPr>
        <w:t>diabetes.</w:t>
      </w:r>
    </w:p>
    <w:p>
      <w:pPr>
        <w:pStyle w:val="BodyText"/>
        <w:spacing w:line="288" w:lineRule="auto"/>
        <w:ind w:left="847" w:right="1311"/>
      </w:pPr>
      <w:r>
        <w:rPr>
          <w:spacing w:val="-6"/>
        </w:rPr>
        <w:t>Nobody knows why </w:t>
      </w:r>
      <w:r>
        <w:rPr>
          <w:spacing w:val="-5"/>
        </w:rPr>
        <w:t>this type </w:t>
      </w:r>
      <w:r>
        <w:rPr>
          <w:spacing w:val="-3"/>
        </w:rPr>
        <w:t>of </w:t>
      </w:r>
      <w:r>
        <w:rPr>
          <w:spacing w:val="-6"/>
        </w:rPr>
        <w:t>diabetes develops. </w:t>
      </w:r>
      <w:r>
        <w:rPr>
          <w:spacing w:val="-3"/>
        </w:rPr>
        <w:t>It is </w:t>
      </w:r>
      <w:r>
        <w:rPr>
          <w:spacing w:val="-4"/>
        </w:rPr>
        <w:t>not </w:t>
      </w:r>
      <w:r>
        <w:rPr>
          <w:spacing w:val="-5"/>
        </w:rPr>
        <w:t>caused by eating </w:t>
      </w:r>
      <w:r>
        <w:rPr>
          <w:spacing w:val="-4"/>
        </w:rPr>
        <w:t>too </w:t>
      </w:r>
      <w:r>
        <w:rPr>
          <w:spacing w:val="-5"/>
        </w:rPr>
        <w:t>much </w:t>
      </w:r>
      <w:r>
        <w:rPr>
          <w:spacing w:val="-6"/>
        </w:rPr>
        <w:t>sweets </w:t>
      </w:r>
      <w:r>
        <w:rPr>
          <w:spacing w:val="-4"/>
        </w:rPr>
        <w:t>and </w:t>
      </w:r>
      <w:r>
        <w:rPr>
          <w:spacing w:val="-6"/>
        </w:rPr>
        <w:t>sugar </w:t>
      </w:r>
      <w:r>
        <w:rPr>
          <w:spacing w:val="-4"/>
        </w:rPr>
        <w:t>and </w:t>
      </w:r>
      <w:r>
        <w:rPr>
          <w:spacing w:val="-6"/>
        </w:rPr>
        <w:t>there </w:t>
      </w:r>
      <w:r>
        <w:rPr>
          <w:spacing w:val="-3"/>
        </w:rPr>
        <w:t>is </w:t>
      </w:r>
      <w:r>
        <w:rPr>
          <w:spacing w:val="-6"/>
        </w:rPr>
        <w:t>nothing </w:t>
      </w:r>
      <w:r>
        <w:rPr/>
        <w:t>a </w:t>
      </w:r>
      <w:r>
        <w:rPr>
          <w:spacing w:val="-6"/>
        </w:rPr>
        <w:t>student </w:t>
      </w:r>
      <w:r>
        <w:rPr>
          <w:spacing w:val="-5"/>
        </w:rPr>
        <w:t>with </w:t>
      </w:r>
      <w:r>
        <w:rPr>
          <w:spacing w:val="-9"/>
        </w:rPr>
        <w:t>Type </w:t>
      </w:r>
      <w:r>
        <w:rPr/>
        <w:t>1 </w:t>
      </w:r>
      <w:r>
        <w:rPr>
          <w:spacing w:val="-6"/>
        </w:rPr>
        <w:t>diabetes </w:t>
      </w:r>
      <w:r>
        <w:rPr>
          <w:spacing w:val="-3"/>
        </w:rPr>
        <w:t>or </w:t>
      </w:r>
      <w:r>
        <w:rPr>
          <w:spacing w:val="-5"/>
        </w:rPr>
        <w:t>their </w:t>
      </w:r>
      <w:r>
        <w:rPr>
          <w:spacing w:val="-6"/>
        </w:rPr>
        <w:t>parents could have</w:t>
      </w:r>
      <w:r>
        <w:rPr>
          <w:spacing w:val="-12"/>
        </w:rPr>
        <w:t> </w:t>
      </w:r>
      <w:r>
        <w:rPr>
          <w:spacing w:val="-5"/>
        </w:rPr>
        <w:t>done</w:t>
      </w:r>
      <w:r>
        <w:rPr>
          <w:spacing w:val="-12"/>
        </w:rPr>
        <w:t> </w:t>
      </w:r>
      <w:r>
        <w:rPr>
          <w:spacing w:val="-3"/>
        </w:rPr>
        <w:t>to</w:t>
      </w:r>
      <w:r>
        <w:rPr>
          <w:spacing w:val="-11"/>
        </w:rPr>
        <w:t> </w:t>
      </w:r>
      <w:r>
        <w:rPr>
          <w:spacing w:val="-7"/>
        </w:rPr>
        <w:t>prevent</w:t>
      </w:r>
      <w:r>
        <w:rPr>
          <w:spacing w:val="-12"/>
        </w:rPr>
        <w:t> </w:t>
      </w:r>
      <w:r>
        <w:rPr>
          <w:spacing w:val="-4"/>
        </w:rPr>
        <w:t>it.</w:t>
      </w:r>
      <w:r>
        <w:rPr>
          <w:spacing w:val="-20"/>
        </w:rPr>
        <w:t> </w:t>
      </w:r>
      <w:r>
        <w:rPr>
          <w:spacing w:val="-6"/>
        </w:rPr>
        <w:t>More</w:t>
      </w:r>
      <w:r>
        <w:rPr>
          <w:spacing w:val="-12"/>
        </w:rPr>
        <w:t> </w:t>
      </w:r>
      <w:r>
        <w:rPr>
          <w:spacing w:val="-5"/>
        </w:rPr>
        <w:t>than</w:t>
      </w:r>
      <w:r>
        <w:rPr>
          <w:spacing w:val="-11"/>
        </w:rPr>
        <w:t> </w:t>
      </w:r>
      <w:r>
        <w:rPr>
          <w:spacing w:val="-5"/>
        </w:rPr>
        <w:t>2,500</w:t>
      </w:r>
      <w:r>
        <w:rPr>
          <w:spacing w:val="-12"/>
        </w:rPr>
        <w:t> </w:t>
      </w:r>
      <w:r>
        <w:rPr>
          <w:spacing w:val="-6"/>
        </w:rPr>
        <w:t>school-age</w:t>
      </w:r>
      <w:r>
        <w:rPr>
          <w:spacing w:val="-12"/>
        </w:rPr>
        <w:t> </w:t>
      </w:r>
      <w:r>
        <w:rPr>
          <w:spacing w:val="-6"/>
        </w:rPr>
        <w:t>children</w:t>
      </w:r>
      <w:r>
        <w:rPr>
          <w:spacing w:val="-11"/>
        </w:rPr>
        <w:t> </w:t>
      </w:r>
      <w:r>
        <w:rPr>
          <w:spacing w:val="-3"/>
        </w:rPr>
        <w:t>in</w:t>
      </w:r>
      <w:r>
        <w:rPr>
          <w:spacing w:val="-12"/>
        </w:rPr>
        <w:t> </w:t>
      </w:r>
      <w:r>
        <w:rPr>
          <w:spacing w:val="-6"/>
        </w:rPr>
        <w:t>Ireland</w:t>
      </w:r>
      <w:r>
        <w:rPr>
          <w:spacing w:val="-11"/>
        </w:rPr>
        <w:t> </w:t>
      </w:r>
      <w:r>
        <w:rPr>
          <w:spacing w:val="-6"/>
        </w:rPr>
        <w:t>have</w:t>
      </w:r>
      <w:r>
        <w:rPr>
          <w:spacing w:val="-27"/>
        </w:rPr>
        <w:t> </w:t>
      </w:r>
      <w:r>
        <w:rPr>
          <w:spacing w:val="-9"/>
        </w:rPr>
        <w:t>Type</w:t>
      </w:r>
      <w:r>
        <w:rPr>
          <w:spacing w:val="-12"/>
        </w:rPr>
        <w:t> </w:t>
      </w:r>
      <w:r>
        <w:rPr/>
        <w:t>1</w:t>
      </w:r>
      <w:r>
        <w:rPr>
          <w:spacing w:val="-11"/>
        </w:rPr>
        <w:t> </w:t>
      </w:r>
      <w:r>
        <w:rPr>
          <w:spacing w:val="-6"/>
        </w:rPr>
        <w:t>diabetes. </w:t>
      </w:r>
      <w:r>
        <w:rPr>
          <w:spacing w:val="-3"/>
        </w:rPr>
        <w:t>It</w:t>
      </w:r>
      <w:r>
        <w:rPr>
          <w:spacing w:val="-9"/>
        </w:rPr>
        <w:t> </w:t>
      </w:r>
      <w:r>
        <w:rPr>
          <w:spacing w:val="-3"/>
        </w:rPr>
        <w:t>is</w:t>
      </w:r>
      <w:r>
        <w:rPr>
          <w:spacing w:val="-8"/>
        </w:rPr>
        <w:t> </w:t>
      </w:r>
      <w:r>
        <w:rPr>
          <w:spacing w:val="-5"/>
        </w:rPr>
        <w:t>important</w:t>
      </w:r>
      <w:r>
        <w:rPr>
          <w:spacing w:val="-8"/>
        </w:rPr>
        <w:t> </w:t>
      </w:r>
      <w:r>
        <w:rPr>
          <w:spacing w:val="-3"/>
        </w:rPr>
        <w:t>to</w:t>
      </w:r>
      <w:r>
        <w:rPr>
          <w:spacing w:val="-8"/>
        </w:rPr>
        <w:t> </w:t>
      </w:r>
      <w:r>
        <w:rPr>
          <w:spacing w:val="-5"/>
        </w:rPr>
        <w:t>note</w:t>
      </w:r>
      <w:r>
        <w:rPr>
          <w:spacing w:val="-9"/>
        </w:rPr>
        <w:t> </w:t>
      </w:r>
      <w:r>
        <w:rPr>
          <w:spacing w:val="-4"/>
        </w:rPr>
        <w:t>the</w:t>
      </w:r>
      <w:r>
        <w:rPr>
          <w:spacing w:val="-8"/>
        </w:rPr>
        <w:t> </w:t>
      </w:r>
      <w:r>
        <w:rPr>
          <w:spacing w:val="-6"/>
        </w:rPr>
        <w:t>incidence</w:t>
      </w:r>
      <w:r>
        <w:rPr>
          <w:spacing w:val="-8"/>
        </w:rPr>
        <w:t> </w:t>
      </w:r>
      <w:r>
        <w:rPr>
          <w:spacing w:val="-3"/>
        </w:rPr>
        <w:t>of</w:t>
      </w:r>
      <w:r>
        <w:rPr>
          <w:spacing w:val="-25"/>
        </w:rPr>
        <w:t> </w:t>
      </w:r>
      <w:r>
        <w:rPr>
          <w:spacing w:val="-9"/>
        </w:rPr>
        <w:t>Type</w:t>
      </w:r>
      <w:r>
        <w:rPr>
          <w:spacing w:val="-8"/>
        </w:rPr>
        <w:t> </w:t>
      </w:r>
      <w:r>
        <w:rPr/>
        <w:t>1</w:t>
      </w:r>
      <w:r>
        <w:rPr>
          <w:spacing w:val="-8"/>
        </w:rPr>
        <w:t> </w:t>
      </w:r>
      <w:r>
        <w:rPr>
          <w:spacing w:val="-6"/>
        </w:rPr>
        <w:t>diabetes</w:t>
      </w:r>
      <w:r>
        <w:rPr>
          <w:spacing w:val="-8"/>
        </w:rPr>
        <w:t> </w:t>
      </w:r>
      <w:r>
        <w:rPr>
          <w:spacing w:val="-3"/>
        </w:rPr>
        <w:t>in</w:t>
      </w:r>
      <w:r>
        <w:rPr>
          <w:spacing w:val="-9"/>
        </w:rPr>
        <w:t> </w:t>
      </w:r>
      <w:r>
        <w:rPr>
          <w:spacing w:val="-5"/>
        </w:rPr>
        <w:t>childhood</w:t>
      </w:r>
      <w:r>
        <w:rPr>
          <w:spacing w:val="-8"/>
        </w:rPr>
        <w:t> </w:t>
      </w:r>
      <w:r>
        <w:rPr>
          <w:spacing w:val="-3"/>
        </w:rPr>
        <w:t>in</w:t>
      </w:r>
      <w:r>
        <w:rPr>
          <w:spacing w:val="-8"/>
        </w:rPr>
        <w:t> </w:t>
      </w:r>
      <w:r>
        <w:rPr>
          <w:spacing w:val="-6"/>
        </w:rPr>
        <w:t>Ireland</w:t>
      </w:r>
      <w:r>
        <w:rPr>
          <w:spacing w:val="-8"/>
        </w:rPr>
        <w:t> </w:t>
      </w:r>
      <w:r>
        <w:rPr>
          <w:spacing w:val="-3"/>
        </w:rPr>
        <w:t>is</w:t>
      </w:r>
      <w:r>
        <w:rPr>
          <w:spacing w:val="-9"/>
        </w:rPr>
        <w:t> </w:t>
      </w:r>
      <w:r>
        <w:rPr>
          <w:spacing w:val="-5"/>
        </w:rPr>
        <w:t>increasing.</w:t>
      </w:r>
    </w:p>
    <w:p>
      <w:pPr>
        <w:pStyle w:val="Heading8"/>
        <w:spacing w:before="247"/>
        <w:ind w:left="847"/>
      </w:pPr>
      <w:r>
        <w:rPr/>
        <w:t>Type 2 diabetes</w:t>
      </w:r>
    </w:p>
    <w:p>
      <w:pPr>
        <w:pStyle w:val="BodyText"/>
        <w:spacing w:before="7"/>
        <w:rPr>
          <w:rFonts w:ascii="Arial"/>
          <w:sz w:val="19"/>
        </w:rPr>
      </w:pPr>
    </w:p>
    <w:p>
      <w:pPr>
        <w:pStyle w:val="BodyText"/>
        <w:spacing w:line="288" w:lineRule="auto" w:before="74"/>
        <w:ind w:left="847" w:right="1380"/>
      </w:pPr>
      <w:r>
        <w:rPr>
          <w:spacing w:val="-5"/>
        </w:rPr>
        <w:t>Type </w:t>
      </w:r>
      <w:r>
        <w:rPr/>
        <w:t>2 diabetes develops when the body can still make some insulin but not enough, or when the insulin that is produced does not work properly (known as insulin resistance). In most cases this is linked with being overweight. </w:t>
      </w:r>
      <w:r>
        <w:rPr>
          <w:spacing w:val="-5"/>
        </w:rPr>
        <w:t>Type </w:t>
      </w:r>
      <w:r>
        <w:rPr/>
        <w:t>2 diabetes is more common in adults and there is a higher incidence in people from </w:t>
      </w:r>
      <w:r>
        <w:rPr>
          <w:spacing w:val="-3"/>
        </w:rPr>
        <w:t>Africa </w:t>
      </w:r>
      <w:r>
        <w:rPr/>
        <w:t>and South Asia. </w:t>
      </w:r>
      <w:r>
        <w:rPr>
          <w:spacing w:val="-4"/>
        </w:rPr>
        <w:t>However, </w:t>
      </w:r>
      <w:r>
        <w:rPr>
          <w:spacing w:val="-3"/>
        </w:rPr>
        <w:t>recently, </w:t>
      </w:r>
      <w:r>
        <w:rPr/>
        <w:t>more children and young people are being diagnosed with the condition, </w:t>
      </w:r>
      <w:r>
        <w:rPr>
          <w:spacing w:val="-4"/>
        </w:rPr>
        <w:t>some </w:t>
      </w:r>
      <w:r>
        <w:rPr/>
        <w:t>as young as seven years.</w:t>
      </w:r>
    </w:p>
    <w:p>
      <w:pPr>
        <w:pStyle w:val="Heading3"/>
        <w:spacing w:before="155"/>
        <w:ind w:left="166"/>
        <w:jc w:val="left"/>
      </w:pPr>
      <w:r>
        <w:rPr/>
        <w:t>56</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ind w:left="507"/>
      </w:pPr>
      <w:r>
        <w:rPr/>
        <w:pict>
          <v:group style="position:absolute;margin-left:17.0082pt;margin-top:-81.406075pt;width:578.3pt;height:53.25pt;mso-position-horizontal-relative:page;mso-position-vertical-relative:paragraph;z-index:-257744896" coordorigin="340,-1628" coordsize="11566,1065">
            <v:shape style="position:absolute;left:340;top:-1629;width:11566;height:1065" coordorigin="340,-1628" coordsize="11566,1065" path="m11906,-1628l340,-1604,502,-581,11906,-563,11906,-1628xe" filled="true" fillcolor="#24217d"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bookmarkStart w:name="_TOC_250010" w:id="5"/>
      <w:bookmarkEnd w:id="5"/>
      <w:r>
        <w:rPr>
          <w:color w:val="24217D"/>
          <w:w w:val="105"/>
        </w:rPr>
        <w:t>Signs and symptoms of Type 1 diabetes</w:t>
      </w:r>
    </w:p>
    <w:p>
      <w:pPr>
        <w:pStyle w:val="BodyText"/>
        <w:spacing w:before="4"/>
        <w:rPr>
          <w:b/>
          <w:sz w:val="30"/>
        </w:rPr>
      </w:pPr>
    </w:p>
    <w:p>
      <w:pPr>
        <w:pStyle w:val="BodyText"/>
        <w:spacing w:line="288" w:lineRule="auto"/>
        <w:ind w:left="847" w:right="1364"/>
        <w:jc w:val="both"/>
      </w:pPr>
      <w:r>
        <w:rPr/>
        <w:pict>
          <v:shape style="position:absolute;margin-left:566.929077pt;margin-top:15.712059pt;width:28.35pt;height:580.65pt;mso-position-horizontal-relative:page;mso-position-vertical-relative:paragraph;z-index:251959296" coordorigin="11339,314" coordsize="567,11613" path="m11906,314l11651,314,11470,318,11378,344,11343,415,11339,554,11339,11687,11343,11826,11378,11897,11470,11923,11651,11927,11906,11927,11906,314xe" filled="true" fillcolor="#24217d" stroked="false">
            <v:path arrowok="t"/>
            <v:fill type="solid"/>
            <w10:wrap type="none"/>
          </v:shape>
        </w:pict>
      </w:r>
      <w:r>
        <w:rPr/>
        <w:t>If diabetes goes untreated,</w:t>
      </w:r>
      <w:r>
        <w:rPr>
          <w:spacing w:val="-44"/>
        </w:rPr>
        <w:t> </w:t>
      </w:r>
      <w:r>
        <w:rPr/>
        <w:t>the body starts breaking down its stores of fat and protein </w:t>
      </w:r>
      <w:r>
        <w:rPr>
          <w:spacing w:val="-7"/>
        </w:rPr>
        <w:t>to </w:t>
      </w:r>
      <w:r>
        <w:rPr/>
        <w:t>try to release more glucose but this glucose still cannot get into the cells because of the absence of</w:t>
      </w:r>
      <w:r>
        <w:rPr>
          <w:spacing w:val="9"/>
        </w:rPr>
        <w:t> </w:t>
      </w:r>
      <w:r>
        <w:rPr/>
        <w:t>insulin.</w:t>
      </w:r>
    </w:p>
    <w:p>
      <w:pPr>
        <w:pStyle w:val="BodyText"/>
        <w:spacing w:line="288" w:lineRule="auto" w:before="225"/>
        <w:ind w:left="847" w:right="1311"/>
      </w:pPr>
      <w:r>
        <w:rPr/>
        <w:t>As this glucose accumulates in the blood stream, the body tries to excrete it in urine. This is why people with untreated or poorly managed diabetes often pass large amounts of urine, are extremely thirsty, may feel tired and lose weight.</w:t>
      </w:r>
    </w:p>
    <w:p>
      <w:pPr>
        <w:pStyle w:val="BodyText"/>
        <w:spacing w:before="224"/>
        <w:ind w:left="847"/>
      </w:pPr>
      <w:r>
        <w:rPr/>
        <w:t>The classic symptoms of diabetes are:</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Thirst</w:t>
      </w:r>
    </w:p>
    <w:p>
      <w:pPr>
        <w:pStyle w:val="ListParagraph"/>
        <w:numPr>
          <w:ilvl w:val="1"/>
          <w:numId w:val="28"/>
        </w:numPr>
        <w:tabs>
          <w:tab w:pos="1248" w:val="left" w:leader="none"/>
        </w:tabs>
        <w:spacing w:line="240" w:lineRule="auto" w:before="177" w:after="0"/>
        <w:ind w:left="1247" w:right="0" w:hanging="231"/>
        <w:jc w:val="left"/>
        <w:rPr>
          <w:sz w:val="26"/>
        </w:rPr>
      </w:pPr>
      <w:r>
        <w:rPr>
          <w:sz w:val="26"/>
        </w:rPr>
        <w:t>Lethargy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Frequent</w:t>
      </w:r>
      <w:r>
        <w:rPr>
          <w:spacing w:val="4"/>
          <w:sz w:val="26"/>
        </w:rPr>
        <w:t> </w:t>
      </w:r>
      <w:r>
        <w:rPr>
          <w:sz w:val="26"/>
        </w:rPr>
        <w:t>urination</w:t>
      </w:r>
    </w:p>
    <w:p>
      <w:pPr>
        <w:pStyle w:val="ListParagraph"/>
        <w:numPr>
          <w:ilvl w:val="1"/>
          <w:numId w:val="28"/>
        </w:numPr>
        <w:tabs>
          <w:tab w:pos="1248" w:val="left" w:leader="none"/>
        </w:tabs>
        <w:spacing w:line="240" w:lineRule="auto" w:before="176" w:after="0"/>
        <w:ind w:left="1247" w:right="0" w:hanging="231"/>
        <w:jc w:val="left"/>
        <w:rPr>
          <w:sz w:val="26"/>
        </w:rPr>
      </w:pPr>
      <w:r>
        <w:rPr>
          <w:spacing w:val="-3"/>
          <w:sz w:val="26"/>
        </w:rPr>
        <w:t>Weight</w:t>
      </w:r>
      <w:r>
        <w:rPr>
          <w:spacing w:val="5"/>
          <w:sz w:val="26"/>
        </w:rPr>
        <w:t> </w:t>
      </w:r>
      <w:r>
        <w:rPr>
          <w:sz w:val="26"/>
        </w:rPr>
        <w:t>loss</w:t>
      </w:r>
    </w:p>
    <w:p>
      <w:pPr>
        <w:pStyle w:val="BodyText"/>
        <w:rPr>
          <w:sz w:val="20"/>
        </w:rPr>
      </w:pPr>
    </w:p>
    <w:p>
      <w:pPr>
        <w:pStyle w:val="Heading4"/>
        <w:spacing w:before="200"/>
        <w:ind w:left="507"/>
      </w:pPr>
      <w:bookmarkStart w:name="_TOC_250009" w:id="6"/>
      <w:bookmarkEnd w:id="6"/>
      <w:r>
        <w:rPr>
          <w:color w:val="24217D"/>
          <w:w w:val="105"/>
        </w:rPr>
        <w:t>Medication and treatment</w:t>
      </w:r>
    </w:p>
    <w:p>
      <w:pPr>
        <w:pStyle w:val="BodyText"/>
        <w:spacing w:before="4"/>
        <w:rPr>
          <w:b/>
          <w:sz w:val="32"/>
        </w:rPr>
      </w:pPr>
    </w:p>
    <w:p>
      <w:pPr>
        <w:pStyle w:val="Heading8"/>
        <w:spacing w:before="1"/>
        <w:ind w:left="847"/>
      </w:pPr>
      <w:r>
        <w:rPr/>
        <w:t>Medication for</w:t>
      </w:r>
      <w:r>
        <w:rPr>
          <w:spacing w:val="-62"/>
        </w:rPr>
        <w:t> </w:t>
      </w:r>
      <w:r>
        <w:rPr>
          <w:spacing w:val="-6"/>
        </w:rPr>
        <w:t>Type </w:t>
      </w:r>
      <w:r>
        <w:rPr/>
        <w:t>1 diabetes</w:t>
      </w:r>
    </w:p>
    <w:p>
      <w:pPr>
        <w:pStyle w:val="BodyText"/>
        <w:rPr>
          <w:rFonts w:ascii="Arial"/>
        </w:rPr>
      </w:pPr>
    </w:p>
    <w:p>
      <w:pPr>
        <w:pStyle w:val="BodyText"/>
        <w:spacing w:line="288" w:lineRule="auto" w:before="1"/>
        <w:ind w:left="847" w:right="1818"/>
      </w:pPr>
      <w:r>
        <w:rPr/>
        <w:t>Type 1 diabetes is treated with insulin. Insulin cannot be taken by mouth because the digestive juices in the stomach destroy it. Insulin treatment for Type 1 diabetes is subcutaneous (under the skin) insulin of varying frequency but may be up to four injections a day or via a pump device.</w:t>
      </w:r>
    </w:p>
    <w:p>
      <w:pPr>
        <w:pStyle w:val="Heading8"/>
        <w:spacing w:before="248"/>
        <w:ind w:left="847"/>
      </w:pPr>
      <w:r>
        <w:rPr/>
        <w:t>To achieve optimum control</w:t>
      </w:r>
    </w:p>
    <w:p>
      <w:pPr>
        <w:pStyle w:val="BodyText"/>
        <w:spacing w:before="1"/>
        <w:rPr>
          <w:rFonts w:ascii="Arial"/>
        </w:rPr>
      </w:pPr>
    </w:p>
    <w:p>
      <w:pPr>
        <w:pStyle w:val="BodyText"/>
        <w:spacing w:line="288" w:lineRule="auto"/>
        <w:ind w:left="847" w:right="1311"/>
      </w:pPr>
      <w:r>
        <w:rPr/>
        <w:t>Students with Type 1 diabetes will need to test their blood glucose levels at school to help their diabetes management and prevent acute problems. The dose of insulin each student needs is dependent on these results. If a student has Type 1 diabetes, regular insulin is essential to maintain life and they must have their insulin as recommended by their healthcare team.</w:t>
      </w:r>
    </w:p>
    <w:p>
      <w:pPr>
        <w:pStyle w:val="BodyText"/>
        <w:spacing w:before="2"/>
        <w:rPr>
          <w:sz w:val="12"/>
        </w:rPr>
      </w:pPr>
    </w:p>
    <w:p>
      <w:pPr>
        <w:pStyle w:val="BodyText"/>
        <w:spacing w:line="288" w:lineRule="auto" w:before="74"/>
        <w:ind w:left="847" w:right="1392"/>
      </w:pPr>
      <w:r>
        <w:rPr/>
        <w:t>Most students with diabetes will use a pen-like device to administer their insulin but it is getting more common for insulin pumps to be used. The decision about which system to use will be decided by the student, their family and the student’s diabetes team.</w:t>
      </w:r>
    </w:p>
    <w:p>
      <w:pPr>
        <w:pStyle w:val="Heading3"/>
        <w:spacing w:before="194"/>
        <w:ind w:right="564"/>
      </w:pPr>
      <w:r>
        <w:rPr>
          <w:w w:val="90"/>
        </w:rPr>
        <w:t>57</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40800"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ind w:left="847"/>
      </w:pPr>
      <w:r>
        <w:rPr/>
        <w:t>Insulin pens</w:t>
      </w:r>
    </w:p>
    <w:p>
      <w:pPr>
        <w:pStyle w:val="BodyText"/>
        <w:spacing w:before="1"/>
        <w:rPr>
          <w:rFonts w:ascii="Arial"/>
        </w:rPr>
      </w:pPr>
    </w:p>
    <w:p>
      <w:pPr>
        <w:pStyle w:val="BodyText"/>
        <w:spacing w:line="288" w:lineRule="auto"/>
        <w:ind w:left="847" w:right="1818"/>
      </w:pPr>
      <w:r>
        <w:rPr/>
        <w:t>Students are more likely to have a pen like device (known as an insulin pen) but a syringe and needle can also be used by some to administer insulin.</w:t>
      </w:r>
    </w:p>
    <w:p>
      <w:pPr>
        <w:pStyle w:val="BodyText"/>
        <w:spacing w:line="288" w:lineRule="auto" w:before="225"/>
        <w:ind w:left="847" w:right="1381"/>
      </w:pPr>
      <w:r>
        <w:rPr/>
        <w:t>Using cold insulin can make the injection more painful so the insulin the student is currently using should be kept at room temperature. Spare medication not currently in use, should be stored in a fridge. After removing from the fridge, insulin can be used for up to a month after which it should be discarded even if the cartridge is not empty and a new supply started. The amount of insulin the student needs to keep at school will depend on how much insulin they are prescribed.</w:t>
      </w:r>
    </w:p>
    <w:p>
      <w:pPr>
        <w:pStyle w:val="BodyText"/>
        <w:spacing w:line="288" w:lineRule="auto" w:before="222"/>
        <w:ind w:left="847" w:right="1508"/>
      </w:pPr>
      <w:r>
        <w:rPr/>
        <w:t>Extreme</w:t>
      </w:r>
      <w:r>
        <w:rPr>
          <w:spacing w:val="-8"/>
        </w:rPr>
        <w:t> </w:t>
      </w:r>
      <w:r>
        <w:rPr/>
        <w:t>temperatures</w:t>
      </w:r>
      <w:r>
        <w:rPr>
          <w:spacing w:val="-8"/>
        </w:rPr>
        <w:t> </w:t>
      </w:r>
      <w:r>
        <w:rPr/>
        <w:t>will</w:t>
      </w:r>
      <w:r>
        <w:rPr>
          <w:spacing w:val="-8"/>
        </w:rPr>
        <w:t> </w:t>
      </w:r>
      <w:r>
        <w:rPr/>
        <w:t>destroy</w:t>
      </w:r>
      <w:r>
        <w:rPr>
          <w:spacing w:val="-8"/>
        </w:rPr>
        <w:t> </w:t>
      </w:r>
      <w:r>
        <w:rPr/>
        <w:t>insulin.</w:t>
      </w:r>
      <w:r>
        <w:rPr>
          <w:spacing w:val="-30"/>
        </w:rPr>
        <w:t> </w:t>
      </w:r>
      <w:r>
        <w:rPr/>
        <w:t>Therefore,</w:t>
      </w:r>
      <w:r>
        <w:rPr>
          <w:spacing w:val="-16"/>
        </w:rPr>
        <w:t> </w:t>
      </w:r>
      <w:r>
        <w:rPr/>
        <w:t>insulin</w:t>
      </w:r>
      <w:r>
        <w:rPr>
          <w:spacing w:val="-7"/>
        </w:rPr>
        <w:t> </w:t>
      </w:r>
      <w:r>
        <w:rPr/>
        <w:t>pens</w:t>
      </w:r>
      <w:r>
        <w:rPr>
          <w:spacing w:val="-8"/>
        </w:rPr>
        <w:t> </w:t>
      </w:r>
      <w:r>
        <w:rPr/>
        <w:t>should</w:t>
      </w:r>
      <w:r>
        <w:rPr>
          <w:spacing w:val="-8"/>
        </w:rPr>
        <w:t> </w:t>
      </w:r>
      <w:r>
        <w:rPr/>
        <w:t>not</w:t>
      </w:r>
      <w:r>
        <w:rPr>
          <w:spacing w:val="-8"/>
        </w:rPr>
        <w:t> </w:t>
      </w:r>
      <w:r>
        <w:rPr/>
        <w:t>be</w:t>
      </w:r>
      <w:r>
        <w:rPr>
          <w:spacing w:val="-8"/>
        </w:rPr>
        <w:t> </w:t>
      </w:r>
      <w:r>
        <w:rPr/>
        <w:t>kept</w:t>
      </w:r>
      <w:r>
        <w:rPr>
          <w:spacing w:val="-7"/>
        </w:rPr>
        <w:t> in </w:t>
      </w:r>
      <w:r>
        <w:rPr/>
        <w:t>direct</w:t>
      </w:r>
      <w:r>
        <w:rPr>
          <w:spacing w:val="-6"/>
        </w:rPr>
        <w:t> </w:t>
      </w:r>
      <w:r>
        <w:rPr/>
        <w:t>sunlight,</w:t>
      </w:r>
      <w:r>
        <w:rPr>
          <w:spacing w:val="-14"/>
        </w:rPr>
        <w:t> </w:t>
      </w:r>
      <w:r>
        <w:rPr/>
        <w:t>near</w:t>
      </w:r>
      <w:r>
        <w:rPr>
          <w:spacing w:val="-6"/>
        </w:rPr>
        <w:t> </w:t>
      </w:r>
      <w:r>
        <w:rPr/>
        <w:t>a</w:t>
      </w:r>
      <w:r>
        <w:rPr>
          <w:spacing w:val="-6"/>
        </w:rPr>
        <w:t> </w:t>
      </w:r>
      <w:r>
        <w:rPr/>
        <w:t>radiator</w:t>
      </w:r>
      <w:r>
        <w:rPr>
          <w:spacing w:val="-6"/>
        </w:rPr>
        <w:t> </w:t>
      </w:r>
      <w:r>
        <w:rPr/>
        <w:t>or</w:t>
      </w:r>
      <w:r>
        <w:rPr>
          <w:spacing w:val="-6"/>
        </w:rPr>
        <w:t> </w:t>
      </w:r>
      <w:r>
        <w:rPr/>
        <w:t>other</w:t>
      </w:r>
      <w:r>
        <w:rPr>
          <w:spacing w:val="-5"/>
        </w:rPr>
        <w:t> </w:t>
      </w:r>
      <w:r>
        <w:rPr/>
        <w:t>heat</w:t>
      </w:r>
      <w:r>
        <w:rPr>
          <w:spacing w:val="-6"/>
        </w:rPr>
        <w:t> </w:t>
      </w:r>
      <w:r>
        <w:rPr/>
        <w:t>sources.</w:t>
      </w:r>
      <w:r>
        <w:rPr>
          <w:spacing w:val="-29"/>
        </w:rPr>
        <w:t> </w:t>
      </w:r>
      <w:r>
        <w:rPr/>
        <w:t>The</w:t>
      </w:r>
      <w:r>
        <w:rPr>
          <w:spacing w:val="-6"/>
        </w:rPr>
        <w:t> </w:t>
      </w:r>
      <w:r>
        <w:rPr/>
        <w:t>student’s</w:t>
      </w:r>
      <w:r>
        <w:rPr>
          <w:spacing w:val="-6"/>
        </w:rPr>
        <w:t> </w:t>
      </w:r>
      <w:r>
        <w:rPr/>
        <w:t>parents</w:t>
      </w:r>
      <w:r>
        <w:rPr>
          <w:spacing w:val="-6"/>
        </w:rPr>
        <w:t> </w:t>
      </w:r>
      <w:r>
        <w:rPr/>
        <w:t>should</w:t>
      </w:r>
      <w:r>
        <w:rPr>
          <w:spacing w:val="-5"/>
        </w:rPr>
        <w:t> </w:t>
      </w:r>
      <w:r>
        <w:rPr/>
        <w:t>talk to the school and come to an agreement about where the insulin should be kept. This could be in a named container in a central but accessible place or when the student is mature enough, kept on their person or in their</w:t>
      </w:r>
      <w:r>
        <w:rPr>
          <w:spacing w:val="18"/>
        </w:rPr>
        <w:t> </w:t>
      </w:r>
      <w:r>
        <w:rPr/>
        <w:t>schoolbag.</w:t>
      </w:r>
    </w:p>
    <w:p>
      <w:pPr>
        <w:pStyle w:val="Heading8"/>
        <w:spacing w:before="247"/>
        <w:ind w:left="847"/>
      </w:pPr>
      <w:r>
        <w:rPr/>
        <w:t>Needle disposal</w:t>
      </w:r>
    </w:p>
    <w:p>
      <w:pPr>
        <w:pStyle w:val="BodyText"/>
        <w:rPr>
          <w:rFonts w:ascii="Arial"/>
        </w:rPr>
      </w:pPr>
    </w:p>
    <w:p>
      <w:pPr>
        <w:pStyle w:val="BodyText"/>
        <w:spacing w:line="288" w:lineRule="auto" w:before="1"/>
        <w:ind w:left="847" w:right="1332"/>
      </w:pPr>
      <w:r>
        <w:rPr/>
        <w:t>The needles for insulin pens need to be changed after each injection. Students with diabetes who use insulin pens should have access to a special sharps disposal container to drop needles in after injecting insulin or after doing a blood test. A sharps box can be provided to the school by the parents and replaced when full. It must be stored in a safe place and this can be a locked cupboard when not in use for safe keeping and should be accessible to the student when they need to take their insulin.</w:t>
      </w:r>
    </w:p>
    <w:p>
      <w:pPr>
        <w:pStyle w:val="BodyText"/>
        <w:spacing w:line="288" w:lineRule="auto" w:before="222"/>
        <w:ind w:left="847" w:right="1452"/>
      </w:pPr>
      <w:r>
        <w:rPr>
          <w:spacing w:val="-3"/>
        </w:rPr>
        <w:t>Some </w:t>
      </w:r>
      <w:r>
        <w:rPr>
          <w:spacing w:val="-4"/>
        </w:rPr>
        <w:t>students carry </w:t>
      </w:r>
      <w:r>
        <w:rPr/>
        <w:t>a </w:t>
      </w:r>
      <w:r>
        <w:rPr>
          <w:spacing w:val="-4"/>
        </w:rPr>
        <w:t>needle </w:t>
      </w:r>
      <w:r>
        <w:rPr>
          <w:spacing w:val="-5"/>
        </w:rPr>
        <w:t>clipper, </w:t>
      </w:r>
      <w:r>
        <w:rPr/>
        <w:t>a </w:t>
      </w:r>
      <w:r>
        <w:rPr>
          <w:spacing w:val="-4"/>
        </w:rPr>
        <w:t>small device </w:t>
      </w:r>
      <w:r>
        <w:rPr>
          <w:spacing w:val="-3"/>
        </w:rPr>
        <w:t>that </w:t>
      </w:r>
      <w:r>
        <w:rPr>
          <w:spacing w:val="-4"/>
        </w:rPr>
        <w:t>snips </w:t>
      </w:r>
      <w:r>
        <w:rPr>
          <w:spacing w:val="-3"/>
        </w:rPr>
        <w:t>and </w:t>
      </w:r>
      <w:r>
        <w:rPr>
          <w:spacing w:val="-4"/>
        </w:rPr>
        <w:t>collects </w:t>
      </w:r>
      <w:r>
        <w:rPr>
          <w:spacing w:val="-3"/>
        </w:rPr>
        <w:t>the </w:t>
      </w:r>
      <w:r>
        <w:rPr>
          <w:spacing w:val="-4"/>
        </w:rPr>
        <w:t>sharp ends </w:t>
      </w:r>
      <w:r>
        <w:rPr/>
        <w:t>of </w:t>
      </w:r>
      <w:r>
        <w:rPr>
          <w:spacing w:val="-4"/>
        </w:rPr>
        <w:t>needles after </w:t>
      </w:r>
      <w:r>
        <w:rPr>
          <w:spacing w:val="-3"/>
        </w:rPr>
        <w:t>use and this can </w:t>
      </w:r>
      <w:r>
        <w:rPr/>
        <w:t>be </w:t>
      </w:r>
      <w:r>
        <w:rPr>
          <w:spacing w:val="-4"/>
        </w:rPr>
        <w:t>carried </w:t>
      </w:r>
      <w:r>
        <w:rPr>
          <w:spacing w:val="-5"/>
        </w:rPr>
        <w:t>by </w:t>
      </w:r>
      <w:r>
        <w:rPr>
          <w:spacing w:val="-3"/>
        </w:rPr>
        <w:t>the </w:t>
      </w:r>
      <w:r>
        <w:rPr>
          <w:spacing w:val="-4"/>
        </w:rPr>
        <w:t>student </w:t>
      </w:r>
      <w:r>
        <w:rPr>
          <w:spacing w:val="-3"/>
        </w:rPr>
        <w:t>(if </w:t>
      </w:r>
      <w:r>
        <w:rPr>
          <w:spacing w:val="-4"/>
        </w:rPr>
        <w:t>mature enough </w:t>
      </w:r>
      <w:r>
        <w:rPr/>
        <w:t>to do </w:t>
      </w:r>
      <w:r>
        <w:rPr>
          <w:spacing w:val="-4"/>
        </w:rPr>
        <w:t>so).</w:t>
      </w:r>
    </w:p>
    <w:p>
      <w:pPr>
        <w:pStyle w:val="Heading8"/>
        <w:spacing w:before="249"/>
        <w:ind w:left="847"/>
      </w:pPr>
      <w:r>
        <w:rPr/>
        <w:t>Insulin pumps</w:t>
      </w:r>
    </w:p>
    <w:p>
      <w:pPr>
        <w:pStyle w:val="BodyText"/>
        <w:spacing w:before="1"/>
        <w:rPr>
          <w:rFonts w:ascii="Arial"/>
        </w:rPr>
      </w:pPr>
    </w:p>
    <w:p>
      <w:pPr>
        <w:pStyle w:val="BodyText"/>
        <w:spacing w:line="288" w:lineRule="auto"/>
        <w:ind w:left="847" w:right="1818"/>
      </w:pPr>
      <w:r>
        <w:rPr/>
        <w:t>Insulin pump therapy is another method to administer insulin. An insulin pump continuously infuses insulin into the subcutaneous tissue (the layer of tissue just beneath the skin).</w:t>
      </w:r>
    </w:p>
    <w:p>
      <w:pPr>
        <w:pStyle w:val="BodyText"/>
        <w:spacing w:line="288" w:lineRule="auto" w:before="225"/>
        <w:ind w:left="847" w:right="1455"/>
      </w:pPr>
      <w:r>
        <w:rPr/>
        <w:t>An advantage of insulin pump therapy is that for some students it can help improve their diabetes control and minimise the frequency of low blood sugars. It can also give</w:t>
      </w:r>
    </w:p>
    <w:p>
      <w:pPr>
        <w:pStyle w:val="BodyText"/>
        <w:rPr>
          <w:sz w:val="20"/>
        </w:rPr>
      </w:pPr>
    </w:p>
    <w:p>
      <w:pPr>
        <w:pStyle w:val="Heading3"/>
        <w:spacing w:before="217"/>
        <w:ind w:left="166"/>
        <w:jc w:val="left"/>
      </w:pPr>
      <w:r>
        <w:rPr/>
        <w:t>58</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847" w:right="1311"/>
      </w:pPr>
      <w:r>
        <w:rPr/>
        <w:pict>
          <v:group style="position:absolute;margin-left:17.0082pt;margin-top:-90.621864pt;width:578.3pt;height:53.25pt;mso-position-horizontal-relative:page;mso-position-vertical-relative:paragraph;z-index:-257738752" coordorigin="340,-1812" coordsize="11566,1065">
            <v:shape style="position:absolute;left:340;top:-1813;width:11566;height:1065" coordorigin="340,-1812" coordsize="11566,1065" path="m11906,-1812l340,-1789,502,-766,11906,-748,11906,-1812xe" filled="true" fillcolor="#24217d"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t>students with diabetes more freedom with insulin, food and activity levels as the pump mimics the action of the pancreas.</w:t>
      </w:r>
    </w:p>
    <w:p>
      <w:pPr>
        <w:pStyle w:val="Heading8"/>
        <w:spacing w:before="250"/>
        <w:ind w:left="847"/>
      </w:pPr>
      <w:r>
        <w:rPr/>
        <w:pict>
          <v:shape style="position:absolute;margin-left:566.929077pt;margin-top:18.232323pt;width:28.35pt;height:580.65pt;mso-position-horizontal-relative:page;mso-position-vertical-relative:paragraph;z-index:251965440" coordorigin="11339,365" coordsize="567,11613" path="m11906,365l11651,365,11470,368,11378,395,11343,466,11339,605,11339,11737,11343,11876,11378,11947,11470,11973,11651,11977,11906,11977,11906,365xe" filled="true" fillcolor="#24217d" stroked="false">
            <v:path arrowok="t"/>
            <v:fill type="solid"/>
            <w10:wrap type="none"/>
          </v:shape>
        </w:pict>
      </w:r>
      <w:r>
        <w:rPr/>
        <w:t>How an insulin pump works</w:t>
      </w:r>
    </w:p>
    <w:p>
      <w:pPr>
        <w:pStyle w:val="BodyText"/>
        <w:spacing w:before="1"/>
        <w:rPr>
          <w:rFonts w:ascii="Arial"/>
        </w:rPr>
      </w:pPr>
    </w:p>
    <w:p>
      <w:pPr>
        <w:pStyle w:val="BodyText"/>
        <w:spacing w:line="288" w:lineRule="auto"/>
        <w:ind w:left="847" w:right="1409"/>
      </w:pPr>
      <w:r>
        <w:rPr/>
        <w:t>Insulin pumps are usually worn 24 hours a day but can be disconnected for a short time if necessary, for example, during some contact sports and swimming.</w:t>
      </w:r>
    </w:p>
    <w:p>
      <w:pPr>
        <w:pStyle w:val="BodyText"/>
        <w:spacing w:before="225"/>
        <w:ind w:left="847"/>
      </w:pPr>
      <w:r>
        <w:rPr/>
        <w:t>An insulin pump does not test blood glucose levels and each student who uses a pump:</w:t>
      </w:r>
    </w:p>
    <w:p>
      <w:pPr>
        <w:pStyle w:val="ListParagraph"/>
        <w:numPr>
          <w:ilvl w:val="1"/>
          <w:numId w:val="28"/>
        </w:numPr>
        <w:tabs>
          <w:tab w:pos="1248" w:val="left" w:leader="none"/>
        </w:tabs>
        <w:spacing w:line="288" w:lineRule="auto" w:before="176" w:after="0"/>
        <w:ind w:left="1247" w:right="1509" w:hanging="230"/>
        <w:jc w:val="left"/>
        <w:rPr>
          <w:sz w:val="26"/>
        </w:rPr>
      </w:pPr>
      <w:r>
        <w:rPr>
          <w:sz w:val="26"/>
        </w:rPr>
        <w:t>Must learn to set the insulin dose themselves according to their diet, activity and blood</w:t>
      </w:r>
      <w:r>
        <w:rPr>
          <w:spacing w:val="-6"/>
          <w:sz w:val="26"/>
        </w:rPr>
        <w:t> </w:t>
      </w:r>
      <w:r>
        <w:rPr>
          <w:sz w:val="26"/>
        </w:rPr>
        <w:t>glucose</w:t>
      </w:r>
      <w:r>
        <w:rPr>
          <w:spacing w:val="-6"/>
          <w:sz w:val="26"/>
        </w:rPr>
        <w:t> </w:t>
      </w:r>
      <w:r>
        <w:rPr>
          <w:sz w:val="26"/>
        </w:rPr>
        <w:t>levels</w:t>
      </w:r>
      <w:r>
        <w:rPr>
          <w:spacing w:val="-5"/>
          <w:sz w:val="26"/>
        </w:rPr>
        <w:t> </w:t>
      </w:r>
      <w:r>
        <w:rPr>
          <w:sz w:val="26"/>
        </w:rPr>
        <w:t>or</w:t>
      </w:r>
      <w:r>
        <w:rPr>
          <w:spacing w:val="-6"/>
          <w:sz w:val="26"/>
        </w:rPr>
        <w:t> </w:t>
      </w:r>
      <w:r>
        <w:rPr>
          <w:sz w:val="26"/>
        </w:rPr>
        <w:t>have</w:t>
      </w:r>
      <w:r>
        <w:rPr>
          <w:spacing w:val="-5"/>
          <w:sz w:val="26"/>
        </w:rPr>
        <w:t> </w:t>
      </w:r>
      <w:r>
        <w:rPr>
          <w:sz w:val="26"/>
        </w:rPr>
        <w:t>help</w:t>
      </w:r>
      <w:r>
        <w:rPr>
          <w:spacing w:val="-6"/>
          <w:sz w:val="26"/>
        </w:rPr>
        <w:t> </w:t>
      </w:r>
      <w:r>
        <w:rPr>
          <w:sz w:val="26"/>
        </w:rPr>
        <w:t>from</w:t>
      </w:r>
      <w:r>
        <w:rPr>
          <w:spacing w:val="-6"/>
          <w:sz w:val="26"/>
        </w:rPr>
        <w:t> </w:t>
      </w:r>
      <w:r>
        <w:rPr>
          <w:sz w:val="26"/>
        </w:rPr>
        <w:t>a</w:t>
      </w:r>
      <w:r>
        <w:rPr>
          <w:spacing w:val="-5"/>
          <w:sz w:val="26"/>
        </w:rPr>
        <w:t> </w:t>
      </w:r>
      <w:r>
        <w:rPr>
          <w:sz w:val="26"/>
        </w:rPr>
        <w:t>designated</w:t>
      </w:r>
      <w:r>
        <w:rPr>
          <w:spacing w:val="-6"/>
          <w:sz w:val="26"/>
        </w:rPr>
        <w:t> </w:t>
      </w:r>
      <w:r>
        <w:rPr>
          <w:sz w:val="26"/>
        </w:rPr>
        <w:t>person</w:t>
      </w:r>
      <w:r>
        <w:rPr>
          <w:spacing w:val="-5"/>
          <w:sz w:val="26"/>
        </w:rPr>
        <w:t> </w:t>
      </w:r>
      <w:r>
        <w:rPr>
          <w:sz w:val="26"/>
        </w:rPr>
        <w:t>if</w:t>
      </w:r>
      <w:r>
        <w:rPr>
          <w:spacing w:val="-6"/>
          <w:sz w:val="26"/>
        </w:rPr>
        <w:t> </w:t>
      </w:r>
      <w:r>
        <w:rPr>
          <w:sz w:val="26"/>
        </w:rPr>
        <w:t>adjustment</w:t>
      </w:r>
      <w:r>
        <w:rPr>
          <w:spacing w:val="-5"/>
          <w:sz w:val="26"/>
        </w:rPr>
        <w:t> </w:t>
      </w:r>
      <w:r>
        <w:rPr>
          <w:sz w:val="26"/>
        </w:rPr>
        <w:t>is</w:t>
      </w:r>
      <w:r>
        <w:rPr>
          <w:spacing w:val="-6"/>
          <w:sz w:val="26"/>
        </w:rPr>
        <w:t> </w:t>
      </w:r>
      <w:r>
        <w:rPr>
          <w:sz w:val="26"/>
        </w:rPr>
        <w:t>needed during school</w:t>
      </w:r>
      <w:r>
        <w:rPr>
          <w:spacing w:val="9"/>
          <w:sz w:val="26"/>
        </w:rPr>
        <w:t> </w:t>
      </w:r>
      <w:r>
        <w:rPr>
          <w:sz w:val="26"/>
        </w:rPr>
        <w:t>hours</w:t>
      </w:r>
    </w:p>
    <w:p>
      <w:pPr>
        <w:pStyle w:val="ListParagraph"/>
        <w:numPr>
          <w:ilvl w:val="1"/>
          <w:numId w:val="28"/>
        </w:numPr>
        <w:tabs>
          <w:tab w:pos="1248" w:val="left" w:leader="none"/>
        </w:tabs>
        <w:spacing w:line="288" w:lineRule="auto" w:before="111" w:after="0"/>
        <w:ind w:left="1247" w:right="1415" w:hanging="230"/>
        <w:jc w:val="both"/>
        <w:rPr>
          <w:sz w:val="26"/>
        </w:rPr>
      </w:pPr>
      <w:r>
        <w:rPr>
          <w:sz w:val="26"/>
        </w:rPr>
        <w:t>Needs to test their blood glucose levels at least four times a day or as instructed </w:t>
      </w:r>
      <w:r>
        <w:rPr>
          <w:spacing w:val="-3"/>
          <w:sz w:val="26"/>
        </w:rPr>
        <w:t>by </w:t>
      </w:r>
      <w:r>
        <w:rPr>
          <w:sz w:val="26"/>
        </w:rPr>
        <w:t>their</w:t>
      </w:r>
      <w:r>
        <w:rPr>
          <w:spacing w:val="-5"/>
          <w:sz w:val="26"/>
        </w:rPr>
        <w:t> </w:t>
      </w:r>
      <w:r>
        <w:rPr>
          <w:sz w:val="26"/>
        </w:rPr>
        <w:t>diabetes</w:t>
      </w:r>
      <w:r>
        <w:rPr>
          <w:spacing w:val="-4"/>
          <w:sz w:val="26"/>
        </w:rPr>
        <w:t> </w:t>
      </w:r>
      <w:r>
        <w:rPr>
          <w:sz w:val="26"/>
        </w:rPr>
        <w:t>team,</w:t>
      </w:r>
      <w:r>
        <w:rPr>
          <w:spacing w:val="-13"/>
          <w:sz w:val="26"/>
        </w:rPr>
        <w:t> </w:t>
      </w:r>
      <w:r>
        <w:rPr>
          <w:sz w:val="26"/>
        </w:rPr>
        <w:t>in</w:t>
      </w:r>
      <w:r>
        <w:rPr>
          <w:spacing w:val="-4"/>
          <w:sz w:val="26"/>
        </w:rPr>
        <w:t> </w:t>
      </w:r>
      <w:r>
        <w:rPr>
          <w:sz w:val="26"/>
        </w:rPr>
        <w:t>order</w:t>
      </w:r>
      <w:r>
        <w:rPr>
          <w:spacing w:val="-5"/>
          <w:sz w:val="26"/>
        </w:rPr>
        <w:t> </w:t>
      </w:r>
      <w:r>
        <w:rPr>
          <w:sz w:val="26"/>
        </w:rPr>
        <w:t>to</w:t>
      </w:r>
      <w:r>
        <w:rPr>
          <w:spacing w:val="-4"/>
          <w:sz w:val="26"/>
        </w:rPr>
        <w:t> </w:t>
      </w:r>
      <w:r>
        <w:rPr>
          <w:spacing w:val="-3"/>
          <w:sz w:val="26"/>
        </w:rPr>
        <w:t>give</w:t>
      </w:r>
      <w:r>
        <w:rPr>
          <w:spacing w:val="-4"/>
          <w:sz w:val="26"/>
        </w:rPr>
        <w:t> </w:t>
      </w:r>
      <w:r>
        <w:rPr>
          <w:sz w:val="26"/>
        </w:rPr>
        <w:t>them</w:t>
      </w:r>
      <w:r>
        <w:rPr>
          <w:spacing w:val="-4"/>
          <w:sz w:val="26"/>
        </w:rPr>
        <w:t> </w:t>
      </w:r>
      <w:r>
        <w:rPr>
          <w:sz w:val="26"/>
        </w:rPr>
        <w:t>the</w:t>
      </w:r>
      <w:r>
        <w:rPr>
          <w:spacing w:val="-5"/>
          <w:sz w:val="26"/>
        </w:rPr>
        <w:t> </w:t>
      </w:r>
      <w:r>
        <w:rPr>
          <w:sz w:val="26"/>
        </w:rPr>
        <w:t>information</w:t>
      </w:r>
      <w:r>
        <w:rPr>
          <w:spacing w:val="-4"/>
          <w:sz w:val="26"/>
        </w:rPr>
        <w:t> </w:t>
      </w:r>
      <w:r>
        <w:rPr>
          <w:sz w:val="26"/>
        </w:rPr>
        <w:t>they</w:t>
      </w:r>
      <w:r>
        <w:rPr>
          <w:spacing w:val="-4"/>
          <w:sz w:val="26"/>
        </w:rPr>
        <w:t> </w:t>
      </w:r>
      <w:r>
        <w:rPr>
          <w:sz w:val="26"/>
        </w:rPr>
        <w:t>need</w:t>
      </w:r>
      <w:r>
        <w:rPr>
          <w:spacing w:val="-5"/>
          <w:sz w:val="26"/>
        </w:rPr>
        <w:t> </w:t>
      </w:r>
      <w:r>
        <w:rPr>
          <w:sz w:val="26"/>
        </w:rPr>
        <w:t>to</w:t>
      </w:r>
      <w:r>
        <w:rPr>
          <w:spacing w:val="-4"/>
          <w:sz w:val="26"/>
        </w:rPr>
        <w:t> </w:t>
      </w:r>
      <w:r>
        <w:rPr>
          <w:sz w:val="26"/>
        </w:rPr>
        <w:t>set</w:t>
      </w:r>
      <w:r>
        <w:rPr>
          <w:spacing w:val="-4"/>
          <w:sz w:val="26"/>
        </w:rPr>
        <w:t> </w:t>
      </w:r>
      <w:r>
        <w:rPr>
          <w:sz w:val="26"/>
        </w:rPr>
        <w:t>the</w:t>
      </w:r>
      <w:r>
        <w:rPr>
          <w:spacing w:val="-5"/>
          <w:sz w:val="26"/>
        </w:rPr>
        <w:t> </w:t>
      </w:r>
      <w:r>
        <w:rPr>
          <w:sz w:val="26"/>
        </w:rPr>
        <w:t>right dose on the pump for</w:t>
      </w:r>
      <w:r>
        <w:rPr>
          <w:spacing w:val="23"/>
          <w:sz w:val="26"/>
        </w:rPr>
        <w:t> </w:t>
      </w:r>
      <w:r>
        <w:rPr>
          <w:sz w:val="26"/>
        </w:rPr>
        <w:t>them</w:t>
      </w:r>
    </w:p>
    <w:p>
      <w:pPr>
        <w:pStyle w:val="Heading8"/>
        <w:spacing w:before="249"/>
        <w:ind w:left="847"/>
      </w:pPr>
      <w:r>
        <w:rPr/>
        <w:t>Medication for</w:t>
      </w:r>
      <w:r>
        <w:rPr>
          <w:spacing w:val="-62"/>
        </w:rPr>
        <w:t> </w:t>
      </w:r>
      <w:r>
        <w:rPr>
          <w:spacing w:val="-6"/>
        </w:rPr>
        <w:t>Type </w:t>
      </w:r>
      <w:r>
        <w:rPr/>
        <w:t>2 diabetes</w:t>
      </w:r>
    </w:p>
    <w:p>
      <w:pPr>
        <w:pStyle w:val="BodyText"/>
        <w:spacing w:before="1"/>
        <w:rPr>
          <w:rFonts w:ascii="Arial"/>
        </w:rPr>
      </w:pPr>
    </w:p>
    <w:p>
      <w:pPr>
        <w:pStyle w:val="BodyText"/>
        <w:spacing w:line="288" w:lineRule="auto"/>
        <w:ind w:left="847" w:right="1818"/>
      </w:pPr>
      <w:r>
        <w:rPr/>
        <w:t>Type 2 diabetes is mainly treated with lifestyle changes such as a healthier eating, weight loss and increased physical activity. However, tablets and/or insulin may sometimes be required to achieve normal blood glucose levels in students with Type 2 diabetes.</w:t>
      </w:r>
    </w:p>
    <w:p>
      <w:pPr>
        <w:pStyle w:val="BodyText"/>
        <w:rPr>
          <w:sz w:val="31"/>
        </w:rPr>
      </w:pPr>
    </w:p>
    <w:p>
      <w:pPr>
        <w:spacing w:before="1"/>
        <w:ind w:left="507" w:right="0" w:firstLine="0"/>
        <w:jc w:val="left"/>
        <w:rPr>
          <w:b/>
          <w:sz w:val="38"/>
        </w:rPr>
      </w:pPr>
      <w:bookmarkStart w:name="_TOC_250008" w:id="7"/>
      <w:bookmarkEnd w:id="7"/>
      <w:r>
        <w:rPr>
          <w:b/>
          <w:color w:val="24217D"/>
          <w:w w:val="105"/>
          <w:sz w:val="38"/>
        </w:rPr>
        <w:t>Managing the condition</w:t>
      </w:r>
    </w:p>
    <w:p>
      <w:pPr>
        <w:pStyle w:val="BodyText"/>
        <w:spacing w:before="4"/>
        <w:rPr>
          <w:b/>
          <w:sz w:val="30"/>
        </w:rPr>
      </w:pPr>
    </w:p>
    <w:p>
      <w:pPr>
        <w:pStyle w:val="BodyText"/>
        <w:spacing w:line="288" w:lineRule="auto"/>
        <w:ind w:left="847" w:right="1311"/>
      </w:pPr>
      <w:r>
        <w:rPr/>
        <w:t>Although</w:t>
      </w:r>
      <w:r>
        <w:rPr>
          <w:spacing w:val="-9"/>
        </w:rPr>
        <w:t> </w:t>
      </w:r>
      <w:r>
        <w:rPr/>
        <w:t>diabetes</w:t>
      </w:r>
      <w:r>
        <w:rPr>
          <w:spacing w:val="-8"/>
        </w:rPr>
        <w:t> </w:t>
      </w:r>
      <w:r>
        <w:rPr/>
        <w:t>cannot</w:t>
      </w:r>
      <w:r>
        <w:rPr>
          <w:spacing w:val="-9"/>
        </w:rPr>
        <w:t> </w:t>
      </w:r>
      <w:r>
        <w:rPr/>
        <w:t>be</w:t>
      </w:r>
      <w:r>
        <w:rPr>
          <w:spacing w:val="-8"/>
        </w:rPr>
        <w:t> </w:t>
      </w:r>
      <w:r>
        <w:rPr>
          <w:spacing w:val="-3"/>
        </w:rPr>
        <w:t>cured,</w:t>
      </w:r>
      <w:r>
        <w:rPr>
          <w:spacing w:val="-17"/>
        </w:rPr>
        <w:t> </w:t>
      </w:r>
      <w:r>
        <w:rPr/>
        <w:t>it</w:t>
      </w:r>
      <w:r>
        <w:rPr>
          <w:spacing w:val="-8"/>
        </w:rPr>
        <w:t> </w:t>
      </w:r>
      <w:r>
        <w:rPr/>
        <w:t>can</w:t>
      </w:r>
      <w:r>
        <w:rPr>
          <w:spacing w:val="-8"/>
        </w:rPr>
        <w:t> </w:t>
      </w:r>
      <w:r>
        <w:rPr/>
        <w:t>be</w:t>
      </w:r>
      <w:r>
        <w:rPr>
          <w:spacing w:val="-9"/>
        </w:rPr>
        <w:t> </w:t>
      </w:r>
      <w:r>
        <w:rPr>
          <w:spacing w:val="-3"/>
        </w:rPr>
        <w:t>managed</w:t>
      </w:r>
      <w:r>
        <w:rPr>
          <w:spacing w:val="-8"/>
        </w:rPr>
        <w:t> </w:t>
      </w:r>
      <w:r>
        <w:rPr>
          <w:spacing w:val="-3"/>
        </w:rPr>
        <w:t>very</w:t>
      </w:r>
      <w:r>
        <w:rPr>
          <w:spacing w:val="-8"/>
        </w:rPr>
        <w:t> </w:t>
      </w:r>
      <w:r>
        <w:rPr>
          <w:spacing w:val="-3"/>
        </w:rPr>
        <w:t>successfully.</w:t>
      </w:r>
      <w:r>
        <w:rPr>
          <w:spacing w:val="-31"/>
        </w:rPr>
        <w:t> </w:t>
      </w:r>
      <w:r>
        <w:rPr/>
        <w:t>An</w:t>
      </w:r>
      <w:r>
        <w:rPr>
          <w:spacing w:val="-8"/>
        </w:rPr>
        <w:t> </w:t>
      </w:r>
      <w:r>
        <w:rPr/>
        <w:t>essential</w:t>
      </w:r>
      <w:r>
        <w:rPr>
          <w:spacing w:val="-9"/>
        </w:rPr>
        <w:t> </w:t>
      </w:r>
      <w:r>
        <w:rPr/>
        <w:t>part of </w:t>
      </w:r>
      <w:r>
        <w:rPr>
          <w:spacing w:val="-3"/>
        </w:rPr>
        <w:t>managing </w:t>
      </w:r>
      <w:r>
        <w:rPr/>
        <w:t>diabetes is </w:t>
      </w:r>
      <w:r>
        <w:rPr>
          <w:spacing w:val="-3"/>
        </w:rPr>
        <w:t>having </w:t>
      </w:r>
      <w:r>
        <w:rPr/>
        <w:t>a </w:t>
      </w:r>
      <w:r>
        <w:rPr>
          <w:spacing w:val="-3"/>
        </w:rPr>
        <w:t>healthy lifestyle: </w:t>
      </w:r>
      <w:r>
        <w:rPr/>
        <w:t>eating a </w:t>
      </w:r>
      <w:r>
        <w:rPr>
          <w:spacing w:val="-3"/>
        </w:rPr>
        <w:t>healthy </w:t>
      </w:r>
      <w:r>
        <w:rPr/>
        <w:t>diet that contains the right balance of </w:t>
      </w:r>
      <w:r>
        <w:rPr>
          <w:spacing w:val="-3"/>
        </w:rPr>
        <w:t>foods </w:t>
      </w:r>
      <w:r>
        <w:rPr/>
        <w:t>and taking </w:t>
      </w:r>
      <w:r>
        <w:rPr>
          <w:spacing w:val="-3"/>
        </w:rPr>
        <w:t>regular physical </w:t>
      </w:r>
      <w:r>
        <w:rPr/>
        <w:t>activity – the </w:t>
      </w:r>
      <w:r>
        <w:rPr>
          <w:spacing w:val="-3"/>
        </w:rPr>
        <w:t>recommendation for </w:t>
      </w:r>
      <w:r>
        <w:rPr/>
        <w:t>all children and </w:t>
      </w:r>
      <w:r>
        <w:rPr>
          <w:spacing w:val="-3"/>
        </w:rPr>
        <w:t>young </w:t>
      </w:r>
      <w:r>
        <w:rPr/>
        <w:t>people is 60 minutes of </w:t>
      </w:r>
      <w:r>
        <w:rPr>
          <w:spacing w:val="-3"/>
        </w:rPr>
        <w:t>physical </w:t>
      </w:r>
      <w:r>
        <w:rPr/>
        <w:t>activity per</w:t>
      </w:r>
      <w:r>
        <w:rPr>
          <w:spacing w:val="12"/>
        </w:rPr>
        <w:t> </w:t>
      </w:r>
      <w:r>
        <w:rPr>
          <w:spacing w:val="-6"/>
        </w:rPr>
        <w:t>day.</w:t>
      </w:r>
    </w:p>
    <w:p>
      <w:pPr>
        <w:pStyle w:val="ListParagraph"/>
        <w:numPr>
          <w:ilvl w:val="1"/>
          <w:numId w:val="28"/>
        </w:numPr>
        <w:tabs>
          <w:tab w:pos="1248" w:val="left" w:leader="none"/>
        </w:tabs>
        <w:spacing w:line="288" w:lineRule="auto" w:before="110" w:after="0"/>
        <w:ind w:left="1247" w:right="1415" w:hanging="230"/>
        <w:jc w:val="left"/>
        <w:rPr>
          <w:sz w:val="26"/>
        </w:rPr>
      </w:pPr>
      <w:r>
        <w:rPr>
          <w:b/>
          <w:sz w:val="26"/>
        </w:rPr>
        <w:t>Students with </w:t>
      </w:r>
      <w:r>
        <w:rPr>
          <w:b/>
          <w:spacing w:val="-5"/>
          <w:sz w:val="26"/>
        </w:rPr>
        <w:t>Type </w:t>
      </w:r>
      <w:r>
        <w:rPr>
          <w:b/>
          <w:sz w:val="26"/>
        </w:rPr>
        <w:t>1 diabetes </w:t>
      </w:r>
      <w:r>
        <w:rPr>
          <w:sz w:val="26"/>
        </w:rPr>
        <w:t>need insulin for the rest of their lives. They also need to eat a healthy diet that contains the right balance of foods: a diet that is </w:t>
      </w:r>
      <w:r>
        <w:rPr>
          <w:spacing w:val="-7"/>
          <w:sz w:val="26"/>
        </w:rPr>
        <w:t>low </w:t>
      </w:r>
      <w:r>
        <w:rPr>
          <w:sz w:val="26"/>
        </w:rPr>
        <w:t>in fat (once </w:t>
      </w:r>
      <w:r>
        <w:rPr>
          <w:spacing w:val="-3"/>
          <w:sz w:val="26"/>
        </w:rPr>
        <w:t>over </w:t>
      </w:r>
      <w:r>
        <w:rPr>
          <w:sz w:val="26"/>
        </w:rPr>
        <w:t>five years old), low in sugar and salt and contains plenty</w:t>
      </w:r>
      <w:r>
        <w:rPr>
          <w:spacing w:val="42"/>
          <w:sz w:val="26"/>
        </w:rPr>
        <w:t> </w:t>
      </w:r>
      <w:r>
        <w:rPr>
          <w:sz w:val="26"/>
        </w:rPr>
        <w:t>of</w:t>
      </w:r>
    </w:p>
    <w:p>
      <w:pPr>
        <w:pStyle w:val="BodyText"/>
        <w:spacing w:line="315" w:lineRule="exact"/>
        <w:ind w:left="1247"/>
      </w:pPr>
      <w:r>
        <w:rPr/>
        <w:t>fruit and vegetables.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Heading3"/>
        <w:spacing w:before="80"/>
        <w:ind w:right="564"/>
      </w:pPr>
      <w:r>
        <w:rPr>
          <w:w w:val="90"/>
        </w:rPr>
        <w:t>59</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34656"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0"/>
        </w:rPr>
      </w:pPr>
    </w:p>
    <w:p>
      <w:pPr>
        <w:pStyle w:val="ListParagraph"/>
        <w:numPr>
          <w:ilvl w:val="1"/>
          <w:numId w:val="28"/>
        </w:numPr>
        <w:tabs>
          <w:tab w:pos="1248" w:val="left" w:leader="none"/>
        </w:tabs>
        <w:spacing w:line="288" w:lineRule="auto" w:before="93" w:after="0"/>
        <w:ind w:left="1247" w:right="1348" w:hanging="230"/>
        <w:jc w:val="left"/>
        <w:rPr>
          <w:sz w:val="26"/>
        </w:rPr>
      </w:pPr>
      <w:r>
        <w:rPr>
          <w:b/>
          <w:sz w:val="26"/>
        </w:rPr>
        <w:t>Students with </w:t>
      </w:r>
      <w:r>
        <w:rPr>
          <w:b/>
          <w:spacing w:val="-5"/>
          <w:sz w:val="26"/>
        </w:rPr>
        <w:t>Type </w:t>
      </w:r>
      <w:r>
        <w:rPr>
          <w:b/>
          <w:sz w:val="26"/>
        </w:rPr>
        <w:t>2 diabetes </w:t>
      </w:r>
      <w:r>
        <w:rPr>
          <w:sz w:val="26"/>
        </w:rPr>
        <w:t>need to eat a healthy diet that is low in fat (once </w:t>
      </w:r>
      <w:r>
        <w:rPr>
          <w:spacing w:val="-3"/>
          <w:sz w:val="26"/>
        </w:rPr>
        <w:t>over </w:t>
      </w:r>
      <w:r>
        <w:rPr>
          <w:sz w:val="26"/>
        </w:rPr>
        <w:t>five years old), low in sugar and salt and contains plenty of fruit and</w:t>
      </w:r>
      <w:r>
        <w:rPr>
          <w:spacing w:val="-22"/>
          <w:sz w:val="26"/>
        </w:rPr>
        <w:t> </w:t>
      </w:r>
      <w:r>
        <w:rPr>
          <w:sz w:val="26"/>
        </w:rPr>
        <w:t>vegetables.</w:t>
      </w:r>
    </w:p>
    <w:p>
      <w:pPr>
        <w:pStyle w:val="BodyText"/>
        <w:spacing w:line="288" w:lineRule="auto" w:before="226"/>
        <w:ind w:left="847" w:right="1455"/>
      </w:pPr>
      <w:r>
        <w:rPr/>
        <w:t>If it is found that this alone is not enough to keep their blood glucose levels within the target range, they may also need to take medication.</w:t>
      </w:r>
    </w:p>
    <w:p>
      <w:pPr>
        <w:pStyle w:val="Heading8"/>
        <w:spacing w:before="250"/>
        <w:ind w:left="847"/>
      </w:pPr>
      <w:r>
        <w:rPr/>
        <w:t>Elements of </w:t>
      </w:r>
      <w:r>
        <w:rPr>
          <w:spacing w:val="-3"/>
        </w:rPr>
        <w:t>Effective </w:t>
      </w:r>
      <w:r>
        <w:rPr/>
        <w:t>Diabetes</w:t>
      </w:r>
      <w:r>
        <w:rPr>
          <w:spacing w:val="-57"/>
        </w:rPr>
        <w:t> </w:t>
      </w:r>
      <w:r>
        <w:rPr/>
        <w:t>Management</w:t>
      </w:r>
    </w:p>
    <w:p>
      <w:pPr>
        <w:pStyle w:val="ListParagraph"/>
        <w:numPr>
          <w:ilvl w:val="1"/>
          <w:numId w:val="28"/>
        </w:numPr>
        <w:tabs>
          <w:tab w:pos="1248" w:val="left" w:leader="none"/>
        </w:tabs>
        <w:spacing w:line="240" w:lineRule="auto" w:before="186" w:after="0"/>
        <w:ind w:left="1247" w:right="0" w:hanging="231"/>
        <w:jc w:val="left"/>
        <w:rPr>
          <w:sz w:val="26"/>
        </w:rPr>
      </w:pPr>
      <w:r>
        <w:rPr>
          <w:sz w:val="26"/>
        </w:rPr>
        <w:t>Monitoring blood glucose/sugar</w:t>
      </w:r>
      <w:r>
        <w:rPr>
          <w:spacing w:val="13"/>
          <w:sz w:val="26"/>
        </w:rPr>
        <w:t> </w:t>
      </w:r>
      <w:r>
        <w:rPr>
          <w:sz w:val="26"/>
        </w:rPr>
        <w:t>levels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Understanding hypoglycaemia and its</w:t>
      </w:r>
      <w:r>
        <w:rPr>
          <w:spacing w:val="19"/>
          <w:sz w:val="26"/>
        </w:rPr>
        <w:t> </w:t>
      </w:r>
      <w:r>
        <w:rPr>
          <w:sz w:val="26"/>
        </w:rPr>
        <w:t>treatment</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Understanding hyperglycaemia and its</w:t>
      </w:r>
      <w:r>
        <w:rPr>
          <w:spacing w:val="18"/>
          <w:sz w:val="26"/>
        </w:rPr>
        <w:t> </w:t>
      </w:r>
      <w:r>
        <w:rPr>
          <w:sz w:val="26"/>
        </w:rPr>
        <w:t>treatment</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Regular healthy meals and</w:t>
      </w:r>
      <w:r>
        <w:rPr>
          <w:spacing w:val="18"/>
          <w:sz w:val="26"/>
        </w:rPr>
        <w:t> </w:t>
      </w:r>
      <w:r>
        <w:rPr>
          <w:sz w:val="26"/>
        </w:rPr>
        <w:t>snacks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Regular physical</w:t>
      </w:r>
      <w:r>
        <w:rPr>
          <w:spacing w:val="10"/>
          <w:sz w:val="26"/>
        </w:rPr>
        <w:t> </w:t>
      </w:r>
      <w:r>
        <w:rPr>
          <w:sz w:val="26"/>
        </w:rPr>
        <w:t>activity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Administration of</w:t>
      </w:r>
      <w:r>
        <w:rPr>
          <w:spacing w:val="9"/>
          <w:sz w:val="26"/>
        </w:rPr>
        <w:t> </w:t>
      </w:r>
      <w:r>
        <w:rPr>
          <w:sz w:val="26"/>
        </w:rPr>
        <w:t>insulin</w:t>
      </w:r>
    </w:p>
    <w:p>
      <w:pPr>
        <w:pStyle w:val="ListParagraph"/>
        <w:numPr>
          <w:ilvl w:val="1"/>
          <w:numId w:val="28"/>
        </w:numPr>
        <w:tabs>
          <w:tab w:pos="1248" w:val="left" w:leader="none"/>
        </w:tabs>
        <w:spacing w:line="240" w:lineRule="auto" w:before="177" w:after="0"/>
        <w:ind w:left="1247" w:right="0" w:hanging="231"/>
        <w:jc w:val="left"/>
        <w:rPr>
          <w:sz w:val="26"/>
        </w:rPr>
      </w:pPr>
      <w:r>
        <w:rPr>
          <w:sz w:val="26"/>
        </w:rPr>
        <w:t>Planning for special</w:t>
      </w:r>
      <w:r>
        <w:rPr>
          <w:spacing w:val="14"/>
          <w:sz w:val="26"/>
        </w:rPr>
        <w:t> </w:t>
      </w:r>
      <w:r>
        <w:rPr>
          <w:sz w:val="26"/>
        </w:rPr>
        <w:t>events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Planning for emergency</w:t>
      </w:r>
      <w:r>
        <w:rPr>
          <w:spacing w:val="13"/>
          <w:sz w:val="26"/>
        </w:rPr>
        <w:t> </w:t>
      </w:r>
      <w:r>
        <w:rPr>
          <w:sz w:val="26"/>
        </w:rPr>
        <w:t>events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Dealing with emotional and social</w:t>
      </w:r>
      <w:r>
        <w:rPr>
          <w:spacing w:val="24"/>
          <w:sz w:val="26"/>
        </w:rPr>
        <w:t> </w:t>
      </w:r>
      <w:r>
        <w:rPr>
          <w:sz w:val="26"/>
        </w:rPr>
        <w:t>issues</w:t>
      </w:r>
    </w:p>
    <w:p>
      <w:pPr>
        <w:pStyle w:val="BodyText"/>
        <w:rPr>
          <w:sz w:val="20"/>
        </w:rPr>
      </w:pPr>
    </w:p>
    <w:p>
      <w:pPr>
        <w:spacing w:before="200"/>
        <w:ind w:left="507" w:right="0" w:firstLine="0"/>
        <w:jc w:val="left"/>
        <w:rPr>
          <w:b/>
          <w:sz w:val="38"/>
        </w:rPr>
      </w:pPr>
      <w:bookmarkStart w:name="_TOC_250007" w:id="8"/>
      <w:bookmarkEnd w:id="8"/>
      <w:r>
        <w:rPr>
          <w:b/>
          <w:color w:val="24217D"/>
          <w:w w:val="105"/>
          <w:sz w:val="38"/>
        </w:rPr>
        <w:t>Lunch or snack breaks</w:t>
      </w:r>
    </w:p>
    <w:p>
      <w:pPr>
        <w:pStyle w:val="BodyText"/>
        <w:spacing w:before="4"/>
        <w:rPr>
          <w:b/>
          <w:sz w:val="30"/>
        </w:rPr>
      </w:pPr>
    </w:p>
    <w:p>
      <w:pPr>
        <w:pStyle w:val="BodyText"/>
        <w:spacing w:line="288" w:lineRule="auto"/>
        <w:ind w:left="847" w:right="1564"/>
      </w:pPr>
      <w:r>
        <w:rPr/>
        <w:t>Students with Type 1 diabetes need to eat at regular intervals. A missed meal or snack can lead to hypoglycaemia. It is important to know the times a student with diabetes needs to eat and make sure they keep to these times. Children and young people must be allowed to finish their lunch and snacks completely before going out to the yard. They may need to have their lunch at the same time each day. If it is necessary for a student with diabetes to eat or drink in class, it is important to discuss with the</w:t>
      </w:r>
    </w:p>
    <w:p>
      <w:pPr>
        <w:pStyle w:val="BodyText"/>
        <w:spacing w:line="288" w:lineRule="auto"/>
        <w:ind w:left="847" w:right="1311"/>
      </w:pPr>
      <w:r>
        <w:rPr/>
        <w:t>student how they feel about having their diabetes explained to the class to enable other students to understand more about their condition and avoid any misunderstandings.</w:t>
      </w:r>
    </w:p>
    <w:p>
      <w:pPr>
        <w:pStyle w:val="BodyText"/>
        <w:spacing w:line="288" w:lineRule="auto" w:before="221"/>
        <w:ind w:left="847" w:right="1809"/>
      </w:pPr>
      <w:r>
        <w:rPr/>
        <w:t>Students with Type 2 diabetes will not have the same need as those students with Type 1 diabetes for snacks as they may need to lose weight and they are also not so susceptible to hypos (blood sugar less than 4 mmol).</w:t>
      </w:r>
    </w:p>
    <w:p>
      <w:pPr>
        <w:pStyle w:val="BodyText"/>
        <w:rPr>
          <w:sz w:val="20"/>
        </w:rPr>
      </w:pPr>
    </w:p>
    <w:p>
      <w:pPr>
        <w:pStyle w:val="BodyText"/>
        <w:rPr>
          <w:sz w:val="20"/>
        </w:rPr>
      </w:pPr>
    </w:p>
    <w:p>
      <w:pPr>
        <w:pStyle w:val="BodyText"/>
        <w:rPr>
          <w:sz w:val="20"/>
        </w:rPr>
      </w:pPr>
    </w:p>
    <w:p>
      <w:pPr>
        <w:pStyle w:val="BodyText"/>
        <w:spacing w:before="5"/>
        <w:rPr>
          <w:sz w:val="28"/>
        </w:rPr>
      </w:pPr>
    </w:p>
    <w:p>
      <w:pPr>
        <w:pStyle w:val="Heading3"/>
        <w:spacing w:before="80"/>
        <w:ind w:left="166"/>
        <w:jc w:val="left"/>
      </w:pPr>
      <w:r>
        <w:rPr/>
        <w:t>60</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847" w:right="1455"/>
      </w:pPr>
      <w:r>
        <w:rPr/>
        <w:pict>
          <v:group style="position:absolute;margin-left:17.0082pt;margin-top:-90.634987pt;width:578.3pt;height:53.25pt;mso-position-horizontal-relative:page;mso-position-vertical-relative:paragraph;z-index:-257732608" coordorigin="340,-1813" coordsize="11566,1065">
            <v:shape style="position:absolute;left:340;top:-1813;width:11566;height:1065" coordorigin="340,-1813" coordsize="11566,1065" path="m11906,-1813l340,-1789,502,-766,11906,-748,11906,-1813xe" filled="true" fillcolor="#24217d"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60.003918pt;width:28.35pt;height:580.65pt;mso-position-horizontal-relative:page;mso-position-vertical-relative:paragraph;z-index:251971584" coordorigin="11339,1200" coordsize="567,11613" path="m11906,1200l11651,1200,11470,1204,11378,1230,11343,1301,11339,1440,11339,12573,11343,12711,11378,12783,11470,12809,11651,12813,11906,12813,11906,1200xe" filled="true" fillcolor="#24217d" stroked="false">
            <v:path arrowok="t"/>
            <v:fill type="solid"/>
            <w10:wrap type="none"/>
          </v:shape>
        </w:pict>
      </w:r>
      <w:r>
        <w:rPr>
          <w:b/>
        </w:rPr>
        <w:t>Please note: </w:t>
      </w:r>
      <w:r>
        <w:rPr/>
        <w:t>the term mmol used throughout this document, refers to the unit of measurement on blood glucose meters that a person with diabetes uses to check their blood glucose levels.</w:t>
      </w:r>
    </w:p>
    <w:p>
      <w:pPr>
        <w:pStyle w:val="BodyText"/>
        <w:spacing w:before="225"/>
        <w:ind w:left="847"/>
      </w:pPr>
      <w:r>
        <w:rPr/>
        <w:t>The normal blood glucose levels are 4 to 7 mmol.</w:t>
      </w:r>
    </w:p>
    <w:p>
      <w:pPr>
        <w:pStyle w:val="BodyText"/>
        <w:spacing w:line="288" w:lineRule="auto" w:before="63"/>
        <w:ind w:left="847" w:right="1455"/>
      </w:pPr>
      <w:r>
        <w:rPr/>
        <w:t>Each student will have an agreed target range with their diabetes team for their blood glucose levels which may differ from the 4 to 7 mmol range.</w:t>
      </w:r>
    </w:p>
    <w:p>
      <w:pPr>
        <w:pStyle w:val="BodyText"/>
        <w:spacing w:before="1"/>
        <w:rPr>
          <w:sz w:val="31"/>
        </w:rPr>
      </w:pPr>
    </w:p>
    <w:p>
      <w:pPr>
        <w:pStyle w:val="Heading4"/>
        <w:spacing w:before="1"/>
        <w:ind w:left="507"/>
      </w:pPr>
      <w:bookmarkStart w:name="_TOC_250006" w:id="9"/>
      <w:bookmarkEnd w:id="9"/>
      <w:r>
        <w:rPr>
          <w:color w:val="24217D"/>
          <w:w w:val="105"/>
        </w:rPr>
        <w:t>Blood testing</w:t>
      </w:r>
    </w:p>
    <w:p>
      <w:pPr>
        <w:pStyle w:val="BodyText"/>
        <w:spacing w:before="4"/>
        <w:rPr>
          <w:b/>
          <w:sz w:val="30"/>
        </w:rPr>
      </w:pPr>
    </w:p>
    <w:p>
      <w:pPr>
        <w:pStyle w:val="BodyText"/>
        <w:spacing w:line="288" w:lineRule="auto"/>
        <w:ind w:left="847" w:right="1455"/>
      </w:pPr>
      <w:r>
        <w:rPr/>
        <w:t>Most students who are treating their diabetes with insulin will need to test their blood glucose levels on a regular basis. At school this may be:</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Before or after physical</w:t>
      </w:r>
      <w:r>
        <w:rPr>
          <w:spacing w:val="19"/>
          <w:sz w:val="26"/>
        </w:rPr>
        <w:t> </w:t>
      </w:r>
      <w:r>
        <w:rPr>
          <w:sz w:val="26"/>
        </w:rPr>
        <w:t>activity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Before a</w:t>
      </w:r>
      <w:r>
        <w:rPr>
          <w:spacing w:val="9"/>
          <w:sz w:val="26"/>
        </w:rPr>
        <w:t> </w:t>
      </w:r>
      <w:r>
        <w:rPr>
          <w:sz w:val="26"/>
        </w:rPr>
        <w:t>meal</w:t>
      </w:r>
    </w:p>
    <w:p>
      <w:pPr>
        <w:pStyle w:val="ListParagraph"/>
        <w:numPr>
          <w:ilvl w:val="1"/>
          <w:numId w:val="28"/>
        </w:numPr>
        <w:tabs>
          <w:tab w:pos="1248" w:val="left" w:leader="none"/>
        </w:tabs>
        <w:spacing w:line="240" w:lineRule="auto" w:before="176" w:after="0"/>
        <w:ind w:left="1247" w:right="0" w:hanging="231"/>
        <w:jc w:val="left"/>
        <w:rPr>
          <w:sz w:val="26"/>
        </w:rPr>
      </w:pPr>
      <w:r>
        <w:rPr>
          <w:spacing w:val="-4"/>
          <w:sz w:val="26"/>
        </w:rPr>
        <w:t>Anytime </w:t>
      </w:r>
      <w:r>
        <w:rPr>
          <w:spacing w:val="-3"/>
          <w:sz w:val="26"/>
        </w:rPr>
        <w:t>they </w:t>
      </w:r>
      <w:r>
        <w:rPr>
          <w:spacing w:val="-4"/>
          <w:sz w:val="26"/>
        </w:rPr>
        <w:t>feel </w:t>
      </w:r>
      <w:r>
        <w:rPr>
          <w:spacing w:val="-3"/>
          <w:sz w:val="26"/>
        </w:rPr>
        <w:t>that their blood glucose </w:t>
      </w:r>
      <w:r>
        <w:rPr>
          <w:spacing w:val="-4"/>
          <w:sz w:val="26"/>
        </w:rPr>
        <w:t>level </w:t>
      </w:r>
      <w:r>
        <w:rPr>
          <w:sz w:val="26"/>
        </w:rPr>
        <w:t>is </w:t>
      </w:r>
      <w:r>
        <w:rPr>
          <w:spacing w:val="-3"/>
          <w:sz w:val="26"/>
        </w:rPr>
        <w:t>falling </w:t>
      </w:r>
      <w:r>
        <w:rPr>
          <w:sz w:val="26"/>
        </w:rPr>
        <w:t>too </w:t>
      </w:r>
      <w:r>
        <w:rPr>
          <w:spacing w:val="-4"/>
          <w:sz w:val="26"/>
        </w:rPr>
        <w:t>low </w:t>
      </w:r>
      <w:r>
        <w:rPr>
          <w:sz w:val="26"/>
        </w:rPr>
        <w:t>or </w:t>
      </w:r>
      <w:r>
        <w:rPr>
          <w:spacing w:val="-3"/>
          <w:sz w:val="26"/>
        </w:rPr>
        <w:t>climbing </w:t>
      </w:r>
      <w:r>
        <w:rPr>
          <w:sz w:val="26"/>
        </w:rPr>
        <w:t>too</w:t>
      </w:r>
      <w:r>
        <w:rPr>
          <w:spacing w:val="32"/>
          <w:sz w:val="26"/>
        </w:rPr>
        <w:t> </w:t>
      </w:r>
      <w:r>
        <w:rPr>
          <w:spacing w:val="-3"/>
          <w:sz w:val="26"/>
        </w:rPr>
        <w:t>high</w:t>
      </w:r>
    </w:p>
    <w:p>
      <w:pPr>
        <w:pStyle w:val="BodyText"/>
        <w:spacing w:before="8"/>
        <w:rPr>
          <w:sz w:val="17"/>
        </w:rPr>
      </w:pPr>
    </w:p>
    <w:p>
      <w:pPr>
        <w:pStyle w:val="BodyText"/>
        <w:spacing w:line="288" w:lineRule="auto" w:before="74"/>
        <w:ind w:left="847" w:right="1455"/>
      </w:pPr>
      <w:r>
        <w:rPr/>
        <w:t>Specific blood glucose targets will be set by the diabetes team for each student and a decision will be made for each student in their Healthcare Plan what to do if the blood glucose levels are out of target.</w:t>
      </w:r>
    </w:p>
    <w:p>
      <w:pPr>
        <w:pStyle w:val="BodyText"/>
        <w:spacing w:line="288" w:lineRule="auto" w:before="225"/>
        <w:ind w:left="847" w:right="1618"/>
      </w:pPr>
      <w:r>
        <w:rPr/>
        <w:t>A blood glucose meter is used to test blood glucose levels. A test strip is inserted into a small meter. The student then pricks their finger using a lancet and a small drop of</w:t>
      </w:r>
    </w:p>
    <w:p>
      <w:pPr>
        <w:pStyle w:val="BodyText"/>
        <w:spacing w:line="288" w:lineRule="auto"/>
        <w:ind w:left="847" w:right="1433"/>
      </w:pPr>
      <w:r>
        <w:rPr/>
        <w:t>blood is applied to the test strip. Older students with diabetes will usually want to keep their testing equipment with them so they can test their blood glucose if and when needed. The lancet (finger pricker) and test strip are disposed of in a sharps box (the same container students use for disposing their insulin pen needles).</w:t>
      </w:r>
    </w:p>
    <w:p>
      <w:pPr>
        <w:pStyle w:val="BodyText"/>
        <w:spacing w:line="288" w:lineRule="auto" w:before="222"/>
        <w:ind w:left="847" w:right="1956"/>
      </w:pPr>
      <w:r>
        <w:rPr/>
        <w:t>A blood glucose meter is not a device to be ‘shared’ as it is a single, named-person device.</w:t>
      </w:r>
    </w:p>
    <w:p>
      <w:pPr>
        <w:pStyle w:val="BodyText"/>
        <w:spacing w:line="288" w:lineRule="auto" w:before="225"/>
        <w:ind w:left="847" w:right="1618"/>
      </w:pPr>
      <w:r>
        <w:rPr/>
        <w:t>If recommended by the student’s doctor, it is medically preferable to permit students to check their blood glucose levels and respond to the result in the classroom, at</w:t>
      </w:r>
    </w:p>
    <w:p>
      <w:pPr>
        <w:pStyle w:val="BodyText"/>
        <w:spacing w:line="288" w:lineRule="auto"/>
        <w:ind w:left="847" w:right="1455"/>
      </w:pPr>
      <w:r>
        <w:rPr/>
        <w:t>any other school location or school activity. Taking immediate action is important so that symptoms do not get worse and the student doesn’t miss time away from the classroom.</w:t>
      </w:r>
    </w:p>
    <w:p>
      <w:pPr>
        <w:pStyle w:val="BodyText"/>
        <w:rPr>
          <w:sz w:val="20"/>
        </w:rPr>
      </w:pPr>
    </w:p>
    <w:p>
      <w:pPr>
        <w:pStyle w:val="BodyText"/>
        <w:spacing w:before="10"/>
        <w:rPr>
          <w:sz w:val="27"/>
        </w:rPr>
      </w:pPr>
    </w:p>
    <w:p>
      <w:pPr>
        <w:pStyle w:val="Heading3"/>
        <w:ind w:right="564"/>
      </w:pPr>
      <w:r>
        <w:rPr>
          <w:w w:val="90"/>
        </w:rPr>
        <w:t>61</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20914pt;width:28.35pt;height:580.65pt;mso-position-horizontal-relative:page;mso-position-vertical-relative:page;z-index:-257728512"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line="247" w:lineRule="auto" w:before="59"/>
        <w:ind w:left="507" w:right="3165"/>
      </w:pPr>
      <w:bookmarkStart w:name="_TOC_250005" w:id="10"/>
      <w:bookmarkEnd w:id="10"/>
      <w:r>
        <w:rPr>
          <w:color w:val="24217D"/>
          <w:w w:val="105"/>
        </w:rPr>
        <w:t>Advantages of checking blood glucose levels in the classroom</w:t>
      </w:r>
    </w:p>
    <w:p>
      <w:pPr>
        <w:pStyle w:val="ListParagraph"/>
        <w:numPr>
          <w:ilvl w:val="1"/>
          <w:numId w:val="28"/>
        </w:numPr>
        <w:tabs>
          <w:tab w:pos="1248" w:val="left" w:leader="none"/>
        </w:tabs>
        <w:spacing w:line="288" w:lineRule="auto" w:before="246" w:after="0"/>
        <w:ind w:left="1247" w:right="2214" w:hanging="230"/>
        <w:jc w:val="left"/>
        <w:rPr>
          <w:sz w:val="26"/>
        </w:rPr>
      </w:pPr>
      <w:r>
        <w:rPr>
          <w:sz w:val="26"/>
        </w:rPr>
        <w:t>The student experiences </w:t>
      </w:r>
      <w:r>
        <w:rPr>
          <w:spacing w:val="-3"/>
          <w:sz w:val="26"/>
        </w:rPr>
        <w:t>fewer </w:t>
      </w:r>
      <w:r>
        <w:rPr>
          <w:sz w:val="26"/>
        </w:rPr>
        <w:t>stigmas as blood glucose monitoring loses </w:t>
      </w:r>
      <w:r>
        <w:rPr>
          <w:spacing w:val="-5"/>
          <w:sz w:val="26"/>
        </w:rPr>
        <w:t>its </w:t>
      </w:r>
      <w:r>
        <w:rPr>
          <w:sz w:val="26"/>
        </w:rPr>
        <w:t>mystery when handled as a regular occurrence in front of</w:t>
      </w:r>
      <w:r>
        <w:rPr>
          <w:spacing w:val="17"/>
          <w:sz w:val="26"/>
        </w:rPr>
        <w:t> </w:t>
      </w:r>
      <w:r>
        <w:rPr>
          <w:sz w:val="26"/>
        </w:rPr>
        <w:t>classmates</w:t>
      </w:r>
    </w:p>
    <w:p>
      <w:pPr>
        <w:pStyle w:val="ListParagraph"/>
        <w:numPr>
          <w:ilvl w:val="1"/>
          <w:numId w:val="28"/>
        </w:numPr>
        <w:tabs>
          <w:tab w:pos="1248" w:val="left" w:leader="none"/>
        </w:tabs>
        <w:spacing w:line="288" w:lineRule="auto" w:before="112" w:after="0"/>
        <w:ind w:left="1247" w:right="1899" w:hanging="230"/>
        <w:jc w:val="left"/>
        <w:rPr>
          <w:sz w:val="26"/>
        </w:rPr>
      </w:pPr>
      <w:r>
        <w:rPr>
          <w:sz w:val="26"/>
        </w:rPr>
        <w:t>It is safer for students because less time is lost between recognizing</w:t>
      </w:r>
      <w:r>
        <w:rPr>
          <w:spacing w:val="-22"/>
          <w:sz w:val="26"/>
        </w:rPr>
        <w:t> </w:t>
      </w:r>
      <w:r>
        <w:rPr>
          <w:sz w:val="26"/>
        </w:rPr>
        <w:t>symptoms, confirming low blood glucose and obtaining treatment with a fast</w:t>
      </w:r>
      <w:r>
        <w:rPr>
          <w:spacing w:val="43"/>
          <w:sz w:val="26"/>
        </w:rPr>
        <w:t> </w:t>
      </w:r>
      <w:r>
        <w:rPr>
          <w:sz w:val="26"/>
        </w:rPr>
        <w:t>acting</w:t>
      </w:r>
    </w:p>
    <w:p>
      <w:pPr>
        <w:pStyle w:val="BodyText"/>
        <w:spacing w:line="316" w:lineRule="exact"/>
        <w:ind w:left="1247"/>
      </w:pPr>
      <w:r>
        <w:rPr/>
        <w:t>sugar followed by a snack or meal</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The student isn’t at risk of having a hypo while alone in the</w:t>
      </w:r>
      <w:r>
        <w:rPr>
          <w:spacing w:val="51"/>
          <w:sz w:val="26"/>
        </w:rPr>
        <w:t> </w:t>
      </w:r>
      <w:r>
        <w:rPr>
          <w:sz w:val="26"/>
        </w:rPr>
        <w:t>bathroom</w:t>
      </w:r>
    </w:p>
    <w:p>
      <w:pPr>
        <w:pStyle w:val="ListParagraph"/>
        <w:numPr>
          <w:ilvl w:val="1"/>
          <w:numId w:val="28"/>
        </w:numPr>
        <w:tabs>
          <w:tab w:pos="1248" w:val="left" w:leader="none"/>
        </w:tabs>
        <w:spacing w:line="288" w:lineRule="auto" w:before="176" w:after="0"/>
        <w:ind w:left="1247" w:right="1653" w:hanging="230"/>
        <w:jc w:val="left"/>
        <w:rPr>
          <w:sz w:val="26"/>
        </w:rPr>
      </w:pPr>
      <w:r>
        <w:rPr>
          <w:sz w:val="26"/>
        </w:rPr>
        <w:t>The student achieves better glucose control which will improve their ability to concentrate and learn. It will also help to prevent long term complications of </w:t>
      </w:r>
      <w:r>
        <w:rPr>
          <w:spacing w:val="-4"/>
          <w:sz w:val="26"/>
        </w:rPr>
        <w:t>high </w:t>
      </w:r>
      <w:r>
        <w:rPr>
          <w:sz w:val="26"/>
        </w:rPr>
        <w:t>blood glucose and acute complications of high and low blood</w:t>
      </w:r>
      <w:r>
        <w:rPr>
          <w:spacing w:val="35"/>
          <w:sz w:val="26"/>
        </w:rPr>
        <w:t> </w:t>
      </w:r>
      <w:r>
        <w:rPr>
          <w:sz w:val="26"/>
        </w:rPr>
        <w:t>glucose</w:t>
      </w:r>
    </w:p>
    <w:p>
      <w:pPr>
        <w:pStyle w:val="ListParagraph"/>
        <w:numPr>
          <w:ilvl w:val="1"/>
          <w:numId w:val="28"/>
        </w:numPr>
        <w:tabs>
          <w:tab w:pos="1248" w:val="left" w:leader="none"/>
        </w:tabs>
        <w:spacing w:line="240" w:lineRule="auto" w:before="111" w:after="0"/>
        <w:ind w:left="1247" w:right="0" w:hanging="231"/>
        <w:jc w:val="left"/>
        <w:rPr>
          <w:sz w:val="26"/>
        </w:rPr>
      </w:pPr>
      <w:r>
        <w:rPr>
          <w:sz w:val="26"/>
        </w:rPr>
        <w:t>The student gains independence in diabetes</w:t>
      </w:r>
      <w:r>
        <w:rPr>
          <w:spacing w:val="22"/>
          <w:sz w:val="26"/>
        </w:rPr>
        <w:t> </w:t>
      </w:r>
      <w:r>
        <w:rPr>
          <w:sz w:val="26"/>
        </w:rPr>
        <w:t>management</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The student spends less time out of the</w:t>
      </w:r>
      <w:r>
        <w:rPr>
          <w:spacing w:val="37"/>
          <w:sz w:val="26"/>
        </w:rPr>
        <w:t> </w:t>
      </w:r>
      <w:r>
        <w:rPr>
          <w:sz w:val="26"/>
        </w:rPr>
        <w:t>class</w:t>
      </w:r>
    </w:p>
    <w:p>
      <w:pPr>
        <w:pStyle w:val="BodyText"/>
        <w:rPr>
          <w:sz w:val="20"/>
        </w:rPr>
      </w:pPr>
    </w:p>
    <w:p>
      <w:pPr>
        <w:pStyle w:val="Heading4"/>
        <w:spacing w:before="200"/>
        <w:ind w:left="507"/>
      </w:pPr>
      <w:bookmarkStart w:name="_TOC_250004" w:id="11"/>
      <w:bookmarkEnd w:id="11"/>
      <w:r>
        <w:rPr>
          <w:color w:val="24217D"/>
          <w:w w:val="105"/>
        </w:rPr>
        <w:t>Insulin during school hours</w:t>
      </w:r>
    </w:p>
    <w:p>
      <w:pPr>
        <w:pStyle w:val="BodyText"/>
        <w:spacing w:before="4"/>
        <w:rPr>
          <w:b/>
          <w:sz w:val="30"/>
        </w:rPr>
      </w:pPr>
    </w:p>
    <w:p>
      <w:pPr>
        <w:pStyle w:val="BodyText"/>
        <w:spacing w:line="288" w:lineRule="auto"/>
        <w:ind w:left="847" w:right="1455"/>
      </w:pPr>
      <w:r>
        <w:rPr/>
        <w:t>Although many students at school may start on a twice daily injection regime of insulin at breakfast and early evening, regimes alter depending on the student’s needs. Some students may need to have an injection during the school day, for example before</w:t>
      </w:r>
    </w:p>
    <w:p>
      <w:pPr>
        <w:pStyle w:val="BodyText"/>
        <w:spacing w:line="288" w:lineRule="auto"/>
        <w:ind w:left="847" w:right="1534"/>
      </w:pPr>
      <w:r>
        <w:rPr/>
        <w:t>lunch or they may use an insulin pump. It is preferable that the insulin injection is taken/administered in the student’s immediate environment. It is unusual and may be inappropriate for a student to have to use a first aid room to take their insulin if they are happy to inject discreetly at the table or if the first aid room is a long way from where the student eats.</w:t>
      </w:r>
    </w:p>
    <w:p>
      <w:pPr>
        <w:pStyle w:val="BodyText"/>
        <w:spacing w:line="288" w:lineRule="auto" w:before="221"/>
        <w:ind w:left="847" w:right="1455"/>
      </w:pPr>
      <w:r>
        <w:rPr>
          <w:b/>
        </w:rPr>
        <w:t>Insulin injections </w:t>
      </w:r>
      <w:r>
        <w:rPr/>
        <w:t>– some types of insulin are given immediately before eating so the student may need to inject discreetly at the meal table.</w:t>
      </w:r>
    </w:p>
    <w:p>
      <w:pPr>
        <w:pStyle w:val="BodyText"/>
        <w:spacing w:line="288" w:lineRule="auto" w:before="226"/>
        <w:ind w:left="847" w:right="1627"/>
      </w:pPr>
      <w:r>
        <w:rPr>
          <w:b/>
        </w:rPr>
        <w:t>Insulin pumps </w:t>
      </w:r>
      <w:r>
        <w:rPr/>
        <w:t>– are attached 24 hours a day and they deliver a set dose of rapid- acting insulin continuously. The student with diabetes will also need to ‘boost’ the dose of insulin from the pump at mealtimes having worked out the amount of carbohydrate</w:t>
      </w:r>
      <w:r>
        <w:rPr>
          <w:spacing w:val="-8"/>
        </w:rPr>
        <w:t> </w:t>
      </w:r>
      <w:r>
        <w:rPr/>
        <w:t>they</w:t>
      </w:r>
      <w:r>
        <w:rPr>
          <w:spacing w:val="-7"/>
        </w:rPr>
        <w:t> </w:t>
      </w:r>
      <w:r>
        <w:rPr/>
        <w:t>have</w:t>
      </w:r>
      <w:r>
        <w:rPr>
          <w:spacing w:val="-8"/>
        </w:rPr>
        <w:t> </w:t>
      </w:r>
      <w:r>
        <w:rPr/>
        <w:t>eaten.</w:t>
      </w:r>
      <w:r>
        <w:rPr>
          <w:spacing w:val="-30"/>
        </w:rPr>
        <w:t> </w:t>
      </w:r>
      <w:r>
        <w:rPr/>
        <w:t>The</w:t>
      </w:r>
      <w:r>
        <w:rPr>
          <w:spacing w:val="-7"/>
        </w:rPr>
        <w:t> </w:t>
      </w:r>
      <w:r>
        <w:rPr/>
        <w:t>bolus</w:t>
      </w:r>
      <w:r>
        <w:rPr>
          <w:spacing w:val="-8"/>
        </w:rPr>
        <w:t> </w:t>
      </w:r>
      <w:r>
        <w:rPr/>
        <w:t>dose</w:t>
      </w:r>
      <w:r>
        <w:rPr>
          <w:spacing w:val="-7"/>
        </w:rPr>
        <w:t> </w:t>
      </w:r>
      <w:r>
        <w:rPr/>
        <w:t>of</w:t>
      </w:r>
      <w:r>
        <w:rPr>
          <w:spacing w:val="-8"/>
        </w:rPr>
        <w:t> </w:t>
      </w:r>
      <w:r>
        <w:rPr/>
        <w:t>insulin</w:t>
      </w:r>
      <w:r>
        <w:rPr>
          <w:spacing w:val="-7"/>
        </w:rPr>
        <w:t> </w:t>
      </w:r>
      <w:r>
        <w:rPr/>
        <w:t>can</w:t>
      </w:r>
      <w:r>
        <w:rPr>
          <w:spacing w:val="-8"/>
        </w:rPr>
        <w:t> </w:t>
      </w:r>
      <w:r>
        <w:rPr/>
        <w:t>be</w:t>
      </w:r>
      <w:r>
        <w:rPr>
          <w:spacing w:val="-7"/>
        </w:rPr>
        <w:t> </w:t>
      </w:r>
      <w:r>
        <w:rPr/>
        <w:t>given</w:t>
      </w:r>
      <w:r>
        <w:rPr>
          <w:spacing w:val="-8"/>
        </w:rPr>
        <w:t> </w:t>
      </w:r>
      <w:r>
        <w:rPr/>
        <w:t>before,</w:t>
      </w:r>
      <w:r>
        <w:rPr>
          <w:spacing w:val="-15"/>
        </w:rPr>
        <w:t> </w:t>
      </w:r>
      <w:r>
        <w:rPr/>
        <w:t>during</w:t>
      </w:r>
      <w:r>
        <w:rPr>
          <w:spacing w:val="-8"/>
        </w:rPr>
        <w:t> </w:t>
      </w:r>
      <w:r>
        <w:rPr/>
        <w:t>or</w:t>
      </w:r>
    </w:p>
    <w:p>
      <w:pPr>
        <w:pStyle w:val="BodyText"/>
        <w:rPr>
          <w:sz w:val="20"/>
        </w:rPr>
      </w:pPr>
    </w:p>
    <w:p>
      <w:pPr>
        <w:pStyle w:val="BodyText"/>
        <w:rPr>
          <w:sz w:val="20"/>
        </w:rPr>
      </w:pPr>
    </w:p>
    <w:p>
      <w:pPr>
        <w:pStyle w:val="Heading3"/>
        <w:spacing w:before="211"/>
        <w:ind w:left="166"/>
        <w:jc w:val="left"/>
      </w:pPr>
      <w:r>
        <w:rPr/>
        <w:t>62</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847" w:right="1728"/>
        <w:jc w:val="both"/>
      </w:pPr>
      <w:r>
        <w:rPr/>
        <w:pict>
          <v:group style="position:absolute;margin-left:17.0082pt;margin-top:-90.622246pt;width:578.3pt;height:53.25pt;mso-position-horizontal-relative:page;mso-position-vertical-relative:paragraph;z-index:-257726464" coordorigin="340,-1812" coordsize="11566,1065">
            <v:shape style="position:absolute;left:340;top:-1813;width:11566;height:1065" coordorigin="340,-1812" coordsize="11566,1065" path="m11906,-1812l340,-1789,502,-766,11906,-748,11906,-1812xe" filled="true" fillcolor="#24217d"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60.017052pt;width:28.35pt;height:580.65pt;mso-position-horizontal-relative:page;mso-position-vertical-relative:paragraph;z-index:251977728" coordorigin="11339,1200" coordsize="567,11613" path="m11906,1200l11651,1200,11470,1204,11378,1230,11343,1302,11339,1440,11339,12573,11343,12712,11378,12783,11470,12809,11651,12813,11906,12813,11906,1200xe" filled="true" fillcolor="#24217d" stroked="false">
            <v:path arrowok="t"/>
            <v:fill type="solid"/>
            <w10:wrap type="none"/>
          </v:shape>
        </w:pict>
      </w:r>
      <w:r>
        <w:rPr/>
        <w:t>after</w:t>
      </w:r>
      <w:r>
        <w:rPr>
          <w:spacing w:val="-4"/>
        </w:rPr>
        <w:t> </w:t>
      </w:r>
      <w:r>
        <w:rPr/>
        <w:t>the</w:t>
      </w:r>
      <w:r>
        <w:rPr>
          <w:spacing w:val="-4"/>
        </w:rPr>
        <w:t> </w:t>
      </w:r>
      <w:r>
        <w:rPr/>
        <w:t>meal,</w:t>
      </w:r>
      <w:r>
        <w:rPr>
          <w:spacing w:val="-12"/>
        </w:rPr>
        <w:t> </w:t>
      </w:r>
      <w:r>
        <w:rPr/>
        <w:t>depending</w:t>
      </w:r>
      <w:r>
        <w:rPr>
          <w:spacing w:val="-4"/>
        </w:rPr>
        <w:t> </w:t>
      </w:r>
      <w:r>
        <w:rPr/>
        <w:t>on</w:t>
      </w:r>
      <w:r>
        <w:rPr>
          <w:spacing w:val="-3"/>
        </w:rPr>
        <w:t> </w:t>
      </w:r>
      <w:r>
        <w:rPr/>
        <w:t>the</w:t>
      </w:r>
      <w:r>
        <w:rPr>
          <w:spacing w:val="-4"/>
        </w:rPr>
        <w:t> </w:t>
      </w:r>
      <w:r>
        <w:rPr/>
        <w:t>student’s</w:t>
      </w:r>
      <w:r>
        <w:rPr>
          <w:spacing w:val="-4"/>
        </w:rPr>
        <w:t> </w:t>
      </w:r>
      <w:r>
        <w:rPr/>
        <w:t>requirements.</w:t>
      </w:r>
      <w:r>
        <w:rPr>
          <w:spacing w:val="-12"/>
        </w:rPr>
        <w:t> </w:t>
      </w:r>
      <w:r>
        <w:rPr/>
        <w:t>Older</w:t>
      </w:r>
      <w:r>
        <w:rPr>
          <w:spacing w:val="-4"/>
        </w:rPr>
        <w:t> </w:t>
      </w:r>
      <w:r>
        <w:rPr/>
        <w:t>students</w:t>
      </w:r>
      <w:r>
        <w:rPr>
          <w:spacing w:val="-3"/>
        </w:rPr>
        <w:t> </w:t>
      </w:r>
      <w:r>
        <w:rPr/>
        <w:t>will</w:t>
      </w:r>
      <w:r>
        <w:rPr>
          <w:spacing w:val="-4"/>
        </w:rPr>
        <w:t> </w:t>
      </w:r>
      <w:r>
        <w:rPr/>
        <w:t>usually do</w:t>
      </w:r>
      <w:r>
        <w:rPr>
          <w:spacing w:val="-4"/>
        </w:rPr>
        <w:t> </w:t>
      </w:r>
      <w:r>
        <w:rPr/>
        <w:t>this</w:t>
      </w:r>
      <w:r>
        <w:rPr>
          <w:spacing w:val="-4"/>
        </w:rPr>
        <w:t> </w:t>
      </w:r>
      <w:r>
        <w:rPr/>
        <w:t>themselves,</w:t>
      </w:r>
      <w:r>
        <w:rPr>
          <w:spacing w:val="-12"/>
        </w:rPr>
        <w:t> </w:t>
      </w:r>
      <w:r>
        <w:rPr/>
        <w:t>for</w:t>
      </w:r>
      <w:r>
        <w:rPr>
          <w:spacing w:val="-4"/>
        </w:rPr>
        <w:t> </w:t>
      </w:r>
      <w:r>
        <w:rPr/>
        <w:t>younger</w:t>
      </w:r>
      <w:r>
        <w:rPr>
          <w:spacing w:val="-4"/>
        </w:rPr>
        <w:t> </w:t>
      </w:r>
      <w:r>
        <w:rPr/>
        <w:t>children</w:t>
      </w:r>
      <w:r>
        <w:rPr>
          <w:spacing w:val="-3"/>
        </w:rPr>
        <w:t> </w:t>
      </w:r>
      <w:r>
        <w:rPr/>
        <w:t>discussion</w:t>
      </w:r>
      <w:r>
        <w:rPr>
          <w:spacing w:val="-4"/>
        </w:rPr>
        <w:t> </w:t>
      </w:r>
      <w:r>
        <w:rPr/>
        <w:t>with</w:t>
      </w:r>
      <w:r>
        <w:rPr>
          <w:spacing w:val="-4"/>
        </w:rPr>
        <w:t> </w:t>
      </w:r>
      <w:r>
        <w:rPr/>
        <w:t>parents</w:t>
      </w:r>
      <w:r>
        <w:rPr>
          <w:spacing w:val="-4"/>
        </w:rPr>
        <w:t> </w:t>
      </w:r>
      <w:r>
        <w:rPr/>
        <w:t>and</w:t>
      </w:r>
      <w:r>
        <w:rPr>
          <w:spacing w:val="-3"/>
        </w:rPr>
        <w:t> </w:t>
      </w:r>
      <w:r>
        <w:rPr/>
        <w:t>their</w:t>
      </w:r>
      <w:r>
        <w:rPr>
          <w:spacing w:val="-4"/>
        </w:rPr>
        <w:t> </w:t>
      </w:r>
      <w:r>
        <w:rPr>
          <w:spacing w:val="-3"/>
        </w:rPr>
        <w:t>healthcare </w:t>
      </w:r>
      <w:r>
        <w:rPr/>
        <w:t>professional is needed about how this is managed at</w:t>
      </w:r>
      <w:r>
        <w:rPr>
          <w:spacing w:val="29"/>
        </w:rPr>
        <w:t> </w:t>
      </w:r>
      <w:r>
        <w:rPr/>
        <w:t>school.</w:t>
      </w:r>
    </w:p>
    <w:p>
      <w:pPr>
        <w:pStyle w:val="BodyText"/>
        <w:spacing w:before="1"/>
        <w:rPr>
          <w:sz w:val="31"/>
        </w:rPr>
      </w:pPr>
    </w:p>
    <w:p>
      <w:pPr>
        <w:pStyle w:val="Heading4"/>
        <w:spacing w:before="1"/>
        <w:ind w:left="507"/>
      </w:pPr>
      <w:bookmarkStart w:name="_TOC_250003" w:id="12"/>
      <w:bookmarkEnd w:id="12"/>
      <w:r>
        <w:rPr>
          <w:color w:val="24217D"/>
          <w:w w:val="105"/>
        </w:rPr>
        <w:t>Diabetes management outside school</w:t>
      </w:r>
    </w:p>
    <w:p>
      <w:pPr>
        <w:pStyle w:val="BodyText"/>
        <w:spacing w:before="4"/>
        <w:rPr>
          <w:b/>
          <w:sz w:val="30"/>
        </w:rPr>
      </w:pPr>
    </w:p>
    <w:p>
      <w:pPr>
        <w:pStyle w:val="BodyText"/>
        <w:spacing w:line="288" w:lineRule="auto"/>
        <w:ind w:left="847" w:right="1311"/>
      </w:pPr>
      <w:r>
        <w:rPr/>
        <w:t>Children and young people with diabetes should have an annual review with their diabetes team to discuss their diabetes management. They should also have reviews every three to four months. A student’s diabetes nurse specialist may visit the school on the teacher and parents request to discuss the management of diabetes in school. The availability of the diabetes nurse specialist will depend on local services.</w:t>
      </w:r>
    </w:p>
    <w:p>
      <w:pPr>
        <w:pStyle w:val="Heading8"/>
        <w:spacing w:before="247"/>
        <w:ind w:left="847"/>
      </w:pPr>
      <w:r>
        <w:rPr/>
        <w:t>School excursions</w:t>
      </w:r>
    </w:p>
    <w:p>
      <w:pPr>
        <w:pStyle w:val="BodyText"/>
        <w:spacing w:before="1"/>
        <w:rPr>
          <w:rFonts w:ascii="Arial"/>
        </w:rPr>
      </w:pPr>
    </w:p>
    <w:p>
      <w:pPr>
        <w:pStyle w:val="BodyText"/>
        <w:spacing w:line="288" w:lineRule="auto"/>
        <w:ind w:left="847" w:right="1413"/>
      </w:pPr>
      <w:r>
        <w:rPr/>
        <w:t>Going on school excursions should not cause any real problems for students with diabetes. They need to remember to take their blood glucose meter, insulin and injection kit with them, even those who would not usually take insulin during school hours in case of any delays over their usual injection time. They will have to eat some starchy food following the injection so should also have some extra starchy food with them. They should also take their usual hypo treatment with them. For young children, it may be more suitable for the teacher to carry this equipment. Students with diabetes must not be excluded from school excursions on the grounds of their condition.</w:t>
      </w:r>
    </w:p>
    <w:p>
      <w:pPr>
        <w:pStyle w:val="BodyText"/>
        <w:spacing w:before="10"/>
        <w:rPr>
          <w:sz w:val="30"/>
        </w:rPr>
      </w:pPr>
    </w:p>
    <w:p>
      <w:pPr>
        <w:pStyle w:val="Heading4"/>
        <w:ind w:left="507"/>
      </w:pPr>
      <w:r>
        <w:rPr>
          <w:color w:val="24217D"/>
          <w:w w:val="105"/>
        </w:rPr>
        <w:t>Exercise and physical activity</w:t>
      </w:r>
    </w:p>
    <w:p>
      <w:pPr>
        <w:pStyle w:val="BodyText"/>
        <w:spacing w:before="4"/>
        <w:rPr>
          <w:b/>
          <w:sz w:val="30"/>
        </w:rPr>
      </w:pPr>
    </w:p>
    <w:p>
      <w:pPr>
        <w:pStyle w:val="BodyText"/>
        <w:spacing w:line="288" w:lineRule="auto"/>
        <w:ind w:left="847" w:right="1309"/>
      </w:pPr>
      <w:r>
        <w:rPr/>
        <w:t>Exercise and physical activity is good for everyone, including students with diabetes. The majority of students with diabetes should be able to enjoy all kinds of physical activity.</w:t>
      </w:r>
    </w:p>
    <w:p>
      <w:pPr>
        <w:pStyle w:val="BodyText"/>
        <w:spacing w:line="288" w:lineRule="auto"/>
        <w:ind w:left="847" w:right="1508"/>
      </w:pPr>
      <w:r>
        <w:rPr/>
        <w:t>It should not stop them from being active or being selected to represent their school or other sporting teams. </w:t>
      </w:r>
      <w:r>
        <w:rPr>
          <w:spacing w:val="-4"/>
        </w:rPr>
        <w:t>However, </w:t>
      </w:r>
      <w:r>
        <w:rPr/>
        <w:t>all students with diabetes need to prepare more carefully for all forms of physical activity than those without the condition, as all </w:t>
      </w:r>
      <w:r>
        <w:rPr>
          <w:spacing w:val="-3"/>
        </w:rPr>
        <w:t>types </w:t>
      </w:r>
      <w:r>
        <w:rPr/>
        <w:t>of activity use up</w:t>
      </w:r>
      <w:r>
        <w:rPr>
          <w:spacing w:val="19"/>
        </w:rPr>
        <w:t> </w:t>
      </w:r>
      <w:r>
        <w:rPr/>
        <w:t>glucose.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39"/>
        <w:ind w:right="564"/>
      </w:pPr>
      <w:r>
        <w:rPr>
          <w:w w:val="90"/>
        </w:rPr>
        <w:t>63</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22368"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ind w:left="847"/>
      </w:pPr>
      <w:r>
        <w:rPr/>
        <w:t>Tips for supervising students with Type 1 diabetes during physical activity</w:t>
      </w:r>
    </w:p>
    <w:p>
      <w:pPr>
        <w:pStyle w:val="BodyText"/>
        <w:spacing w:before="2"/>
        <w:rPr>
          <w:rFonts w:ascii="Arial"/>
          <w:sz w:val="28"/>
        </w:rPr>
      </w:pPr>
    </w:p>
    <w:p>
      <w:pPr>
        <w:spacing w:before="1"/>
        <w:ind w:left="847" w:right="0" w:firstLine="0"/>
        <w:jc w:val="left"/>
        <w:rPr>
          <w:rFonts w:ascii="Arial"/>
          <w:sz w:val="28"/>
        </w:rPr>
      </w:pPr>
      <w:r>
        <w:rPr>
          <w:rFonts w:ascii="Arial"/>
          <w:sz w:val="28"/>
        </w:rPr>
        <w:t>Before an activity</w:t>
      </w:r>
    </w:p>
    <w:p>
      <w:pPr>
        <w:pStyle w:val="ListParagraph"/>
        <w:numPr>
          <w:ilvl w:val="1"/>
          <w:numId w:val="28"/>
        </w:numPr>
        <w:tabs>
          <w:tab w:pos="1248" w:val="left" w:leader="none"/>
        </w:tabs>
        <w:spacing w:line="240" w:lineRule="auto" w:before="186" w:after="0"/>
        <w:ind w:left="1247" w:right="0" w:hanging="231"/>
        <w:jc w:val="both"/>
        <w:rPr>
          <w:sz w:val="26"/>
        </w:rPr>
      </w:pPr>
      <w:r>
        <w:rPr>
          <w:sz w:val="26"/>
        </w:rPr>
        <w:t>Ensure the student has time to check their blood glucose</w:t>
      </w:r>
      <w:r>
        <w:rPr>
          <w:spacing w:val="39"/>
          <w:sz w:val="26"/>
        </w:rPr>
        <w:t> </w:t>
      </w:r>
      <w:r>
        <w:rPr>
          <w:sz w:val="26"/>
        </w:rPr>
        <w:t>levels</w:t>
      </w:r>
    </w:p>
    <w:p>
      <w:pPr>
        <w:pStyle w:val="ListParagraph"/>
        <w:numPr>
          <w:ilvl w:val="1"/>
          <w:numId w:val="28"/>
        </w:numPr>
        <w:tabs>
          <w:tab w:pos="1248" w:val="left" w:leader="none"/>
        </w:tabs>
        <w:spacing w:line="240" w:lineRule="auto" w:before="176" w:after="0"/>
        <w:ind w:left="1247" w:right="0" w:hanging="231"/>
        <w:jc w:val="both"/>
        <w:rPr>
          <w:sz w:val="26"/>
        </w:rPr>
      </w:pPr>
      <w:r>
        <w:rPr>
          <w:sz w:val="26"/>
        </w:rPr>
        <w:t>Inform the student how energetic the activity will</w:t>
      </w:r>
      <w:r>
        <w:rPr>
          <w:spacing w:val="37"/>
          <w:sz w:val="26"/>
        </w:rPr>
        <w:t> </w:t>
      </w:r>
      <w:r>
        <w:rPr>
          <w:sz w:val="26"/>
        </w:rPr>
        <w:t>be</w:t>
      </w:r>
    </w:p>
    <w:p>
      <w:pPr>
        <w:pStyle w:val="ListParagraph"/>
        <w:numPr>
          <w:ilvl w:val="1"/>
          <w:numId w:val="28"/>
        </w:numPr>
        <w:tabs>
          <w:tab w:pos="1248" w:val="left" w:leader="none"/>
        </w:tabs>
        <w:spacing w:line="288" w:lineRule="auto" w:before="176" w:after="0"/>
        <w:ind w:left="1247" w:right="1563" w:hanging="230"/>
        <w:jc w:val="both"/>
        <w:rPr>
          <w:sz w:val="26"/>
        </w:rPr>
      </w:pPr>
      <w:r>
        <w:rPr>
          <w:sz w:val="26"/>
        </w:rPr>
        <w:t>Check that the student with diabetes has eaten enough before starting an </w:t>
      </w:r>
      <w:r>
        <w:rPr>
          <w:spacing w:val="-4"/>
          <w:sz w:val="26"/>
        </w:rPr>
        <w:t>activity, </w:t>
      </w:r>
      <w:r>
        <w:rPr>
          <w:sz w:val="26"/>
        </w:rPr>
        <w:t>to prevent their blood glucose dropping too low and causing a</w:t>
      </w:r>
      <w:r>
        <w:rPr>
          <w:spacing w:val="30"/>
          <w:sz w:val="26"/>
        </w:rPr>
        <w:t> </w:t>
      </w:r>
      <w:r>
        <w:rPr>
          <w:sz w:val="26"/>
        </w:rPr>
        <w:t>hypo</w:t>
      </w:r>
    </w:p>
    <w:p>
      <w:pPr>
        <w:pStyle w:val="ListParagraph"/>
        <w:numPr>
          <w:ilvl w:val="1"/>
          <w:numId w:val="28"/>
        </w:numPr>
        <w:tabs>
          <w:tab w:pos="1248" w:val="left" w:leader="none"/>
        </w:tabs>
        <w:spacing w:line="288" w:lineRule="auto" w:before="112" w:after="0"/>
        <w:ind w:left="1247" w:right="1360" w:hanging="230"/>
        <w:jc w:val="both"/>
        <w:rPr>
          <w:sz w:val="26"/>
        </w:rPr>
      </w:pPr>
      <w:r>
        <w:rPr>
          <w:sz w:val="26"/>
        </w:rPr>
        <w:t>Some students with diabetes may also need to eat or drink something during</w:t>
      </w:r>
      <w:r>
        <w:rPr>
          <w:spacing w:val="-30"/>
          <w:sz w:val="26"/>
        </w:rPr>
        <w:t> </w:t>
      </w:r>
      <w:r>
        <w:rPr>
          <w:sz w:val="26"/>
        </w:rPr>
        <w:t>and/or after</w:t>
      </w:r>
      <w:r>
        <w:rPr>
          <w:spacing w:val="-10"/>
          <w:sz w:val="26"/>
        </w:rPr>
        <w:t> </w:t>
      </w:r>
      <w:r>
        <w:rPr>
          <w:sz w:val="26"/>
        </w:rPr>
        <w:t>strenuous</w:t>
      </w:r>
      <w:r>
        <w:rPr>
          <w:spacing w:val="-10"/>
          <w:sz w:val="26"/>
        </w:rPr>
        <w:t> </w:t>
      </w:r>
      <w:r>
        <w:rPr>
          <w:sz w:val="26"/>
        </w:rPr>
        <w:t>and</w:t>
      </w:r>
      <w:r>
        <w:rPr>
          <w:spacing w:val="-10"/>
          <w:sz w:val="26"/>
        </w:rPr>
        <w:t> </w:t>
      </w:r>
      <w:r>
        <w:rPr>
          <w:sz w:val="26"/>
        </w:rPr>
        <w:t>prolonged</w:t>
      </w:r>
      <w:r>
        <w:rPr>
          <w:spacing w:val="-10"/>
          <w:sz w:val="26"/>
        </w:rPr>
        <w:t> </w:t>
      </w:r>
      <w:r>
        <w:rPr>
          <w:spacing w:val="-3"/>
          <w:sz w:val="26"/>
        </w:rPr>
        <w:t>exercise</w:t>
      </w:r>
      <w:r>
        <w:rPr>
          <w:spacing w:val="-10"/>
          <w:sz w:val="26"/>
        </w:rPr>
        <w:t> </w:t>
      </w:r>
      <w:r>
        <w:rPr>
          <w:sz w:val="26"/>
        </w:rPr>
        <w:t>to</w:t>
      </w:r>
      <w:r>
        <w:rPr>
          <w:spacing w:val="-10"/>
          <w:sz w:val="26"/>
        </w:rPr>
        <w:t> </w:t>
      </w:r>
      <w:r>
        <w:rPr>
          <w:spacing w:val="-3"/>
          <w:sz w:val="26"/>
        </w:rPr>
        <w:t>prevent</w:t>
      </w:r>
      <w:r>
        <w:rPr>
          <w:spacing w:val="-10"/>
          <w:sz w:val="26"/>
        </w:rPr>
        <w:t> </w:t>
      </w:r>
      <w:r>
        <w:rPr>
          <w:sz w:val="26"/>
        </w:rPr>
        <w:t>their</w:t>
      </w:r>
      <w:r>
        <w:rPr>
          <w:spacing w:val="-10"/>
          <w:sz w:val="26"/>
        </w:rPr>
        <w:t> </w:t>
      </w:r>
      <w:r>
        <w:rPr>
          <w:sz w:val="26"/>
        </w:rPr>
        <w:t>blood</w:t>
      </w:r>
      <w:r>
        <w:rPr>
          <w:spacing w:val="-10"/>
          <w:sz w:val="26"/>
        </w:rPr>
        <w:t> </w:t>
      </w:r>
      <w:r>
        <w:rPr>
          <w:sz w:val="26"/>
        </w:rPr>
        <w:t>glucose</w:t>
      </w:r>
      <w:r>
        <w:rPr>
          <w:spacing w:val="-10"/>
          <w:sz w:val="26"/>
        </w:rPr>
        <w:t> </w:t>
      </w:r>
      <w:r>
        <w:rPr>
          <w:sz w:val="26"/>
        </w:rPr>
        <w:t>level</w:t>
      </w:r>
      <w:r>
        <w:rPr>
          <w:spacing w:val="-10"/>
          <w:sz w:val="26"/>
        </w:rPr>
        <w:t> </w:t>
      </w:r>
      <w:r>
        <w:rPr>
          <w:sz w:val="26"/>
        </w:rPr>
        <w:t>dropping too low and causing a</w:t>
      </w:r>
      <w:r>
        <w:rPr>
          <w:spacing w:val="24"/>
          <w:sz w:val="26"/>
        </w:rPr>
        <w:t> </w:t>
      </w:r>
      <w:r>
        <w:rPr>
          <w:sz w:val="26"/>
        </w:rPr>
        <w:t>hypo</w:t>
      </w:r>
    </w:p>
    <w:p>
      <w:pPr>
        <w:pStyle w:val="ListParagraph"/>
        <w:numPr>
          <w:ilvl w:val="1"/>
          <w:numId w:val="28"/>
        </w:numPr>
        <w:tabs>
          <w:tab w:pos="1248" w:val="left" w:leader="none"/>
        </w:tabs>
        <w:spacing w:line="240" w:lineRule="auto" w:before="111" w:after="0"/>
        <w:ind w:left="1247" w:right="0" w:hanging="231"/>
        <w:jc w:val="both"/>
        <w:rPr>
          <w:sz w:val="26"/>
        </w:rPr>
      </w:pPr>
      <w:r>
        <w:rPr>
          <w:sz w:val="26"/>
        </w:rPr>
        <w:t>Ensure the student has access to quick acting carbohydrate such as</w:t>
      </w:r>
      <w:r>
        <w:rPr>
          <w:spacing w:val="34"/>
          <w:sz w:val="26"/>
        </w:rPr>
        <w:t> </w:t>
      </w:r>
      <w:r>
        <w:rPr>
          <w:sz w:val="26"/>
        </w:rPr>
        <w:t>Lucozade</w:t>
      </w:r>
    </w:p>
    <w:p>
      <w:pPr>
        <w:pStyle w:val="ListParagraph"/>
        <w:numPr>
          <w:ilvl w:val="1"/>
          <w:numId w:val="28"/>
        </w:numPr>
        <w:tabs>
          <w:tab w:pos="1248" w:val="left" w:leader="none"/>
        </w:tabs>
        <w:spacing w:line="288" w:lineRule="auto" w:before="176" w:after="0"/>
        <w:ind w:left="1247" w:right="1400" w:hanging="230"/>
        <w:jc w:val="left"/>
        <w:rPr>
          <w:sz w:val="26"/>
        </w:rPr>
      </w:pPr>
      <w:r>
        <w:rPr>
          <w:sz w:val="26"/>
        </w:rPr>
        <w:t>If the test shows a blood glucose level of 15 mmol or above for a sustained period,</w:t>
      </w:r>
      <w:r>
        <w:rPr>
          <w:spacing w:val="-27"/>
          <w:sz w:val="26"/>
        </w:rPr>
        <w:t> </w:t>
      </w:r>
      <w:r>
        <w:rPr>
          <w:spacing w:val="-12"/>
          <w:sz w:val="26"/>
        </w:rPr>
        <w:t>a </w:t>
      </w:r>
      <w:r>
        <w:rPr>
          <w:sz w:val="26"/>
        </w:rPr>
        <w:t>urine or blood test for ketones (the by-product of the body burning fat for energy) may need to be performed before commencing any physical activity. If students have had their correct insulin injection and are feeling well, it may be safe to exercise but the blood glucose will need to be monitored</w:t>
      </w:r>
      <w:r>
        <w:rPr>
          <w:spacing w:val="28"/>
          <w:sz w:val="26"/>
        </w:rPr>
        <w:t> </w:t>
      </w:r>
      <w:r>
        <w:rPr>
          <w:sz w:val="26"/>
        </w:rPr>
        <w:t>carefully</w:t>
      </w:r>
    </w:p>
    <w:p>
      <w:pPr>
        <w:pStyle w:val="BodyText"/>
        <w:spacing w:line="288" w:lineRule="auto" w:before="223"/>
        <w:ind w:left="847" w:right="1455"/>
      </w:pPr>
      <w:r>
        <w:rPr/>
        <w:t>While it is important that teachers keep an eye on students with diabetes, they should not be singled out for special attention. This could make them feel different and may lead to embarrassment.</w:t>
      </w:r>
    </w:p>
    <w:p>
      <w:pPr>
        <w:pStyle w:val="BodyText"/>
        <w:spacing w:line="288" w:lineRule="auto" w:before="225"/>
        <w:ind w:left="847" w:right="1455"/>
      </w:pPr>
      <w:r>
        <w:rPr/>
        <w:t>If a student with diabetes does not feel confident participating in physical activity, teachers should speak to the student’s parents to find out more about the student’s situation. The majority of students should be able to take part in any sport, exercise or physical activity they enjoy, as long as they are enabled to manage their diabetes.</w:t>
      </w:r>
    </w:p>
    <w:p>
      <w:pPr>
        <w:pStyle w:val="Heading8"/>
        <w:spacing w:before="247"/>
        <w:ind w:left="847"/>
      </w:pPr>
      <w:r>
        <w:rPr/>
        <w:t>During an activity</w:t>
      </w:r>
    </w:p>
    <w:p>
      <w:pPr>
        <w:pStyle w:val="BodyText"/>
        <w:rPr>
          <w:rFonts w:ascii="Arial"/>
        </w:rPr>
      </w:pPr>
    </w:p>
    <w:p>
      <w:pPr>
        <w:pStyle w:val="BodyText"/>
        <w:spacing w:line="288" w:lineRule="auto"/>
        <w:ind w:left="847" w:right="1455"/>
      </w:pPr>
      <w:r>
        <w:rPr/>
        <w:t>It is important that the person conducting the activity is aware that there should be glucose tablets or a sugary drink nearby in case the student’s blood glucose level drops too low. If the activity will last for an hour or more, the student may need to test their blood glucose levels during the activity and act accordingly.</w:t>
      </w:r>
    </w:p>
    <w:p>
      <w:pPr>
        <w:pStyle w:val="BodyText"/>
        <w:spacing w:line="288" w:lineRule="auto" w:before="224"/>
        <w:ind w:left="847" w:right="1311"/>
      </w:pPr>
      <w:r>
        <w:rPr/>
        <w:t>If a hypo occurs while a student is taking part in an activity, they should take immediate treatment. Depending on the type of activity, the student should be able to continue</w:t>
      </w:r>
    </w:p>
    <w:p>
      <w:pPr>
        <w:pStyle w:val="BodyText"/>
        <w:rPr>
          <w:sz w:val="20"/>
        </w:rPr>
      </w:pPr>
    </w:p>
    <w:p>
      <w:pPr>
        <w:pStyle w:val="Heading3"/>
        <w:spacing w:before="218"/>
        <w:ind w:left="166"/>
        <w:jc w:val="left"/>
      </w:pPr>
      <w:r>
        <w:rPr/>
        <w:t>64</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847" w:right="1745"/>
      </w:pPr>
      <w:r>
        <w:rPr/>
        <w:pict>
          <v:group style="position:absolute;margin-left:17.0082pt;margin-top:-90.621864pt;width:578.3pt;height:53.25pt;mso-position-horizontal-relative:page;mso-position-vertical-relative:paragraph;z-index:-257720320" coordorigin="340,-1812" coordsize="11566,1065">
            <v:shape style="position:absolute;left:340;top:-1813;width:11566;height:1065" coordorigin="340,-1812" coordsize="11566,1065" path="m11906,-1812l340,-1789,502,-766,11906,-748,11906,-1812xe" filled="true" fillcolor="#24217d"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60.01704pt;width:28.35pt;height:580.65pt;mso-position-horizontal-relative:page;mso-position-vertical-relative:paragraph;z-index:251983872" coordorigin="11339,1200" coordsize="567,11613" path="m11906,1200l11651,1200,11470,1204,11378,1230,11343,1302,11339,1440,11339,12573,11343,12712,11378,12783,11470,12809,11651,12813,11906,12813,11906,1200xe" filled="true" fillcolor="#24217d" stroked="false">
            <v:path arrowok="t"/>
            <v:fill type="solid"/>
            <w10:wrap type="none"/>
          </v:shape>
        </w:pict>
      </w:r>
      <w:r>
        <w:rPr/>
        <w:t>once they have recovered. A student’s recovery time is influenced by a number of factors, including how strenuous the activity is and how much the student has eaten recently.</w:t>
      </w:r>
    </w:p>
    <w:p>
      <w:pPr>
        <w:pStyle w:val="BodyText"/>
        <w:spacing w:line="288" w:lineRule="auto" w:before="225"/>
        <w:ind w:left="847" w:right="1715"/>
      </w:pPr>
      <w:r>
        <w:rPr/>
        <w:t>The student should check their blood glucose 10 – 15 minutes after the hypo. If the blood glucose is still below 4 mmol, repeat the steps of treating hypoglycaemia. If the blood glucose level has risen above 4 mmol, the student should eat a long-acting starchy food. (See Diabetes Emergency Plan).</w:t>
      </w:r>
    </w:p>
    <w:p>
      <w:pPr>
        <w:pStyle w:val="Heading8"/>
        <w:spacing w:before="248"/>
        <w:ind w:left="847"/>
      </w:pPr>
      <w:r>
        <w:rPr/>
        <w:t>After an activity</w:t>
      </w:r>
    </w:p>
    <w:p>
      <w:pPr>
        <w:pStyle w:val="BodyText"/>
        <w:rPr>
          <w:rFonts w:ascii="Arial"/>
        </w:rPr>
      </w:pPr>
    </w:p>
    <w:p>
      <w:pPr>
        <w:pStyle w:val="BodyText"/>
        <w:spacing w:line="288" w:lineRule="auto"/>
        <w:ind w:left="847" w:right="1455"/>
      </w:pPr>
      <w:r>
        <w:rPr/>
        <w:t>Students with diabetes may need to eat some starchy food such as a sandwich or a bread roll but this will depend on the timing of the activity, the level of exercise taken, when their insulin injection is due and whether a meal is due.</w:t>
      </w:r>
    </w:p>
    <w:p>
      <w:pPr>
        <w:pStyle w:val="Heading8"/>
        <w:spacing w:before="250"/>
        <w:ind w:left="847"/>
      </w:pPr>
      <w:r>
        <w:rPr/>
        <w:t>Students who use insulin</w:t>
      </w:r>
      <w:r>
        <w:rPr>
          <w:spacing w:val="-53"/>
        </w:rPr>
        <w:t> </w:t>
      </w:r>
      <w:r>
        <w:rPr/>
        <w:t>pumps</w:t>
      </w:r>
    </w:p>
    <w:p>
      <w:pPr>
        <w:pStyle w:val="BodyText"/>
        <w:rPr>
          <w:rFonts w:ascii="Arial"/>
        </w:rPr>
      </w:pPr>
    </w:p>
    <w:p>
      <w:pPr>
        <w:pStyle w:val="BodyText"/>
        <w:spacing w:line="288" w:lineRule="auto" w:before="1"/>
        <w:ind w:left="847" w:right="1455"/>
      </w:pPr>
      <w:r>
        <w:rPr/>
        <w:t>Pumps may need to be disconnected if taking part in contact sports. Although some may be waterproof, students may prefer to disconnect while swimming.</w:t>
      </w:r>
    </w:p>
    <w:p>
      <w:pPr>
        <w:pStyle w:val="BodyText"/>
        <w:spacing w:line="288" w:lineRule="auto" w:before="225"/>
        <w:ind w:left="847" w:right="1311"/>
      </w:pPr>
      <w:r>
        <w:rPr/>
        <w:t>Pumps cannot be disconnected for long periods of time because the pump uses rapid- acting insulin. Generally, the rule is that they should not be disconnected for more than an hour. While the pump is disconnected, no more insulin will enter the body and the blood glucose level will gradually begin to rise.</w:t>
      </w:r>
    </w:p>
    <w:p>
      <w:pPr>
        <w:pStyle w:val="BodyText"/>
        <w:spacing w:line="288" w:lineRule="auto" w:before="224"/>
        <w:ind w:left="847" w:right="1311"/>
      </w:pPr>
      <w:r>
        <w:rPr/>
        <w:t>To ensure insulin levels are correct after physical activity, check that the student remembers to reconnect their pump as soon as the activity is over and tests their blood glucose levels. In the case of extended activity, it is important to check how the student manages their glucose levels.</w:t>
      </w:r>
    </w:p>
    <w:p>
      <w:pPr>
        <w:pStyle w:val="Heading8"/>
        <w:spacing w:before="247"/>
        <w:ind w:left="847"/>
      </w:pPr>
      <w:r>
        <w:rPr/>
        <w:t>Students with</w:t>
      </w:r>
      <w:r>
        <w:rPr>
          <w:spacing w:val="-61"/>
        </w:rPr>
        <w:t> </w:t>
      </w:r>
      <w:r>
        <w:rPr>
          <w:spacing w:val="-6"/>
        </w:rPr>
        <w:t>Type </w:t>
      </w:r>
      <w:r>
        <w:rPr/>
        <w:t>2 diabetes</w:t>
      </w:r>
    </w:p>
    <w:p>
      <w:pPr>
        <w:pStyle w:val="BodyText"/>
        <w:spacing w:before="1"/>
        <w:rPr>
          <w:rFonts w:ascii="Arial"/>
        </w:rPr>
      </w:pPr>
    </w:p>
    <w:p>
      <w:pPr>
        <w:pStyle w:val="BodyText"/>
        <w:spacing w:line="288" w:lineRule="auto"/>
        <w:ind w:left="847" w:right="1740"/>
      </w:pPr>
      <w:r>
        <w:rPr/>
        <w:t>If a student has </w:t>
      </w:r>
      <w:r>
        <w:rPr>
          <w:spacing w:val="-5"/>
        </w:rPr>
        <w:t>Type </w:t>
      </w:r>
      <w:r>
        <w:rPr/>
        <w:t>2 diabetes but they are not on insulin, it is unlikely that they will</w:t>
      </w:r>
      <w:r>
        <w:rPr>
          <w:spacing w:val="-7"/>
        </w:rPr>
        <w:t> </w:t>
      </w:r>
      <w:r>
        <w:rPr/>
        <w:t>have</w:t>
      </w:r>
      <w:r>
        <w:rPr>
          <w:spacing w:val="-7"/>
        </w:rPr>
        <w:t> </w:t>
      </w:r>
      <w:r>
        <w:rPr/>
        <w:t>a</w:t>
      </w:r>
      <w:r>
        <w:rPr>
          <w:spacing w:val="-7"/>
        </w:rPr>
        <w:t> </w:t>
      </w:r>
      <w:r>
        <w:rPr/>
        <w:t>hypo</w:t>
      </w:r>
      <w:r>
        <w:rPr>
          <w:spacing w:val="-7"/>
        </w:rPr>
        <w:t> </w:t>
      </w:r>
      <w:r>
        <w:rPr/>
        <w:t>during</w:t>
      </w:r>
      <w:r>
        <w:rPr>
          <w:spacing w:val="-7"/>
        </w:rPr>
        <w:t> </w:t>
      </w:r>
      <w:r>
        <w:rPr/>
        <w:t>exercise.</w:t>
      </w:r>
      <w:r>
        <w:rPr>
          <w:spacing w:val="-29"/>
        </w:rPr>
        <w:t> </w:t>
      </w:r>
      <w:r>
        <w:rPr/>
        <w:t>As</w:t>
      </w:r>
      <w:r>
        <w:rPr>
          <w:spacing w:val="-7"/>
        </w:rPr>
        <w:t> </w:t>
      </w:r>
      <w:r>
        <w:rPr/>
        <w:t>these</w:t>
      </w:r>
      <w:r>
        <w:rPr>
          <w:spacing w:val="-7"/>
        </w:rPr>
        <w:t> </w:t>
      </w:r>
      <w:r>
        <w:rPr/>
        <w:t>students</w:t>
      </w:r>
      <w:r>
        <w:rPr>
          <w:spacing w:val="-7"/>
        </w:rPr>
        <w:t> </w:t>
      </w:r>
      <w:r>
        <w:rPr/>
        <w:t>are</w:t>
      </w:r>
      <w:r>
        <w:rPr>
          <w:spacing w:val="-7"/>
        </w:rPr>
        <w:t> </w:t>
      </w:r>
      <w:r>
        <w:rPr/>
        <w:t>generally</w:t>
      </w:r>
      <w:r>
        <w:rPr>
          <w:spacing w:val="-6"/>
        </w:rPr>
        <w:t> </w:t>
      </w:r>
      <w:r>
        <w:rPr/>
        <w:t>overweight,</w:t>
      </w:r>
      <w:r>
        <w:rPr>
          <w:spacing w:val="-15"/>
        </w:rPr>
        <w:t> </w:t>
      </w:r>
      <w:r>
        <w:rPr/>
        <w:t>physical activity should be actively</w:t>
      </w:r>
      <w:r>
        <w:rPr>
          <w:spacing w:val="18"/>
        </w:rPr>
        <w:t> </w:t>
      </w:r>
      <w:r>
        <w:rPr/>
        <w:t>encouraged.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pStyle w:val="Heading3"/>
        <w:ind w:right="564"/>
      </w:pPr>
      <w:r>
        <w:rPr>
          <w:w w:val="90"/>
        </w:rPr>
        <w:t>65</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16224"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59"/>
        <w:ind w:left="507"/>
      </w:pPr>
      <w:bookmarkStart w:name="_TOC_250001" w:id="13"/>
      <w:bookmarkEnd w:id="13"/>
      <w:r>
        <w:rPr>
          <w:color w:val="24217D"/>
          <w:w w:val="105"/>
        </w:rPr>
        <w:t>Complications</w:t>
      </w:r>
    </w:p>
    <w:p>
      <w:pPr>
        <w:pStyle w:val="BodyText"/>
        <w:spacing w:before="5"/>
        <w:rPr>
          <w:b/>
          <w:sz w:val="32"/>
        </w:rPr>
      </w:pPr>
    </w:p>
    <w:p>
      <w:pPr>
        <w:pStyle w:val="Heading8"/>
        <w:ind w:left="847"/>
      </w:pPr>
      <w:r>
        <w:rPr>
          <w:w w:val="105"/>
        </w:rPr>
        <w:t>Hypoglycaemia (or hypo / low)</w:t>
      </w:r>
    </w:p>
    <w:p>
      <w:pPr>
        <w:pStyle w:val="BodyText"/>
        <w:spacing w:before="1"/>
        <w:rPr>
          <w:rFonts w:ascii="Arial"/>
        </w:rPr>
      </w:pPr>
    </w:p>
    <w:p>
      <w:pPr>
        <w:pStyle w:val="BodyText"/>
        <w:spacing w:line="288" w:lineRule="auto"/>
        <w:ind w:left="847" w:right="1818"/>
      </w:pPr>
      <w:r>
        <w:rPr/>
        <w:t>Hypoglycaemia occurs when the level of glucose in the blood falls too low (usually under 4 mmol). When this happens, a student with diabetes will often experience warning signs which occur as the body reacts to the low glucose levels.</w:t>
      </w:r>
    </w:p>
    <w:p>
      <w:pPr>
        <w:pStyle w:val="BodyText"/>
        <w:spacing w:before="225"/>
        <w:ind w:left="847"/>
      </w:pPr>
      <w:r>
        <w:rPr/>
        <w:t>Hypoglycaemia can be caused by: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A missed or delayed meal or</w:t>
      </w:r>
      <w:r>
        <w:rPr>
          <w:spacing w:val="27"/>
          <w:sz w:val="26"/>
        </w:rPr>
        <w:t> </w:t>
      </w:r>
      <w:r>
        <w:rPr>
          <w:sz w:val="26"/>
        </w:rPr>
        <w:t>snack</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Not enough food especially</w:t>
      </w:r>
      <w:r>
        <w:rPr>
          <w:spacing w:val="18"/>
          <w:sz w:val="26"/>
        </w:rPr>
        <w:t> </w:t>
      </w:r>
      <w:r>
        <w:rPr>
          <w:sz w:val="26"/>
        </w:rPr>
        <w:t>carbohydrate</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Strenuous or unplanned</w:t>
      </w:r>
      <w:r>
        <w:rPr>
          <w:spacing w:val="13"/>
          <w:sz w:val="26"/>
        </w:rPr>
        <w:t> </w:t>
      </w:r>
      <w:r>
        <w:rPr>
          <w:sz w:val="26"/>
        </w:rPr>
        <w:t>exercise</w:t>
      </w:r>
    </w:p>
    <w:p>
      <w:pPr>
        <w:pStyle w:val="ListParagraph"/>
        <w:numPr>
          <w:ilvl w:val="1"/>
          <w:numId w:val="28"/>
        </w:numPr>
        <w:tabs>
          <w:tab w:pos="1248" w:val="left" w:leader="none"/>
        </w:tabs>
        <w:spacing w:line="240" w:lineRule="auto" w:before="176" w:after="0"/>
        <w:ind w:left="1247" w:right="0" w:hanging="231"/>
        <w:jc w:val="left"/>
        <w:rPr>
          <w:sz w:val="26"/>
        </w:rPr>
      </w:pPr>
      <w:r>
        <w:rPr>
          <w:spacing w:val="-6"/>
          <w:sz w:val="26"/>
        </w:rPr>
        <w:t>Too </w:t>
      </w:r>
      <w:r>
        <w:rPr>
          <w:sz w:val="26"/>
        </w:rPr>
        <w:t>much</w:t>
      </w:r>
      <w:r>
        <w:rPr>
          <w:spacing w:val="16"/>
          <w:sz w:val="26"/>
        </w:rPr>
        <w:t> </w:t>
      </w:r>
      <w:r>
        <w:rPr>
          <w:sz w:val="26"/>
        </w:rPr>
        <w:t>insulin</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Sometimes there is no obvious</w:t>
      </w:r>
      <w:r>
        <w:rPr>
          <w:spacing w:val="23"/>
          <w:sz w:val="26"/>
        </w:rPr>
        <w:t> </w:t>
      </w:r>
      <w:r>
        <w:rPr>
          <w:sz w:val="26"/>
        </w:rPr>
        <w:t>cause</w:t>
      </w:r>
    </w:p>
    <w:p>
      <w:pPr>
        <w:pStyle w:val="BodyText"/>
        <w:spacing w:before="6"/>
        <w:rPr>
          <w:sz w:val="19"/>
        </w:rPr>
      </w:pPr>
    </w:p>
    <w:p>
      <w:pPr>
        <w:pStyle w:val="Heading8"/>
        <w:spacing w:before="76"/>
        <w:ind w:left="847"/>
      </w:pPr>
      <w:r>
        <w:rPr/>
        <w:t>Symptoms of hypoglycaemia:</w:t>
      </w:r>
    </w:p>
    <w:p>
      <w:pPr>
        <w:pStyle w:val="ListParagraph"/>
        <w:numPr>
          <w:ilvl w:val="1"/>
          <w:numId w:val="28"/>
        </w:numPr>
        <w:tabs>
          <w:tab w:pos="1248" w:val="left" w:leader="none"/>
        </w:tabs>
        <w:spacing w:line="240" w:lineRule="auto" w:before="186" w:after="0"/>
        <w:ind w:left="1247" w:right="0" w:hanging="231"/>
        <w:jc w:val="left"/>
        <w:rPr>
          <w:sz w:val="26"/>
        </w:rPr>
      </w:pPr>
      <w:r>
        <w:rPr>
          <w:sz w:val="26"/>
        </w:rPr>
        <w:t>Sweating</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Paleness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Weakness or</w:t>
      </w:r>
      <w:r>
        <w:rPr>
          <w:spacing w:val="9"/>
          <w:sz w:val="26"/>
        </w:rPr>
        <w:t> </w:t>
      </w:r>
      <w:r>
        <w:rPr>
          <w:sz w:val="26"/>
        </w:rPr>
        <w:t>dizziness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Headache and/or tummy</w:t>
      </w:r>
      <w:r>
        <w:rPr>
          <w:spacing w:val="14"/>
          <w:sz w:val="26"/>
        </w:rPr>
        <w:t> </w:t>
      </w:r>
      <w:r>
        <w:rPr>
          <w:sz w:val="26"/>
        </w:rPr>
        <w:t>pain</w:t>
      </w:r>
    </w:p>
    <w:p>
      <w:pPr>
        <w:pStyle w:val="ListParagraph"/>
        <w:numPr>
          <w:ilvl w:val="1"/>
          <w:numId w:val="28"/>
        </w:numPr>
        <w:tabs>
          <w:tab w:pos="1248" w:val="left" w:leader="none"/>
        </w:tabs>
        <w:spacing w:line="240" w:lineRule="auto" w:before="177" w:after="0"/>
        <w:ind w:left="1247" w:right="0" w:hanging="231"/>
        <w:jc w:val="left"/>
        <w:rPr>
          <w:sz w:val="26"/>
        </w:rPr>
      </w:pPr>
      <w:r>
        <w:rPr>
          <w:sz w:val="26"/>
        </w:rPr>
        <w:t>Hunger</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Mood change, especially angry or aggressive</w:t>
      </w:r>
      <w:r>
        <w:rPr>
          <w:spacing w:val="13"/>
          <w:sz w:val="26"/>
        </w:rPr>
        <w:t> </w:t>
      </w:r>
      <w:r>
        <w:rPr>
          <w:sz w:val="26"/>
        </w:rPr>
        <w:t>behaviour</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Anxiety or</w:t>
      </w:r>
      <w:r>
        <w:rPr>
          <w:spacing w:val="10"/>
          <w:sz w:val="26"/>
        </w:rPr>
        <w:t> </w:t>
      </w:r>
      <w:r>
        <w:rPr>
          <w:sz w:val="26"/>
        </w:rPr>
        <w:t>irritability</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Inability to</w:t>
      </w:r>
      <w:r>
        <w:rPr>
          <w:spacing w:val="9"/>
          <w:sz w:val="26"/>
        </w:rPr>
        <w:t> </w:t>
      </w:r>
      <w:r>
        <w:rPr>
          <w:sz w:val="26"/>
        </w:rPr>
        <w:t>concentrate</w:t>
      </w:r>
    </w:p>
    <w:p>
      <w:pPr>
        <w:pStyle w:val="BodyText"/>
        <w:spacing w:before="7"/>
        <w:rPr>
          <w:sz w:val="17"/>
        </w:rPr>
      </w:pPr>
    </w:p>
    <w:p>
      <w:pPr>
        <w:pStyle w:val="BodyText"/>
        <w:spacing w:line="288" w:lineRule="auto" w:before="75"/>
        <w:ind w:left="847" w:right="1311"/>
      </w:pPr>
      <w:r>
        <w:rPr/>
        <w:t>Young children may not be able to recognise these signs and it is easy to think a student is being undisciplined when in actual fact they are having a hypo.</w:t>
      </w:r>
    </w:p>
    <w:p>
      <w:pPr>
        <w:pStyle w:val="Heading9"/>
        <w:numPr>
          <w:ilvl w:val="1"/>
          <w:numId w:val="28"/>
        </w:numPr>
        <w:tabs>
          <w:tab w:pos="1248" w:val="left" w:leader="none"/>
        </w:tabs>
        <w:spacing w:line="240" w:lineRule="auto" w:before="112" w:after="0"/>
        <w:ind w:left="1247" w:right="0" w:hanging="231"/>
        <w:jc w:val="left"/>
      </w:pPr>
      <w:r>
        <w:rPr/>
        <w:t>Please </w:t>
      </w:r>
      <w:r>
        <w:rPr>
          <w:spacing w:val="-4"/>
        </w:rPr>
        <w:t>review </w:t>
      </w:r>
      <w:r>
        <w:rPr/>
        <w:t>the Diabetes </w:t>
      </w:r>
      <w:r>
        <w:rPr>
          <w:spacing w:val="-3"/>
        </w:rPr>
        <w:t>Emergency </w:t>
      </w:r>
      <w:r>
        <w:rPr/>
        <w:t>Plan on </w:t>
      </w:r>
      <w:r>
        <w:rPr>
          <w:spacing w:val="-3"/>
        </w:rPr>
        <w:t>page </w:t>
      </w:r>
      <w:r>
        <w:rPr/>
        <w:t>51 to </w:t>
      </w:r>
      <w:r>
        <w:rPr>
          <w:spacing w:val="-3"/>
        </w:rPr>
        <w:t>treat</w:t>
      </w:r>
      <w:r>
        <w:rPr>
          <w:spacing w:val="49"/>
        </w:rPr>
        <w:t> </w:t>
      </w:r>
      <w:r>
        <w:rPr>
          <w:spacing w:val="-3"/>
        </w:rPr>
        <w:t>hypoglycaemia.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6"/>
        <w:ind w:left="166" w:right="0" w:firstLine="0"/>
        <w:jc w:val="left"/>
        <w:rPr>
          <w:rFonts w:ascii="Trebuchet MS"/>
          <w:b/>
          <w:sz w:val="40"/>
        </w:rPr>
      </w:pPr>
      <w:r>
        <w:rPr>
          <w:rFonts w:ascii="Trebuchet MS"/>
          <w:b/>
          <w:sz w:val="40"/>
        </w:rPr>
        <w:t>66</w:t>
      </w:r>
    </w:p>
    <w:p>
      <w:pPr>
        <w:spacing w:after="0"/>
        <w:jc w:val="left"/>
        <w:rPr>
          <w:rFonts w:ascii="Trebuchet MS"/>
          <w:sz w:val="40"/>
        </w:rPr>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spacing w:before="75"/>
        <w:ind w:left="847" w:right="0" w:firstLine="0"/>
        <w:jc w:val="left"/>
        <w:rPr>
          <w:rFonts w:ascii="Arial"/>
          <w:sz w:val="28"/>
        </w:rPr>
      </w:pPr>
      <w:r>
        <w:rPr/>
        <w:pict>
          <v:group style="position:absolute;margin-left:17.0082pt;margin-top:-90.580894pt;width:578.3pt;height:53.25pt;mso-position-horizontal-relative:page;mso-position-vertical-relative:paragraph;z-index:-257714176" coordorigin="340,-1812" coordsize="11566,1065">
            <v:shape style="position:absolute;left:340;top:-1812;width:11566;height:1065" coordorigin="340,-1812" coordsize="11566,1065" path="m11906,-1812l340,-1788,502,-765,11906,-747,11906,-1812xe" filled="true" fillcolor="#24217d" stroked="false">
              <v:path arrowok="t"/>
              <v:fill type="solid"/>
            </v:shape>
            <v:shape style="position:absolute;left:340;top:-1812;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rFonts w:ascii="Arial"/>
          <w:sz w:val="28"/>
        </w:rPr>
        <w:t>Severe Hypoglycaemia</w:t>
      </w:r>
    </w:p>
    <w:p>
      <w:pPr>
        <w:pStyle w:val="BodyText"/>
        <w:spacing w:before="1"/>
        <w:rPr>
          <w:rFonts w:ascii="Arial"/>
        </w:rPr>
      </w:pPr>
    </w:p>
    <w:p>
      <w:pPr>
        <w:pStyle w:val="BodyText"/>
        <w:spacing w:line="288" w:lineRule="auto"/>
        <w:ind w:left="847" w:right="1409"/>
      </w:pPr>
      <w:r>
        <w:rPr/>
        <w:pict>
          <v:shape style="position:absolute;margin-left:566.929077pt;margin-top:25.215416pt;width:28.35pt;height:580.65pt;mso-position-horizontal-relative:page;mso-position-vertical-relative:paragraph;z-index:251990016" coordorigin="11339,504" coordsize="567,11613" path="m11906,504l11651,504,11470,508,11378,534,11343,606,11339,744,11339,11877,11343,12016,11378,12087,11470,12113,11651,12117,11906,12117,11906,504xe" filled="true" fillcolor="#24217d" stroked="false">
            <v:path arrowok="t"/>
            <v:fill type="solid"/>
            <w10:wrap type="none"/>
          </v:shape>
        </w:pict>
      </w:r>
      <w:r>
        <w:rPr/>
        <w:t>Severe hypoglycaemia is rare at schools and generally can be prevented by prompt treatment when the early signs of hypoglycaemia are recognised. When hypoglycaemia is severe, school personnel must respond immediately.</w:t>
      </w:r>
    </w:p>
    <w:p>
      <w:pPr>
        <w:pStyle w:val="BodyText"/>
        <w:spacing w:line="288" w:lineRule="auto" w:before="225"/>
        <w:ind w:left="847" w:right="1540"/>
      </w:pPr>
      <w:r>
        <w:rPr>
          <w:b/>
        </w:rPr>
        <w:t>Glucagon </w:t>
      </w:r>
      <w:r>
        <w:rPr/>
        <w:t>is a hormone that raises blood glucose levels </w:t>
      </w:r>
      <w:r>
        <w:rPr>
          <w:spacing w:val="-3"/>
        </w:rPr>
        <w:t>by </w:t>
      </w:r>
      <w:r>
        <w:rPr/>
        <w:t>causing the release of glycogen (a form of stored carbohydrate) from the </w:t>
      </w:r>
      <w:r>
        <w:rPr>
          <w:spacing w:val="-3"/>
        </w:rPr>
        <w:t>liver. </w:t>
      </w:r>
      <w:r>
        <w:rPr/>
        <w:t>It is administered when the student’s blood glucose levels go so low that the student loses consciousness or experiences seizures. Although Glucagon may cause nausea and vomiting when the student regains consciousness, it does not harm the student. How much is given to the student is decided </w:t>
      </w:r>
      <w:r>
        <w:rPr>
          <w:spacing w:val="-3"/>
        </w:rPr>
        <w:t>by </w:t>
      </w:r>
      <w:r>
        <w:rPr/>
        <w:t>the student’s diabetes team. </w:t>
      </w:r>
      <w:r>
        <w:rPr>
          <w:spacing w:val="-3"/>
        </w:rPr>
        <w:t>Training </w:t>
      </w:r>
      <w:r>
        <w:rPr/>
        <w:t>in the administration of</w:t>
      </w:r>
      <w:r>
        <w:rPr>
          <w:spacing w:val="-3"/>
        </w:rPr>
        <w:t> </w:t>
      </w:r>
      <w:r>
        <w:rPr/>
        <w:t>glucagon</w:t>
      </w:r>
      <w:r>
        <w:rPr>
          <w:spacing w:val="-2"/>
        </w:rPr>
        <w:t> </w:t>
      </w:r>
      <w:r>
        <w:rPr/>
        <w:t>for</w:t>
      </w:r>
      <w:r>
        <w:rPr>
          <w:spacing w:val="-2"/>
        </w:rPr>
        <w:t> </w:t>
      </w:r>
      <w:r>
        <w:rPr/>
        <w:t>school</w:t>
      </w:r>
      <w:r>
        <w:rPr>
          <w:spacing w:val="-2"/>
        </w:rPr>
        <w:t> </w:t>
      </w:r>
      <w:r>
        <w:rPr/>
        <w:t>staff</w:t>
      </w:r>
      <w:r>
        <w:rPr>
          <w:spacing w:val="-2"/>
        </w:rPr>
        <w:t> </w:t>
      </w:r>
      <w:r>
        <w:rPr/>
        <w:t>can</w:t>
      </w:r>
      <w:r>
        <w:rPr>
          <w:spacing w:val="-2"/>
        </w:rPr>
        <w:t> </w:t>
      </w:r>
      <w:r>
        <w:rPr/>
        <w:t>be</w:t>
      </w:r>
      <w:r>
        <w:rPr>
          <w:spacing w:val="-2"/>
        </w:rPr>
        <w:t> </w:t>
      </w:r>
      <w:r>
        <w:rPr/>
        <w:t>given</w:t>
      </w:r>
      <w:r>
        <w:rPr>
          <w:spacing w:val="-2"/>
        </w:rPr>
        <w:t> </w:t>
      </w:r>
      <w:r>
        <w:rPr>
          <w:spacing w:val="-3"/>
        </w:rPr>
        <w:t>by</w:t>
      </w:r>
      <w:r>
        <w:rPr>
          <w:spacing w:val="-2"/>
        </w:rPr>
        <w:t> </w:t>
      </w:r>
      <w:r>
        <w:rPr/>
        <w:t>the</w:t>
      </w:r>
      <w:r>
        <w:rPr>
          <w:spacing w:val="-2"/>
        </w:rPr>
        <w:t> </w:t>
      </w:r>
      <w:r>
        <w:rPr/>
        <w:t>student’s</w:t>
      </w:r>
      <w:r>
        <w:rPr>
          <w:spacing w:val="-3"/>
        </w:rPr>
        <w:t> </w:t>
      </w:r>
      <w:r>
        <w:rPr/>
        <w:t>diabetes</w:t>
      </w:r>
      <w:r>
        <w:rPr>
          <w:spacing w:val="-2"/>
        </w:rPr>
        <w:t> </w:t>
      </w:r>
      <w:r>
        <w:rPr/>
        <w:t>nurse</w:t>
      </w:r>
      <w:r>
        <w:rPr>
          <w:spacing w:val="-2"/>
        </w:rPr>
        <w:t> </w:t>
      </w:r>
      <w:r>
        <w:rPr/>
        <w:t>specialist.</w:t>
      </w:r>
      <w:r>
        <w:rPr>
          <w:spacing w:val="-27"/>
        </w:rPr>
        <w:t> </w:t>
      </w:r>
      <w:r>
        <w:rPr/>
        <w:t>The student’s parents supply the school with the glucagon kit. Glucagon is usually stored in a fridge. It should be stored in a safe place in the school with easy access to it in an </w:t>
      </w:r>
      <w:r>
        <w:rPr>
          <w:spacing w:val="-3"/>
        </w:rPr>
        <w:t>emergency.</w:t>
      </w:r>
    </w:p>
    <w:p>
      <w:pPr>
        <w:pStyle w:val="BodyText"/>
        <w:spacing w:line="288" w:lineRule="auto" w:before="219"/>
        <w:ind w:left="847" w:right="1455"/>
      </w:pPr>
      <w:r>
        <w:rPr/>
        <w:t>Glucagon should not be left in the school over the school holidays and a new Glucagon can be brought into the school at the start of the new term.</w:t>
      </w:r>
    </w:p>
    <w:p>
      <w:pPr>
        <w:pStyle w:val="BodyText"/>
        <w:spacing w:line="288" w:lineRule="auto" w:before="225"/>
        <w:ind w:left="847" w:right="1455"/>
      </w:pPr>
      <w:r>
        <w:rPr>
          <w:b/>
        </w:rPr>
        <w:t>Hyperglycaemia </w:t>
      </w:r>
      <w:r>
        <w:rPr/>
        <w:t>is the term used when the level of glucose in the blood rises above 15mmol and stays high for hours.</w:t>
      </w:r>
    </w:p>
    <w:p>
      <w:pPr>
        <w:pStyle w:val="BodyText"/>
        <w:spacing w:line="288" w:lineRule="auto" w:before="226"/>
        <w:ind w:left="847" w:right="1455"/>
      </w:pPr>
      <w:r>
        <w:rPr/>
        <w:t>If the blood glucose levels remain high and untreated, the student may become very unwell and develop Diabetic Ketoacidosis.</w:t>
      </w:r>
    </w:p>
    <w:p>
      <w:pPr>
        <w:spacing w:before="225"/>
        <w:ind w:left="847" w:right="0" w:firstLine="0"/>
        <w:jc w:val="left"/>
        <w:rPr>
          <w:sz w:val="26"/>
        </w:rPr>
      </w:pPr>
      <w:r>
        <w:rPr>
          <w:b/>
          <w:sz w:val="26"/>
        </w:rPr>
        <w:t>Diabetic Ketoacidosis </w:t>
      </w:r>
      <w:r>
        <w:rPr>
          <w:sz w:val="26"/>
        </w:rPr>
        <w:t>is recognised by symptoms such as: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Deep and rapid breathing</w:t>
      </w:r>
      <w:r>
        <w:rPr>
          <w:spacing w:val="17"/>
          <w:sz w:val="26"/>
        </w:rPr>
        <w:t> </w:t>
      </w:r>
      <w:r>
        <w:rPr>
          <w:sz w:val="26"/>
        </w:rPr>
        <w:t>(over-breathing)</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Nausea and</w:t>
      </w:r>
      <w:r>
        <w:rPr>
          <w:spacing w:val="-11"/>
          <w:sz w:val="26"/>
        </w:rPr>
        <w:t> </w:t>
      </w:r>
      <w:r>
        <w:rPr>
          <w:spacing w:val="-4"/>
          <w:sz w:val="26"/>
        </w:rPr>
        <w:t>Vomiting</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Drowsiness</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Breath smelling of acetone, e.g. nail polish</w:t>
      </w:r>
      <w:r>
        <w:rPr>
          <w:spacing w:val="8"/>
          <w:sz w:val="26"/>
        </w:rPr>
        <w:t> </w:t>
      </w:r>
      <w:r>
        <w:rPr>
          <w:sz w:val="26"/>
        </w:rPr>
        <w:t>remover</w:t>
      </w:r>
    </w:p>
    <w:p>
      <w:pPr>
        <w:pStyle w:val="ListParagraph"/>
        <w:numPr>
          <w:ilvl w:val="1"/>
          <w:numId w:val="28"/>
        </w:numPr>
        <w:tabs>
          <w:tab w:pos="1248" w:val="left" w:leader="none"/>
        </w:tabs>
        <w:spacing w:line="240" w:lineRule="auto" w:before="176" w:after="0"/>
        <w:ind w:left="1247" w:right="0" w:hanging="231"/>
        <w:jc w:val="left"/>
        <w:rPr>
          <w:sz w:val="26"/>
        </w:rPr>
      </w:pPr>
      <w:r>
        <w:rPr>
          <w:sz w:val="26"/>
        </w:rPr>
        <w:t>Abdominal</w:t>
      </w:r>
      <w:r>
        <w:rPr>
          <w:spacing w:val="4"/>
          <w:sz w:val="26"/>
        </w:rPr>
        <w:t> </w:t>
      </w:r>
      <w:r>
        <w:rPr>
          <w:sz w:val="26"/>
        </w:rPr>
        <w:t>pain</w:t>
      </w:r>
    </w:p>
    <w:p>
      <w:pPr>
        <w:pStyle w:val="BodyText"/>
        <w:spacing w:before="9"/>
        <w:rPr>
          <w:sz w:val="17"/>
        </w:rPr>
      </w:pPr>
    </w:p>
    <w:p>
      <w:pPr>
        <w:pStyle w:val="Heading9"/>
        <w:spacing w:line="288" w:lineRule="auto" w:before="73"/>
        <w:ind w:left="847" w:right="1508"/>
      </w:pPr>
      <w:r>
        <w:rPr/>
        <w:t>These symptoms are an emergency. The parents must be contacted and 999 called for the emergency services.</w:t>
      </w:r>
    </w:p>
    <w:p>
      <w:pPr>
        <w:pStyle w:val="BodyText"/>
        <w:rPr>
          <w:b/>
          <w:sz w:val="20"/>
        </w:rPr>
      </w:pPr>
    </w:p>
    <w:p>
      <w:pPr>
        <w:pStyle w:val="BodyText"/>
        <w:rPr>
          <w:b/>
          <w:sz w:val="20"/>
        </w:rPr>
      </w:pPr>
    </w:p>
    <w:p>
      <w:pPr>
        <w:pStyle w:val="BodyText"/>
        <w:spacing w:before="7"/>
        <w:rPr>
          <w:b/>
          <w:sz w:val="19"/>
        </w:rPr>
      </w:pPr>
    </w:p>
    <w:p>
      <w:pPr>
        <w:spacing w:before="79"/>
        <w:ind w:left="0" w:right="564" w:firstLine="0"/>
        <w:jc w:val="right"/>
        <w:rPr>
          <w:rFonts w:ascii="Trebuchet MS"/>
          <w:b/>
          <w:sz w:val="40"/>
        </w:rPr>
      </w:pPr>
      <w:r>
        <w:rPr>
          <w:rFonts w:ascii="Trebuchet MS"/>
          <w:b/>
          <w:w w:val="90"/>
          <w:sz w:val="40"/>
        </w:rPr>
        <w:t>67</w:t>
      </w:r>
    </w:p>
    <w:p>
      <w:pPr>
        <w:spacing w:after="0"/>
        <w:jc w:val="right"/>
        <w:rPr>
          <w:rFonts w:ascii="Trebuchet MS"/>
          <w:sz w:val="40"/>
        </w:rPr>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10080"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spacing w:before="76"/>
        <w:ind w:left="847" w:right="0" w:firstLine="0"/>
        <w:jc w:val="left"/>
        <w:rPr>
          <w:rFonts w:ascii="Arial"/>
          <w:sz w:val="28"/>
        </w:rPr>
      </w:pPr>
      <w:r>
        <w:rPr>
          <w:rFonts w:ascii="Arial"/>
          <w:sz w:val="28"/>
        </w:rPr>
        <w:t>The</w:t>
      </w:r>
      <w:r>
        <w:rPr>
          <w:rFonts w:ascii="Arial"/>
          <w:spacing w:val="-55"/>
          <w:sz w:val="28"/>
        </w:rPr>
        <w:t> </w:t>
      </w:r>
      <w:r>
        <w:rPr>
          <w:rFonts w:ascii="Arial"/>
          <w:sz w:val="28"/>
        </w:rPr>
        <w:t>sick</w:t>
      </w:r>
      <w:r>
        <w:rPr>
          <w:rFonts w:ascii="Arial"/>
          <w:spacing w:val="-54"/>
          <w:sz w:val="28"/>
        </w:rPr>
        <w:t> </w:t>
      </w:r>
      <w:r>
        <w:rPr>
          <w:rFonts w:ascii="Arial"/>
          <w:sz w:val="28"/>
        </w:rPr>
        <w:t>student</w:t>
      </w:r>
      <w:r>
        <w:rPr>
          <w:rFonts w:ascii="Arial"/>
          <w:spacing w:val="-55"/>
          <w:sz w:val="28"/>
        </w:rPr>
        <w:t> </w:t>
      </w:r>
      <w:r>
        <w:rPr>
          <w:rFonts w:ascii="Arial"/>
          <w:sz w:val="28"/>
        </w:rPr>
        <w:t>at</w:t>
      </w:r>
      <w:r>
        <w:rPr>
          <w:rFonts w:ascii="Arial"/>
          <w:spacing w:val="-54"/>
          <w:sz w:val="28"/>
        </w:rPr>
        <w:t> </w:t>
      </w:r>
      <w:r>
        <w:rPr>
          <w:rFonts w:ascii="Arial"/>
          <w:sz w:val="28"/>
        </w:rPr>
        <w:t>school</w:t>
      </w:r>
    </w:p>
    <w:p>
      <w:pPr>
        <w:pStyle w:val="BodyText"/>
        <w:spacing w:before="1"/>
        <w:rPr>
          <w:rFonts w:ascii="Arial"/>
        </w:rPr>
      </w:pPr>
    </w:p>
    <w:p>
      <w:pPr>
        <w:pStyle w:val="BodyText"/>
        <w:spacing w:line="288" w:lineRule="auto"/>
        <w:ind w:left="847" w:right="2248"/>
      </w:pPr>
      <w:r>
        <w:rPr/>
        <w:t>Students with diabetes are no more susceptible to infection or illness than </w:t>
      </w:r>
      <w:r>
        <w:rPr>
          <w:spacing w:val="-3"/>
        </w:rPr>
        <w:t>their </w:t>
      </w:r>
      <w:r>
        <w:rPr/>
        <w:t>classmates without</w:t>
      </w:r>
      <w:r>
        <w:rPr>
          <w:spacing w:val="9"/>
        </w:rPr>
        <w:t> </w:t>
      </w:r>
      <w:r>
        <w:rPr/>
        <w:t>diabetes.</w:t>
      </w:r>
    </w:p>
    <w:p>
      <w:pPr>
        <w:pStyle w:val="BodyText"/>
        <w:spacing w:line="288" w:lineRule="auto" w:before="225"/>
        <w:ind w:left="847" w:right="1455"/>
      </w:pPr>
      <w:r>
        <w:rPr/>
        <w:t>When a student with diabetes become ill with the usual fevers and other childhood sicknesses, the blood sugar balance is likely to be upset. Careful monitoring with blood glucose testing and extra insulin may be required. Such illness management is the responsibility of the parents/ guardians not school personnel.</w:t>
      </w:r>
    </w:p>
    <w:p>
      <w:pPr>
        <w:pStyle w:val="BodyText"/>
        <w:spacing w:line="288" w:lineRule="auto" w:before="224"/>
        <w:ind w:left="847" w:right="1818"/>
      </w:pPr>
      <w:r>
        <w:rPr/>
        <w:t>For this reason, when a student with diabetes becomes ill at school, the parents/ guardians should be notified immediately so that they can take appropriate action.</w:t>
      </w:r>
    </w:p>
    <w:p>
      <w:pPr>
        <w:pStyle w:val="BodyText"/>
        <w:spacing w:line="288" w:lineRule="auto" w:before="225"/>
        <w:ind w:left="847" w:right="1321"/>
      </w:pPr>
      <w:r>
        <w:rPr/>
        <w:t>Vomiting and inability to retain food and fluids are serious conditions since food is required to balance the insulin. If the student is vomiting, contact the parents/guardians immediately.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pStyle w:val="Heading3"/>
        <w:ind w:left="166"/>
        <w:jc w:val="left"/>
      </w:pPr>
      <w:r>
        <w:rPr/>
        <w:t>68</w:t>
      </w:r>
    </w:p>
    <w:p>
      <w:pPr>
        <w:spacing w:after="0"/>
        <w:jc w:val="left"/>
        <w:sectPr>
          <w:pgSz w:w="11910" w:h="16840"/>
          <w:pgMar w:top="600" w:bottom="0" w:left="40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ind w:left="507"/>
      </w:pPr>
      <w:r>
        <w:rPr/>
        <w:pict>
          <v:group style="position:absolute;margin-left:17.0082pt;margin-top:-81.406075pt;width:578.3pt;height:53.25pt;mso-position-horizontal-relative:page;mso-position-vertical-relative:paragraph;z-index:-257708032" coordorigin="340,-1628" coordsize="11566,1065">
            <v:shape style="position:absolute;left:340;top:-1629;width:11566;height:1065" coordorigin="340,-1628" coordsize="11566,1065" path="m11906,-1628l340,-1604,502,-581,11906,-563,11906,-1628xe" filled="true" fillcolor="#24217d"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color w:val="24217D"/>
          <w:w w:val="105"/>
        </w:rPr>
        <w:t>Resources</w:t>
      </w:r>
    </w:p>
    <w:p>
      <w:pPr>
        <w:pStyle w:val="BodyText"/>
        <w:spacing w:before="4"/>
        <w:rPr>
          <w:b/>
          <w:sz w:val="30"/>
        </w:rPr>
      </w:pPr>
    </w:p>
    <w:p>
      <w:pPr>
        <w:pStyle w:val="BodyText"/>
        <w:spacing w:line="288" w:lineRule="auto"/>
        <w:ind w:left="847" w:right="1618"/>
      </w:pPr>
      <w:r>
        <w:rPr/>
        <w:pict>
          <v:shape style="position:absolute;margin-left:566.929077pt;margin-top:15.712059pt;width:28.35pt;height:580.65pt;mso-position-horizontal-relative:page;mso-position-vertical-relative:paragraph;z-index:251996160" coordorigin="11339,314" coordsize="567,11613" path="m11906,314l11651,314,11470,318,11378,344,11343,415,11339,554,11339,11687,11343,11826,11378,11897,11470,11923,11651,11927,11906,11927,11906,314xe" filled="true" fillcolor="#24217d" stroked="false">
            <v:path arrowok="t"/>
            <v:fill type="solid"/>
            <w10:wrap type="none"/>
          </v:shape>
        </w:pict>
      </w:r>
      <w:r>
        <w:rPr/>
        <w:t>Diabetes Federation of Ireland is the national charity dedicated to providing support, education and motivation to all people with diabetes. It also raises public awareness of diabetes and its symptoms and funds Irish based research into finding a cure for diabetes.</w:t>
      </w:r>
    </w:p>
    <w:p>
      <w:pPr>
        <w:pStyle w:val="Heading8"/>
        <w:spacing w:before="249"/>
        <w:ind w:left="847"/>
      </w:pPr>
      <w:r>
        <w:rPr/>
        <w:t>Services provided by the Diabetes Federation of Ireland include:</w:t>
      </w:r>
    </w:p>
    <w:p>
      <w:pPr>
        <w:pStyle w:val="ListParagraph"/>
        <w:numPr>
          <w:ilvl w:val="1"/>
          <w:numId w:val="28"/>
        </w:numPr>
        <w:tabs>
          <w:tab w:pos="1248" w:val="left" w:leader="none"/>
        </w:tabs>
        <w:spacing w:line="240" w:lineRule="auto" w:before="186" w:after="0"/>
        <w:ind w:left="1247" w:right="0" w:hanging="231"/>
        <w:jc w:val="both"/>
        <w:rPr>
          <w:sz w:val="26"/>
        </w:rPr>
      </w:pPr>
      <w:r>
        <w:rPr>
          <w:sz w:val="26"/>
        </w:rPr>
        <w:t>Patient support via our national telephone</w:t>
      </w:r>
      <w:r>
        <w:rPr>
          <w:spacing w:val="25"/>
          <w:sz w:val="26"/>
        </w:rPr>
        <w:t> </w:t>
      </w:r>
      <w:r>
        <w:rPr>
          <w:sz w:val="26"/>
        </w:rPr>
        <w:t>helpline</w:t>
      </w:r>
    </w:p>
    <w:p>
      <w:pPr>
        <w:pStyle w:val="ListParagraph"/>
        <w:numPr>
          <w:ilvl w:val="1"/>
          <w:numId w:val="28"/>
        </w:numPr>
        <w:tabs>
          <w:tab w:pos="1248" w:val="left" w:leader="none"/>
        </w:tabs>
        <w:spacing w:line="288" w:lineRule="auto" w:before="176" w:after="0"/>
        <w:ind w:left="1247" w:right="1605" w:hanging="230"/>
        <w:jc w:val="both"/>
        <w:rPr>
          <w:sz w:val="26"/>
        </w:rPr>
      </w:pPr>
      <w:r>
        <w:rPr>
          <w:sz w:val="26"/>
        </w:rPr>
        <w:t>Information</w:t>
      </w:r>
      <w:r>
        <w:rPr>
          <w:spacing w:val="-5"/>
          <w:sz w:val="26"/>
        </w:rPr>
        <w:t> </w:t>
      </w:r>
      <w:r>
        <w:rPr>
          <w:sz w:val="26"/>
        </w:rPr>
        <w:t>via</w:t>
      </w:r>
      <w:r>
        <w:rPr>
          <w:spacing w:val="-4"/>
          <w:sz w:val="26"/>
        </w:rPr>
        <w:t> </w:t>
      </w:r>
      <w:r>
        <w:rPr>
          <w:sz w:val="26"/>
        </w:rPr>
        <w:t>leaflets,</w:t>
      </w:r>
      <w:r>
        <w:rPr>
          <w:spacing w:val="-12"/>
          <w:sz w:val="26"/>
        </w:rPr>
        <w:t> </w:t>
      </w:r>
      <w:r>
        <w:rPr>
          <w:sz w:val="26"/>
        </w:rPr>
        <w:t>information</w:t>
      </w:r>
      <w:r>
        <w:rPr>
          <w:spacing w:val="-4"/>
          <w:sz w:val="26"/>
        </w:rPr>
        <w:t> </w:t>
      </w:r>
      <w:r>
        <w:rPr>
          <w:sz w:val="26"/>
        </w:rPr>
        <w:t>packs,</w:t>
      </w:r>
      <w:r>
        <w:rPr>
          <w:spacing w:val="-13"/>
          <w:sz w:val="26"/>
        </w:rPr>
        <w:t> </w:t>
      </w:r>
      <w:r>
        <w:rPr>
          <w:sz w:val="26"/>
        </w:rPr>
        <w:t>website</w:t>
      </w:r>
      <w:r>
        <w:rPr>
          <w:spacing w:val="-4"/>
          <w:sz w:val="26"/>
        </w:rPr>
        <w:t> </w:t>
      </w:r>
      <w:r>
        <w:rPr>
          <w:sz w:val="26"/>
        </w:rPr>
        <w:t>and</w:t>
      </w:r>
      <w:r>
        <w:rPr>
          <w:spacing w:val="-4"/>
          <w:sz w:val="26"/>
        </w:rPr>
        <w:t> </w:t>
      </w:r>
      <w:r>
        <w:rPr>
          <w:sz w:val="26"/>
        </w:rPr>
        <w:t>quarterly</w:t>
      </w:r>
      <w:r>
        <w:rPr>
          <w:spacing w:val="-4"/>
          <w:sz w:val="26"/>
        </w:rPr>
        <w:t> </w:t>
      </w:r>
      <w:r>
        <w:rPr>
          <w:sz w:val="26"/>
        </w:rPr>
        <w:t>Diabetes</w:t>
      </w:r>
      <w:r>
        <w:rPr>
          <w:spacing w:val="-4"/>
          <w:sz w:val="26"/>
        </w:rPr>
        <w:t> </w:t>
      </w:r>
      <w:r>
        <w:rPr>
          <w:spacing w:val="-3"/>
          <w:sz w:val="26"/>
        </w:rPr>
        <w:t>Ireland </w:t>
      </w:r>
      <w:r>
        <w:rPr>
          <w:sz w:val="26"/>
        </w:rPr>
        <w:t>magazine</w:t>
      </w:r>
    </w:p>
    <w:p>
      <w:pPr>
        <w:pStyle w:val="ListParagraph"/>
        <w:numPr>
          <w:ilvl w:val="1"/>
          <w:numId w:val="28"/>
        </w:numPr>
        <w:tabs>
          <w:tab w:pos="1248" w:val="left" w:leader="none"/>
        </w:tabs>
        <w:spacing w:line="288" w:lineRule="auto" w:before="112" w:after="0"/>
        <w:ind w:left="1247" w:right="1947" w:hanging="230"/>
        <w:jc w:val="both"/>
        <w:rPr>
          <w:sz w:val="26"/>
        </w:rPr>
      </w:pPr>
      <w:r>
        <w:rPr>
          <w:sz w:val="26"/>
        </w:rPr>
        <w:t>Support</w:t>
      </w:r>
      <w:r>
        <w:rPr>
          <w:spacing w:val="-6"/>
          <w:sz w:val="26"/>
        </w:rPr>
        <w:t> </w:t>
      </w:r>
      <w:r>
        <w:rPr>
          <w:sz w:val="26"/>
        </w:rPr>
        <w:t>for</w:t>
      </w:r>
      <w:r>
        <w:rPr>
          <w:spacing w:val="-5"/>
          <w:sz w:val="26"/>
        </w:rPr>
        <w:t> </w:t>
      </w:r>
      <w:r>
        <w:rPr>
          <w:sz w:val="26"/>
        </w:rPr>
        <w:t>children,</w:t>
      </w:r>
      <w:r>
        <w:rPr>
          <w:spacing w:val="-13"/>
          <w:sz w:val="26"/>
        </w:rPr>
        <w:t> </w:t>
      </w:r>
      <w:r>
        <w:rPr>
          <w:sz w:val="26"/>
        </w:rPr>
        <w:t>young</w:t>
      </w:r>
      <w:r>
        <w:rPr>
          <w:spacing w:val="-5"/>
          <w:sz w:val="26"/>
        </w:rPr>
        <w:t> </w:t>
      </w:r>
      <w:r>
        <w:rPr>
          <w:sz w:val="26"/>
        </w:rPr>
        <w:t>people</w:t>
      </w:r>
      <w:r>
        <w:rPr>
          <w:spacing w:val="-6"/>
          <w:sz w:val="26"/>
        </w:rPr>
        <w:t> </w:t>
      </w:r>
      <w:r>
        <w:rPr>
          <w:sz w:val="26"/>
        </w:rPr>
        <w:t>and</w:t>
      </w:r>
      <w:r>
        <w:rPr>
          <w:spacing w:val="-5"/>
          <w:sz w:val="26"/>
        </w:rPr>
        <w:t> </w:t>
      </w:r>
      <w:r>
        <w:rPr>
          <w:sz w:val="26"/>
        </w:rPr>
        <w:t>parents</w:t>
      </w:r>
      <w:r>
        <w:rPr>
          <w:spacing w:val="-5"/>
          <w:sz w:val="26"/>
        </w:rPr>
        <w:t> </w:t>
      </w:r>
      <w:r>
        <w:rPr>
          <w:sz w:val="26"/>
        </w:rPr>
        <w:t>with</w:t>
      </w:r>
      <w:r>
        <w:rPr>
          <w:spacing w:val="-5"/>
          <w:sz w:val="26"/>
        </w:rPr>
        <w:t> </w:t>
      </w:r>
      <w:r>
        <w:rPr>
          <w:sz w:val="26"/>
        </w:rPr>
        <w:t>diabetes</w:t>
      </w:r>
      <w:r>
        <w:rPr>
          <w:spacing w:val="-5"/>
          <w:sz w:val="26"/>
        </w:rPr>
        <w:t> </w:t>
      </w:r>
      <w:r>
        <w:rPr>
          <w:sz w:val="26"/>
        </w:rPr>
        <w:t>via</w:t>
      </w:r>
      <w:r>
        <w:rPr>
          <w:spacing w:val="-5"/>
          <w:sz w:val="26"/>
        </w:rPr>
        <w:t> </w:t>
      </w:r>
      <w:r>
        <w:rPr>
          <w:sz w:val="26"/>
        </w:rPr>
        <w:t>our</w:t>
      </w:r>
      <w:r>
        <w:rPr>
          <w:spacing w:val="-5"/>
          <w:sz w:val="26"/>
        </w:rPr>
        <w:t> </w:t>
      </w:r>
      <w:r>
        <w:rPr>
          <w:spacing w:val="-3"/>
          <w:sz w:val="26"/>
        </w:rPr>
        <w:t>SweetPea </w:t>
      </w:r>
      <w:r>
        <w:rPr>
          <w:sz w:val="26"/>
        </w:rPr>
        <w:t>Club,</w:t>
      </w:r>
      <w:r>
        <w:rPr>
          <w:spacing w:val="-17"/>
          <w:sz w:val="26"/>
        </w:rPr>
        <w:t> </w:t>
      </w:r>
      <w:r>
        <w:rPr>
          <w:sz w:val="26"/>
        </w:rPr>
        <w:t>children</w:t>
      </w:r>
      <w:r>
        <w:rPr>
          <w:spacing w:val="-8"/>
          <w:sz w:val="26"/>
        </w:rPr>
        <w:t> </w:t>
      </w:r>
      <w:r>
        <w:rPr>
          <w:sz w:val="26"/>
        </w:rPr>
        <w:t>and</w:t>
      </w:r>
      <w:r>
        <w:rPr>
          <w:spacing w:val="-9"/>
          <w:sz w:val="26"/>
        </w:rPr>
        <w:t> </w:t>
      </w:r>
      <w:r>
        <w:rPr>
          <w:sz w:val="26"/>
        </w:rPr>
        <w:t>adolescent</w:t>
      </w:r>
      <w:r>
        <w:rPr>
          <w:spacing w:val="-8"/>
          <w:sz w:val="26"/>
        </w:rPr>
        <w:t> </w:t>
      </w:r>
      <w:r>
        <w:rPr>
          <w:sz w:val="26"/>
        </w:rPr>
        <w:t>summer</w:t>
      </w:r>
      <w:r>
        <w:rPr>
          <w:spacing w:val="-9"/>
          <w:sz w:val="26"/>
        </w:rPr>
        <w:t> </w:t>
      </w:r>
      <w:r>
        <w:rPr>
          <w:sz w:val="26"/>
        </w:rPr>
        <w:t>adventure</w:t>
      </w:r>
      <w:r>
        <w:rPr>
          <w:spacing w:val="-8"/>
          <w:sz w:val="26"/>
        </w:rPr>
        <w:t> </w:t>
      </w:r>
      <w:r>
        <w:rPr>
          <w:sz w:val="26"/>
        </w:rPr>
        <w:t>outings,</w:t>
      </w:r>
      <w:r>
        <w:rPr>
          <w:spacing w:val="-17"/>
          <w:sz w:val="26"/>
        </w:rPr>
        <w:t> </w:t>
      </w:r>
      <w:r>
        <w:rPr>
          <w:sz w:val="26"/>
        </w:rPr>
        <w:t>family</w:t>
      </w:r>
      <w:r>
        <w:rPr>
          <w:spacing w:val="-8"/>
          <w:sz w:val="26"/>
        </w:rPr>
        <w:t> </w:t>
      </w:r>
      <w:r>
        <w:rPr>
          <w:sz w:val="26"/>
        </w:rPr>
        <w:t>weekends</w:t>
      </w:r>
      <w:r>
        <w:rPr>
          <w:spacing w:val="-8"/>
          <w:sz w:val="26"/>
        </w:rPr>
        <w:t> </w:t>
      </w:r>
      <w:r>
        <w:rPr>
          <w:sz w:val="26"/>
        </w:rPr>
        <w:t>and parent support</w:t>
      </w:r>
      <w:r>
        <w:rPr>
          <w:spacing w:val="9"/>
          <w:sz w:val="26"/>
        </w:rPr>
        <w:t> </w:t>
      </w:r>
      <w:r>
        <w:rPr>
          <w:sz w:val="26"/>
        </w:rPr>
        <w:t>groups</w:t>
      </w:r>
    </w:p>
    <w:p>
      <w:pPr>
        <w:pStyle w:val="ListParagraph"/>
        <w:numPr>
          <w:ilvl w:val="1"/>
          <w:numId w:val="28"/>
        </w:numPr>
        <w:tabs>
          <w:tab w:pos="1248" w:val="left" w:leader="none"/>
        </w:tabs>
        <w:spacing w:line="288" w:lineRule="auto" w:before="111" w:after="0"/>
        <w:ind w:left="1247" w:right="2058" w:hanging="230"/>
        <w:jc w:val="both"/>
        <w:rPr>
          <w:sz w:val="26"/>
        </w:rPr>
      </w:pPr>
      <w:r>
        <w:rPr>
          <w:sz w:val="26"/>
        </w:rPr>
        <w:t>Direct health education for people with diabetes through public meetings</w:t>
      </w:r>
      <w:r>
        <w:rPr>
          <w:spacing w:val="-25"/>
          <w:sz w:val="26"/>
        </w:rPr>
        <w:t> </w:t>
      </w:r>
      <w:r>
        <w:rPr>
          <w:spacing w:val="-5"/>
          <w:sz w:val="26"/>
        </w:rPr>
        <w:t>and </w:t>
      </w:r>
      <w:r>
        <w:rPr>
          <w:sz w:val="26"/>
        </w:rPr>
        <w:t>structured education</w:t>
      </w:r>
      <w:r>
        <w:rPr>
          <w:spacing w:val="8"/>
          <w:sz w:val="26"/>
        </w:rPr>
        <w:t> </w:t>
      </w:r>
      <w:r>
        <w:rPr>
          <w:sz w:val="26"/>
        </w:rPr>
        <w:t>programmes</w:t>
      </w:r>
    </w:p>
    <w:p>
      <w:pPr>
        <w:pStyle w:val="ListParagraph"/>
        <w:numPr>
          <w:ilvl w:val="1"/>
          <w:numId w:val="28"/>
        </w:numPr>
        <w:tabs>
          <w:tab w:pos="1248" w:val="left" w:leader="none"/>
        </w:tabs>
        <w:spacing w:line="240" w:lineRule="auto" w:before="112" w:after="0"/>
        <w:ind w:left="1247" w:right="0" w:hanging="231"/>
        <w:jc w:val="both"/>
        <w:rPr>
          <w:sz w:val="26"/>
        </w:rPr>
      </w:pPr>
      <w:r>
        <w:rPr>
          <w:sz w:val="26"/>
        </w:rPr>
        <w:t>Financial services: negotiated motor and health insurance</w:t>
      </w:r>
      <w:r>
        <w:rPr>
          <w:spacing w:val="14"/>
          <w:sz w:val="26"/>
        </w:rPr>
        <w:t> </w:t>
      </w:r>
      <w:r>
        <w:rPr>
          <w:sz w:val="26"/>
        </w:rPr>
        <w:t>schemes</w:t>
      </w:r>
    </w:p>
    <w:p>
      <w:pPr>
        <w:pStyle w:val="ListParagraph"/>
        <w:numPr>
          <w:ilvl w:val="1"/>
          <w:numId w:val="28"/>
        </w:numPr>
        <w:tabs>
          <w:tab w:pos="1248" w:val="left" w:leader="none"/>
        </w:tabs>
        <w:spacing w:line="288" w:lineRule="auto" w:before="176" w:after="0"/>
        <w:ind w:left="1247" w:right="1757" w:hanging="230"/>
        <w:jc w:val="left"/>
        <w:rPr>
          <w:sz w:val="26"/>
        </w:rPr>
      </w:pPr>
      <w:r>
        <w:rPr>
          <w:sz w:val="26"/>
        </w:rPr>
        <w:t>Advocate to improve diabetes services and fight against discrimination of </w:t>
      </w:r>
      <w:r>
        <w:rPr>
          <w:spacing w:val="-3"/>
          <w:sz w:val="26"/>
        </w:rPr>
        <w:t>people </w:t>
      </w:r>
      <w:r>
        <w:rPr>
          <w:sz w:val="26"/>
        </w:rPr>
        <w:t>with</w:t>
      </w:r>
      <w:r>
        <w:rPr>
          <w:spacing w:val="4"/>
          <w:sz w:val="26"/>
        </w:rPr>
        <w:t> </w:t>
      </w:r>
      <w:r>
        <w:rPr>
          <w:sz w:val="26"/>
        </w:rPr>
        <w:t>diabetes</w:t>
      </w:r>
    </w:p>
    <w:p>
      <w:pPr>
        <w:pStyle w:val="ListParagraph"/>
        <w:numPr>
          <w:ilvl w:val="1"/>
          <w:numId w:val="28"/>
        </w:numPr>
        <w:tabs>
          <w:tab w:pos="1248" w:val="left" w:leader="none"/>
        </w:tabs>
        <w:spacing w:line="288" w:lineRule="auto" w:before="112" w:after="0"/>
        <w:ind w:left="1247" w:right="1569" w:hanging="230"/>
        <w:jc w:val="left"/>
        <w:rPr>
          <w:sz w:val="26"/>
        </w:rPr>
      </w:pPr>
      <w:r>
        <w:rPr>
          <w:sz w:val="26"/>
        </w:rPr>
        <w:t>Professional</w:t>
      </w:r>
      <w:r>
        <w:rPr>
          <w:spacing w:val="-10"/>
          <w:sz w:val="26"/>
        </w:rPr>
        <w:t> </w:t>
      </w:r>
      <w:r>
        <w:rPr>
          <w:sz w:val="26"/>
        </w:rPr>
        <w:t>support</w:t>
      </w:r>
      <w:r>
        <w:rPr>
          <w:spacing w:val="-9"/>
          <w:sz w:val="26"/>
        </w:rPr>
        <w:t> </w:t>
      </w:r>
      <w:r>
        <w:rPr>
          <w:sz w:val="26"/>
        </w:rPr>
        <w:t>via</w:t>
      </w:r>
      <w:r>
        <w:rPr>
          <w:spacing w:val="-9"/>
          <w:sz w:val="26"/>
        </w:rPr>
        <w:t> </w:t>
      </w:r>
      <w:r>
        <w:rPr>
          <w:sz w:val="26"/>
        </w:rPr>
        <w:t>professional</w:t>
      </w:r>
      <w:r>
        <w:rPr>
          <w:spacing w:val="-9"/>
          <w:sz w:val="26"/>
        </w:rPr>
        <w:t> </w:t>
      </w:r>
      <w:r>
        <w:rPr>
          <w:sz w:val="26"/>
        </w:rPr>
        <w:t>meetings</w:t>
      </w:r>
      <w:r>
        <w:rPr>
          <w:spacing w:val="-9"/>
          <w:sz w:val="26"/>
        </w:rPr>
        <w:t> </w:t>
      </w:r>
      <w:r>
        <w:rPr>
          <w:sz w:val="26"/>
        </w:rPr>
        <w:t>and</w:t>
      </w:r>
      <w:r>
        <w:rPr>
          <w:spacing w:val="-10"/>
          <w:sz w:val="26"/>
        </w:rPr>
        <w:t> </w:t>
      </w:r>
      <w:r>
        <w:rPr>
          <w:sz w:val="26"/>
        </w:rPr>
        <w:t>quarterly</w:t>
      </w:r>
      <w:r>
        <w:rPr>
          <w:spacing w:val="-9"/>
          <w:sz w:val="26"/>
        </w:rPr>
        <w:t> </w:t>
      </w:r>
      <w:r>
        <w:rPr>
          <w:sz w:val="26"/>
        </w:rPr>
        <w:t>Diabetes</w:t>
      </w:r>
      <w:r>
        <w:rPr>
          <w:spacing w:val="-9"/>
          <w:sz w:val="26"/>
        </w:rPr>
        <w:t> </w:t>
      </w:r>
      <w:r>
        <w:rPr>
          <w:sz w:val="26"/>
        </w:rPr>
        <w:t>Professional magazine</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Public awareness: Health </w:t>
      </w:r>
      <w:r>
        <w:rPr>
          <w:spacing w:val="-3"/>
          <w:sz w:val="26"/>
        </w:rPr>
        <w:t>Awareness </w:t>
      </w:r>
      <w:r>
        <w:rPr>
          <w:sz w:val="26"/>
        </w:rPr>
        <w:t>Exhibition and other</w:t>
      </w:r>
      <w:r>
        <w:rPr>
          <w:spacing w:val="2"/>
          <w:sz w:val="26"/>
        </w:rPr>
        <w:t> </w:t>
      </w:r>
      <w:r>
        <w:rPr>
          <w:sz w:val="26"/>
        </w:rPr>
        <w:t>initiatives</w:t>
      </w:r>
    </w:p>
    <w:p>
      <w:pPr>
        <w:pStyle w:val="ListParagraph"/>
        <w:numPr>
          <w:ilvl w:val="1"/>
          <w:numId w:val="28"/>
        </w:numPr>
        <w:tabs>
          <w:tab w:pos="1248" w:val="left" w:leader="none"/>
        </w:tabs>
        <w:spacing w:line="288" w:lineRule="auto" w:before="176" w:after="0"/>
        <w:ind w:left="1247" w:right="2154" w:hanging="230"/>
        <w:jc w:val="left"/>
        <w:rPr>
          <w:sz w:val="26"/>
        </w:rPr>
      </w:pPr>
      <w:r>
        <w:rPr>
          <w:sz w:val="26"/>
        </w:rPr>
        <w:t>Health Promotion initiatives including school awareness, diabetes </w:t>
      </w:r>
      <w:r>
        <w:rPr>
          <w:spacing w:val="-3"/>
          <w:sz w:val="26"/>
        </w:rPr>
        <w:t>workplace </w:t>
      </w:r>
      <w:r>
        <w:rPr>
          <w:sz w:val="26"/>
        </w:rPr>
        <w:t>awareness,</w:t>
      </w:r>
      <w:r>
        <w:rPr>
          <w:spacing w:val="-17"/>
          <w:sz w:val="26"/>
        </w:rPr>
        <w:t> </w:t>
      </w:r>
      <w:r>
        <w:rPr>
          <w:sz w:val="26"/>
        </w:rPr>
        <w:t>early</w:t>
      </w:r>
      <w:r>
        <w:rPr>
          <w:spacing w:val="-9"/>
          <w:sz w:val="26"/>
        </w:rPr>
        <w:t> </w:t>
      </w:r>
      <w:r>
        <w:rPr>
          <w:sz w:val="26"/>
        </w:rPr>
        <w:t>detection</w:t>
      </w:r>
      <w:r>
        <w:rPr>
          <w:spacing w:val="-9"/>
          <w:sz w:val="26"/>
        </w:rPr>
        <w:t> </w:t>
      </w:r>
      <w:r>
        <w:rPr>
          <w:sz w:val="26"/>
        </w:rPr>
        <w:t>and</w:t>
      </w:r>
      <w:r>
        <w:rPr>
          <w:spacing w:val="-8"/>
          <w:sz w:val="26"/>
        </w:rPr>
        <w:t> </w:t>
      </w:r>
      <w:r>
        <w:rPr>
          <w:sz w:val="26"/>
        </w:rPr>
        <w:t>prevention</w:t>
      </w:r>
      <w:r>
        <w:rPr>
          <w:spacing w:val="-9"/>
          <w:sz w:val="26"/>
        </w:rPr>
        <w:t> </w:t>
      </w:r>
      <w:r>
        <w:rPr>
          <w:sz w:val="26"/>
        </w:rPr>
        <w:t>initiatives</w:t>
      </w:r>
      <w:r>
        <w:rPr>
          <w:spacing w:val="-9"/>
          <w:sz w:val="26"/>
        </w:rPr>
        <w:t> </w:t>
      </w:r>
      <w:r>
        <w:rPr>
          <w:sz w:val="26"/>
        </w:rPr>
        <w:t>and</w:t>
      </w:r>
      <w:r>
        <w:rPr>
          <w:spacing w:val="-9"/>
          <w:sz w:val="26"/>
        </w:rPr>
        <w:t> </w:t>
      </w:r>
      <w:r>
        <w:rPr>
          <w:sz w:val="26"/>
        </w:rPr>
        <w:t>diabetes</w:t>
      </w:r>
      <w:r>
        <w:rPr>
          <w:spacing w:val="-9"/>
          <w:sz w:val="26"/>
        </w:rPr>
        <w:t> </w:t>
      </w:r>
      <w:r>
        <w:rPr>
          <w:sz w:val="26"/>
        </w:rPr>
        <w:t>screening</w:t>
      </w:r>
    </w:p>
    <w:p>
      <w:pPr>
        <w:pStyle w:val="ListParagraph"/>
        <w:numPr>
          <w:ilvl w:val="1"/>
          <w:numId w:val="28"/>
        </w:numPr>
        <w:tabs>
          <w:tab w:pos="1248" w:val="left" w:leader="none"/>
        </w:tabs>
        <w:spacing w:line="240" w:lineRule="auto" w:before="112" w:after="0"/>
        <w:ind w:left="1247" w:right="0" w:hanging="231"/>
        <w:jc w:val="left"/>
        <w:rPr>
          <w:sz w:val="26"/>
        </w:rPr>
      </w:pPr>
      <w:r>
        <w:rPr>
          <w:sz w:val="26"/>
        </w:rPr>
        <w:t>Funding medical research in</w:t>
      </w:r>
      <w:r>
        <w:rPr>
          <w:spacing w:val="17"/>
          <w:sz w:val="26"/>
        </w:rPr>
        <w:t> </w:t>
      </w:r>
      <w:r>
        <w:rPr>
          <w:sz w:val="26"/>
        </w:rPr>
        <w:t>Ireland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3"/>
        <w:ind w:right="564"/>
      </w:pPr>
      <w:r>
        <w:rPr>
          <w:w w:val="90"/>
        </w:rPr>
        <w:t>69</w:t>
      </w:r>
    </w:p>
    <w:p>
      <w:pPr>
        <w:spacing w:after="0"/>
        <w:sectPr>
          <w:pgSz w:w="11910" w:h="16840"/>
          <w:pgMar w:top="600" w:bottom="0" w:left="400" w:right="0"/>
        </w:sectPr>
      </w:pPr>
    </w:p>
    <w:p>
      <w:pPr>
        <w:pStyle w:val="BodyText"/>
        <w:ind w:left="-400"/>
        <w:rPr>
          <w:rFonts w:ascii="Trebuchet MS"/>
          <w:sz w:val="20"/>
        </w:rPr>
      </w:pPr>
      <w:r>
        <w:rPr/>
        <w:pict>
          <v:shape style="position:absolute;margin-left:.000001pt;margin-top:181.417007pt;width:28.35pt;height:580.65pt;mso-position-horizontal-relative:page;mso-position-vertical-relative:page;z-index:-257703936" coordorigin="0,3628" coordsize="567,11613" path="m255,3628l0,3628,0,15241,255,15241,435,15237,528,15211,562,15140,567,15001,567,3868,562,3730,528,3658,435,3632,255,3628xe" filled="true" fillcolor="#24217d"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24217d"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ind w:left="847"/>
      </w:pPr>
      <w:r>
        <w:rPr/>
        <w:t>Contact Details</w:t>
      </w:r>
    </w:p>
    <w:p>
      <w:pPr>
        <w:pStyle w:val="BodyText"/>
        <w:tabs>
          <w:tab w:pos="4706" w:val="left" w:leader="none"/>
        </w:tabs>
        <w:spacing w:line="288" w:lineRule="auto" w:before="130"/>
        <w:ind w:left="846" w:right="3165"/>
      </w:pPr>
      <w:r>
        <w:rPr/>
        <w:t>Diabetes Federation</w:t>
      </w:r>
      <w:r>
        <w:rPr>
          <w:spacing w:val="-16"/>
        </w:rPr>
        <w:t> </w:t>
      </w:r>
      <w:r>
        <w:rPr/>
        <w:t>of</w:t>
      </w:r>
      <w:r>
        <w:rPr>
          <w:spacing w:val="-8"/>
        </w:rPr>
        <w:t> </w:t>
      </w:r>
      <w:r>
        <w:rPr/>
        <w:t>Ireland,</w:t>
        <w:tab/>
      </w:r>
      <w:r>
        <w:rPr>
          <w:spacing w:val="-6"/>
        </w:rPr>
        <w:t>Tel: </w:t>
      </w:r>
      <w:r>
        <w:rPr/>
        <w:t>1850 909 909 or 01-836 </w:t>
      </w:r>
      <w:r>
        <w:rPr>
          <w:spacing w:val="-4"/>
        </w:rPr>
        <w:t>3022 </w:t>
      </w:r>
      <w:r>
        <w:rPr/>
        <w:t>76 Lower</w:t>
      </w:r>
      <w:r>
        <w:rPr>
          <w:spacing w:val="-6"/>
        </w:rPr>
        <w:t> </w:t>
      </w:r>
      <w:r>
        <w:rPr/>
        <w:t>Gardiner</w:t>
      </w:r>
      <w:r>
        <w:rPr>
          <w:spacing w:val="-3"/>
        </w:rPr>
        <w:t> </w:t>
      </w:r>
      <w:r>
        <w:rPr/>
        <w:t>Street,</w:t>
        <w:tab/>
        <w:t>Email:</w:t>
      </w:r>
      <w:r>
        <w:rPr>
          <w:spacing w:val="-8"/>
        </w:rPr>
        <w:t> </w:t>
      </w:r>
      <w:hyperlink r:id="rId101">
        <w:r>
          <w:rPr/>
          <w:t>inf</w:t>
        </w:r>
      </w:hyperlink>
      <w:hyperlink r:id="rId102">
        <w:r>
          <w:rPr/>
          <w:t>o@diabetes.ie</w:t>
        </w:r>
      </w:hyperlink>
    </w:p>
    <w:p>
      <w:pPr>
        <w:pStyle w:val="BodyText"/>
        <w:tabs>
          <w:tab w:pos="4706" w:val="left" w:leader="none"/>
        </w:tabs>
        <w:spacing w:line="316" w:lineRule="exact"/>
        <w:ind w:left="846"/>
      </w:pPr>
      <w:r>
        <w:rPr/>
        <w:t>Dublin</w:t>
      </w:r>
      <w:r>
        <w:rPr>
          <w:spacing w:val="3"/>
        </w:rPr>
        <w:t> </w:t>
      </w:r>
      <w:r>
        <w:rPr/>
        <w:t>1.</w:t>
        <w:tab/>
        <w:t>Website:</w:t>
      </w:r>
      <w:r>
        <w:rPr>
          <w:spacing w:val="-6"/>
        </w:rPr>
        <w:t> </w:t>
      </w:r>
      <w:hyperlink r:id="rId23">
        <w:r>
          <w:rPr/>
          <w:t>www.diabetes.ie</w:t>
        </w:r>
      </w:hyperlink>
    </w:p>
    <w:p>
      <w:pPr>
        <w:pStyle w:val="BodyText"/>
        <w:spacing w:before="3"/>
        <w:rPr>
          <w:sz w:val="36"/>
        </w:rPr>
      </w:pPr>
    </w:p>
    <w:p>
      <w:pPr>
        <w:pStyle w:val="BodyText"/>
        <w:tabs>
          <w:tab w:pos="4705" w:val="left" w:leader="none"/>
        </w:tabs>
        <w:spacing w:line="288" w:lineRule="auto"/>
        <w:ind w:left="846" w:right="4374"/>
      </w:pPr>
      <w:r>
        <w:rPr/>
        <w:t>Western</w:t>
      </w:r>
      <w:r>
        <w:rPr>
          <w:spacing w:val="-1"/>
        </w:rPr>
        <w:t> </w:t>
      </w:r>
      <w:r>
        <w:rPr/>
        <w:t>Regional</w:t>
      </w:r>
      <w:r>
        <w:rPr>
          <w:spacing w:val="-1"/>
        </w:rPr>
        <w:t> </w:t>
      </w:r>
      <w:r>
        <w:rPr/>
        <w:t>Office,</w:t>
        <w:tab/>
      </w:r>
      <w:r>
        <w:rPr>
          <w:spacing w:val="-6"/>
        </w:rPr>
        <w:t>Tel: </w:t>
      </w:r>
      <w:r>
        <w:rPr/>
        <w:t>071-9146001 Diabetes Federation</w:t>
      </w:r>
      <w:r>
        <w:rPr>
          <w:spacing w:val="-16"/>
        </w:rPr>
        <w:t> </w:t>
      </w:r>
      <w:r>
        <w:rPr/>
        <w:t>of</w:t>
      </w:r>
      <w:r>
        <w:rPr>
          <w:spacing w:val="-8"/>
        </w:rPr>
        <w:t> </w:t>
      </w:r>
      <w:r>
        <w:rPr/>
        <w:t>Ireland,</w:t>
        <w:tab/>
      </w:r>
      <w:r>
        <w:rPr>
          <w:w w:val="95"/>
        </w:rPr>
        <w:t>Email: </w:t>
      </w:r>
      <w:hyperlink r:id="rId103">
        <w:r>
          <w:rPr>
            <w:spacing w:val="-3"/>
            <w:w w:val="95"/>
          </w:rPr>
          <w:t>wr</w:t>
        </w:r>
      </w:hyperlink>
      <w:hyperlink r:id="rId102">
        <w:r>
          <w:rPr>
            <w:spacing w:val="-3"/>
            <w:w w:val="95"/>
          </w:rPr>
          <w:t>o@diabetes.ie</w:t>
        </w:r>
      </w:hyperlink>
      <w:r>
        <w:rPr>
          <w:spacing w:val="-3"/>
          <w:w w:val="95"/>
        </w:rPr>
        <w:t> </w:t>
      </w:r>
      <w:r>
        <w:rPr/>
        <w:t>1 Wine Street,</w:t>
      </w:r>
      <w:r>
        <w:rPr>
          <w:spacing w:val="-17"/>
        </w:rPr>
        <w:t> </w:t>
      </w:r>
      <w:r>
        <w:rPr/>
        <w:t>Sligo.</w:t>
      </w:r>
    </w:p>
    <w:p>
      <w:pPr>
        <w:pStyle w:val="BodyText"/>
        <w:spacing w:before="11"/>
        <w:rPr>
          <w:sz w:val="30"/>
        </w:rPr>
      </w:pPr>
    </w:p>
    <w:p>
      <w:pPr>
        <w:pStyle w:val="BodyText"/>
        <w:tabs>
          <w:tab w:pos="4705" w:val="left" w:leader="none"/>
        </w:tabs>
        <w:spacing w:line="288" w:lineRule="auto"/>
        <w:ind w:left="845" w:right="4460"/>
      </w:pPr>
      <w:r>
        <w:rPr/>
        <w:t>Southern</w:t>
      </w:r>
      <w:r>
        <w:rPr>
          <w:spacing w:val="2"/>
        </w:rPr>
        <w:t> </w:t>
      </w:r>
      <w:r>
        <w:rPr/>
        <w:t>Regional</w:t>
      </w:r>
      <w:r>
        <w:rPr>
          <w:spacing w:val="2"/>
        </w:rPr>
        <w:t> </w:t>
      </w:r>
      <w:r>
        <w:rPr/>
        <w:t>Office,</w:t>
        <w:tab/>
      </w:r>
      <w:r>
        <w:rPr>
          <w:spacing w:val="-6"/>
        </w:rPr>
        <w:t>Tel: </w:t>
      </w:r>
      <w:r>
        <w:rPr/>
        <w:t>021-4274229 Diabetes Federation</w:t>
      </w:r>
      <w:r>
        <w:rPr>
          <w:spacing w:val="-16"/>
        </w:rPr>
        <w:t> </w:t>
      </w:r>
      <w:r>
        <w:rPr/>
        <w:t>of</w:t>
      </w:r>
      <w:r>
        <w:rPr>
          <w:spacing w:val="-8"/>
        </w:rPr>
        <w:t> </w:t>
      </w:r>
      <w:r>
        <w:rPr/>
        <w:t>Ireland,</w:t>
        <w:tab/>
      </w:r>
      <w:r>
        <w:rPr>
          <w:w w:val="95"/>
        </w:rPr>
        <w:t>Email: </w:t>
      </w:r>
      <w:hyperlink r:id="rId104">
        <w:r>
          <w:rPr>
            <w:spacing w:val="-3"/>
            <w:w w:val="95"/>
          </w:rPr>
          <w:t>sr</w:t>
        </w:r>
      </w:hyperlink>
      <w:hyperlink r:id="rId102">
        <w:r>
          <w:rPr>
            <w:spacing w:val="-3"/>
            <w:w w:val="95"/>
          </w:rPr>
          <w:t>o@diabetes.ie</w:t>
        </w:r>
      </w:hyperlink>
      <w:r>
        <w:rPr>
          <w:spacing w:val="-3"/>
          <w:w w:val="95"/>
        </w:rPr>
        <w:t> </w:t>
      </w:r>
      <w:r>
        <w:rPr/>
        <w:t>32 Grande Parade,</w:t>
      </w:r>
      <w:r>
        <w:rPr>
          <w:spacing w:val="1"/>
        </w:rPr>
        <w:t> </w:t>
      </w:r>
      <w:r>
        <w:rPr/>
        <w:t>Cork.</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p>
    <w:p>
      <w:pPr>
        <w:pStyle w:val="Heading3"/>
        <w:ind w:left="166"/>
        <w:jc w:val="left"/>
      </w:pPr>
      <w:r>
        <w:rPr/>
        <w:t>70</w:t>
      </w:r>
    </w:p>
    <w:p>
      <w:pPr>
        <w:spacing w:after="0"/>
        <w:jc w:val="left"/>
        <w:sectPr>
          <w:pgSz w:w="11910" w:h="16840"/>
          <w:pgMar w:top="600" w:bottom="0" w:left="400" w:right="0"/>
        </w:sectPr>
      </w:pPr>
    </w:p>
    <w:p>
      <w:pPr>
        <w:spacing w:line="230" w:lineRule="auto" w:before="88"/>
        <w:ind w:left="592" w:right="115" w:firstLine="0"/>
        <w:jc w:val="left"/>
        <w:rPr>
          <w:rFonts w:ascii="Arial"/>
          <w:b/>
          <w:sz w:val="114"/>
        </w:rPr>
      </w:pPr>
      <w:r>
        <w:rPr/>
        <w:pict>
          <v:rect style="position:absolute;margin-left:0pt;margin-top:.000015pt;width:595.275pt;height:841.89pt;mso-position-horizontal-relative:page;mso-position-vertical-relative:page;z-index:-257668096" filled="true" fillcolor="#f9b813" stroked="false">
            <v:fill type="solid"/>
            <w10:wrap type="none"/>
          </v:rect>
        </w:pict>
      </w:r>
      <w:r>
        <w:rPr/>
        <w:pict>
          <v:group style="position:absolute;margin-left:393.985992pt;margin-top:85.306519pt;width:143.3pt;height:143.3pt;mso-position-horizontal-relative:page;mso-position-vertical-relative:paragraph;z-index:-257667072" coordorigin="7880,1706" coordsize="2866,2866">
            <v:shape style="position:absolute;left:9002;top:1801;width:413;height:413" coordorigin="9002,1801" coordsize="413,413" path="m9183,1801l9119,1820,9066,1856,9027,1906,9005,1966,9002,2033,9021,2097,9057,2150,9107,2189,9167,2211,9234,2214,9298,2195,9351,2159,9390,2109,9412,2049,9415,1982,9396,1918,9360,1865,9310,1826,9250,1804,9183,1801xe" filled="true" fillcolor="#d1010e" stroked="false">
              <v:path arrowok="t"/>
              <v:fill type="solid"/>
            </v:shape>
            <v:shape style="position:absolute;left:9002;top:1799;width:412;height:249" type="#_x0000_t75" stroked="false">
              <v:imagedata r:id="rId105" o:title=""/>
            </v:shape>
            <v:shape style="position:absolute;left:9218;top:2011;width:195;height:199" type="#_x0000_t75" stroked="false">
              <v:imagedata r:id="rId106" o:title=""/>
            </v:shape>
            <v:rect style="position:absolute;left:7879;top:1706;width:2866;height:2866" filled="true" fillcolor="#000000" stroked="false">
              <v:fill opacity="34078f" type="solid"/>
            </v:rect>
            <v:shape style="position:absolute;left:7946;top:1772;width:2627;height:2627" coordorigin="7946,1773" coordsize="2627,2627" path="m10484,1773l7946,1862,8035,4399,10573,4311,10484,1773xe" filled="true" fillcolor="#ffffff" stroked="false">
              <v:path arrowok="t"/>
              <v:fill type="solid"/>
            </v:shape>
            <v:rect style="position:absolute;left:8994;top:1755;width:468;height:468" filled="true" fillcolor="#000000" stroked="false">
              <v:fill opacity="28835f" type="solid"/>
            </v:rect>
            <v:shape style="position:absolute;left:9011;top:1772;width:370;height:370" coordorigin="9012,1773" coordsize="370,370" path="m9174,1773l9104,1796,9050,1843,9017,1906,9012,1980,9035,2050,9082,2104,9146,2137,9219,2142,9290,2119,9343,2072,9376,2009,9382,1935,9358,1865,9311,1811,9248,1778,9174,1773xe" filled="true" fillcolor="#d1010e" stroked="false">
              <v:path arrowok="t"/>
              <v:fill type="solid"/>
            </v:shape>
            <v:shape style="position:absolute;left:9011;top:1771;width:369;height:223" type="#_x0000_t75" stroked="false">
              <v:imagedata r:id="rId107" o:title=""/>
            </v:shape>
            <v:shape style="position:absolute;left:9205;top:1960;width:175;height:178" coordorigin="9206,1961" coordsize="175,178" path="m9221,2138l9211,2138,9216,2139,9221,2138xm9380,1961l9360,2025,9323,2079,9270,2118,9206,2138,9211,2138,9221,2138,9222,2138,9284,2118,9333,2079,9366,2025,9380,1961xe" filled="true" fillcolor="#b6000c" stroked="false">
              <v:path arrowok="t"/>
              <v:fill type="solid"/>
            </v:shape>
            <v:shape style="position:absolute;left:8065;top:2442;width:2334;height:1331" type="#_x0000_t75" stroked="false">
              <v:imagedata r:id="rId108" o:title=""/>
            </v:shape>
            <w10:wrap type="none"/>
          </v:group>
        </w:pict>
      </w:r>
      <w:r>
        <w:rPr>
          <w:rFonts w:ascii="Arial"/>
          <w:b/>
          <w:color w:val="FFFFFF"/>
          <w:w w:val="95"/>
          <w:sz w:val="114"/>
        </w:rPr>
        <w:t>Managing Epilepsy </w:t>
      </w:r>
      <w:r>
        <w:rPr>
          <w:rFonts w:ascii="Arial"/>
          <w:b/>
          <w:color w:val="FFFFFF"/>
          <w:sz w:val="114"/>
        </w:rPr>
        <w:t>at School</w:t>
      </w:r>
    </w:p>
    <w:p>
      <w:pPr>
        <w:spacing w:line="206" w:lineRule="auto" w:before="511"/>
        <w:ind w:left="1103" w:right="4569" w:firstLine="519"/>
        <w:jc w:val="left"/>
        <w:rPr>
          <w:rFonts w:ascii="Segoe Script"/>
          <w:b/>
          <w:sz w:val="36"/>
        </w:rPr>
      </w:pPr>
      <w:r>
        <w:rPr>
          <w:rFonts w:ascii="Segoe Script"/>
          <w:b/>
          <w:color w:val="FFFFFF"/>
          <w:sz w:val="36"/>
        </w:rPr>
        <w:t>Prepared by Brainwave- The Irish Epilepsy</w:t>
      </w:r>
      <w:r>
        <w:rPr>
          <w:rFonts w:ascii="Segoe Script"/>
          <w:b/>
          <w:color w:val="FFFFFF"/>
          <w:spacing w:val="-77"/>
          <w:sz w:val="36"/>
        </w:rPr>
        <w:t> </w:t>
      </w:r>
      <w:r>
        <w:rPr>
          <w:rFonts w:ascii="Segoe Script"/>
          <w:b/>
          <w:color w:val="FFFFFF"/>
          <w:sz w:val="36"/>
        </w:rPr>
        <w:t>Association</w:t>
      </w:r>
    </w:p>
    <w:p>
      <w:pPr>
        <w:pStyle w:val="BodyText"/>
        <w:rPr>
          <w:rFonts w:ascii="Segoe Script"/>
          <w:b/>
          <w:sz w:val="20"/>
        </w:rPr>
      </w:pPr>
    </w:p>
    <w:p>
      <w:pPr>
        <w:pStyle w:val="BodyText"/>
        <w:rPr>
          <w:rFonts w:ascii="Segoe Script"/>
          <w:b/>
          <w:sz w:val="20"/>
        </w:rPr>
      </w:pPr>
    </w:p>
    <w:p>
      <w:pPr>
        <w:pStyle w:val="BodyText"/>
        <w:spacing w:before="10"/>
        <w:rPr>
          <w:rFonts w:ascii="Segoe Script"/>
          <w:b/>
          <w:sz w:val="12"/>
        </w:rPr>
      </w:pPr>
      <w:r>
        <w:rPr/>
        <w:pict>
          <v:group style="position:absolute;margin-left:54.824001pt;margin-top:12.117117pt;width:483.15pt;height:457.6pt;mso-position-horizontal-relative:page;mso-position-vertical-relative:paragraph;z-index:-251282432;mso-wrap-distance-left:0;mso-wrap-distance-right:0" coordorigin="1096,242" coordsize="9663,9152">
            <v:rect style="position:absolute;left:1096;top:242;width:9663;height:9152" filled="true" fillcolor="#000000" stroked="false">
              <v:fill opacity="28835f" type="solid"/>
            </v:rect>
            <v:shape style="position:absolute;left:1112;top:258;width:9570;height:9060" coordorigin="1113,259" coordsize="9570,9060" path="m10683,259l1113,304,1270,9318,10589,9151,10683,259xe" filled="true" fillcolor="#ffffff" stroked="false">
              <v:path arrowok="t"/>
              <v:fill type="solid"/>
            </v:shape>
            <v:rect style="position:absolute;left:1096;top:242;width:9663;height:9152" filled="true" fillcolor="#000000" stroked="false">
              <v:fill opacity="15571f" type="solid"/>
            </v:rect>
            <v:shape style="position:absolute;left:1112;top:258;width:9570;height:9060" coordorigin="1113,259" coordsize="9570,9060" path="m10683,259l1113,304,1270,9318,10589,9151,10683,259xe" filled="true" fillcolor="#ffffff" stroked="false">
              <v:path arrowok="t"/>
              <v:fill opacity="35388f" type="solid"/>
            </v:shape>
            <v:shape style="position:absolute;left:1112;top:258;width:9570;height:9060" coordorigin="1113,259" coordsize="9570,9060" path="m1270,9318l1113,304,10683,259,10589,9151,1270,9318xe" filled="true" fillcolor="#fffffc" stroked="false">
              <v:path arrowok="t"/>
              <v:fill opacity="35388f" type="solid"/>
            </v:shape>
            <v:line style="position:absolute" from="1135,1605" to="10669,1605" stroked="true" strokeweight="1.739998pt" strokecolor="#cbeaf4">
              <v:stroke dashstyle="solid"/>
            </v:line>
            <v:line style="position:absolute" from="1142,2006" to="10664,2006" stroked="true" strokeweight="1.739998pt" strokecolor="#cbeaf4">
              <v:stroke dashstyle="solid"/>
            </v:line>
            <v:line style="position:absolute" from="1149,2408" to="10660,2408" stroked="true" strokeweight="1.739998pt" strokecolor="#cbeaf4">
              <v:stroke dashstyle="solid"/>
            </v:line>
            <v:line style="position:absolute" from="1156,2809" to="10656,2809" stroked="true" strokeweight="1.739998pt" strokecolor="#cbeaf4">
              <v:stroke dashstyle="solid"/>
            </v:line>
            <v:line style="position:absolute" from="1163,3211" to="10652,3211" stroked="true" strokeweight="1.739998pt" strokecolor="#cbeaf4">
              <v:stroke dashstyle="solid"/>
            </v:line>
            <v:line style="position:absolute" from="1170,3612" to="10648,3612" stroked="true" strokeweight="1.739998pt" strokecolor="#cbeaf4">
              <v:stroke dashstyle="solid"/>
            </v:line>
            <v:line style="position:absolute" from="1177,4014" to="10643,4014" stroked="true" strokeweight="1.739998pt" strokecolor="#cbeaf4">
              <v:stroke dashstyle="solid"/>
            </v:line>
            <v:line style="position:absolute" from="1184,4415" to="10639,4415" stroked="true" strokeweight="1.739998pt" strokecolor="#cbeaf4">
              <v:stroke dashstyle="solid"/>
            </v:line>
            <v:line style="position:absolute" from="1191,4816" to="10635,4816" stroked="true" strokeweight="1.739998pt" strokecolor="#cbeaf4">
              <v:stroke dashstyle="solid"/>
            </v:line>
            <v:line style="position:absolute" from="1198,5218" to="10631,5218" stroked="true" strokeweight="1.739998pt" strokecolor="#cbeaf4">
              <v:stroke dashstyle="solid"/>
            </v:line>
            <v:line style="position:absolute" from="1205,5619" to="10626,5619" stroked="true" strokeweight="1.739998pt" strokecolor="#cbeaf4">
              <v:stroke dashstyle="solid"/>
            </v:line>
            <v:line style="position:absolute" from="1212,6021" to="10622,6021" stroked="true" strokeweight="1.739998pt" strokecolor="#cbeaf4">
              <v:stroke dashstyle="solid"/>
            </v:line>
            <v:line style="position:absolute" from="1219,6422" to="10618,6422" stroked="true" strokeweight="1.739998pt" strokecolor="#cbeaf4">
              <v:stroke dashstyle="solid"/>
            </v:line>
            <v:line style="position:absolute" from="1226,6824" to="10614,6824" stroked="true" strokeweight="1.739998pt" strokecolor="#cbeaf4">
              <v:stroke dashstyle="solid"/>
            </v:line>
            <v:line style="position:absolute" from="1233,7225" to="10610,7225" stroked="true" strokeweight="1.739998pt" strokecolor="#cbeaf4">
              <v:stroke dashstyle="solid"/>
            </v:line>
            <v:line style="position:absolute" from="1240,7627" to="10605,7627" stroked="true" strokeweight="1.739998pt" strokecolor="#cbeaf4">
              <v:stroke dashstyle="solid"/>
            </v:line>
            <v:line style="position:absolute" from="1247,8028" to="10601,8028" stroked="true" strokeweight="1.739998pt" strokecolor="#cbeaf4">
              <v:stroke dashstyle="solid"/>
            </v:line>
            <v:line style="position:absolute" from="1254,8429" to="10597,8429" stroked="true" strokeweight="1.739998pt" strokecolor="#cbeaf4">
              <v:stroke dashstyle="solid"/>
            </v:line>
            <v:line style="position:absolute" from="1261,8831" to="10593,8831" stroked="true" strokeweight="1.739998pt" strokecolor="#cbeaf4">
              <v:stroke dashstyle="solid"/>
            </v:line>
            <v:line style="position:absolute" from="1268,9232" to="7011,9232" stroked="true" strokeweight="1.739998pt" strokecolor="#cbeaf4">
              <v:stroke dashstyle="solid"/>
            </v:line>
            <v:line style="position:absolute" from="1746,301" to="1746,9310" stroked="true" strokeweight=".875pt" strokecolor="#da7fae">
              <v:stroke dashstyle="solid"/>
            </v:line>
            <v:shape style="position:absolute;left:1650;top:717;width:6627;height:536" coordorigin="1651,718" coordsize="6627,536" path="m8277,718l1651,718,1682,1253,8196,1233,8277,718xe" filled="true" fillcolor="#fae451" stroked="false">
              <v:path arrowok="t"/>
              <v:fill type="solid"/>
            </v:shape>
            <v:shape style="position:absolute;left:1630;top:3148;width:7064;height:536" coordorigin="1631,3149" coordsize="7064,536" path="m1660,3149l1631,3684,8608,3684,8695,3169,1660,3149xe" filled="true" fillcolor="#fae451" stroked="false">
              <v:path arrowok="t"/>
              <v:fill type="solid"/>
            </v:shape>
            <v:shape style="position:absolute;left:1942;top:8206;width:1090;height:283" type="#_x0000_t202" filled="false" stroked="false">
              <v:textbox inset="0,0,0,0">
                <w:txbxContent>
                  <w:p>
                    <w:pPr>
                      <w:spacing w:line="276" w:lineRule="exact" w:before="0"/>
                      <w:ind w:left="0" w:right="0" w:firstLine="0"/>
                      <w:jc w:val="left"/>
                      <w:rPr>
                        <w:rFonts w:ascii="Arial"/>
                        <w:sz w:val="26"/>
                      </w:rPr>
                    </w:pPr>
                    <w:r>
                      <w:rPr>
                        <w:rFonts w:ascii="Arial"/>
                        <w:color w:val="261474"/>
                        <w:w w:val="85"/>
                        <w:sz w:val="26"/>
                      </w:rPr>
                      <w:t>Resources</w:t>
                    </w:r>
                  </w:p>
                </w:txbxContent>
              </v:textbox>
              <w10:wrap type="none"/>
            </v:shape>
            <v:shape style="position:absolute;left:9318;top:8206;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90</w:t>
                    </w:r>
                  </w:p>
                </w:txbxContent>
              </v:textbox>
              <w10:wrap type="none"/>
            </v:shape>
            <v:shape style="position:absolute;left:9318;top:7806;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89</w:t>
                    </w:r>
                  </w:p>
                </w:txbxContent>
              </v:textbox>
              <w10:wrap type="none"/>
            </v:shape>
            <v:shape style="position:absolute;left:1942;top:7806;width:3162;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Exercise</w:t>
                    </w:r>
                    <w:r>
                      <w:rPr>
                        <w:rFonts w:ascii="Arial"/>
                        <w:color w:val="261474"/>
                        <w:spacing w:val="-23"/>
                        <w:w w:val="95"/>
                        <w:sz w:val="26"/>
                      </w:rPr>
                      <w:t> </w:t>
                    </w:r>
                    <w:r>
                      <w:rPr>
                        <w:rFonts w:ascii="Arial"/>
                        <w:color w:val="261474"/>
                        <w:w w:val="95"/>
                        <w:sz w:val="26"/>
                      </w:rPr>
                      <w:t>and</w:t>
                    </w:r>
                    <w:r>
                      <w:rPr>
                        <w:rFonts w:ascii="Arial"/>
                        <w:color w:val="261474"/>
                        <w:spacing w:val="-23"/>
                        <w:w w:val="95"/>
                        <w:sz w:val="26"/>
                      </w:rPr>
                      <w:t> </w:t>
                    </w:r>
                    <w:r>
                      <w:rPr>
                        <w:rFonts w:ascii="Arial"/>
                        <w:color w:val="261474"/>
                        <w:w w:val="95"/>
                        <w:sz w:val="26"/>
                      </w:rPr>
                      <w:t>physical</w:t>
                    </w:r>
                    <w:r>
                      <w:rPr>
                        <w:rFonts w:ascii="Arial"/>
                        <w:color w:val="261474"/>
                        <w:spacing w:val="-22"/>
                        <w:w w:val="95"/>
                        <w:sz w:val="26"/>
                      </w:rPr>
                      <w:t> </w:t>
                    </w:r>
                    <w:r>
                      <w:rPr>
                        <w:rFonts w:ascii="Arial"/>
                        <w:color w:val="261474"/>
                        <w:w w:val="95"/>
                        <w:sz w:val="26"/>
                      </w:rPr>
                      <w:t>activity</w:t>
                    </w:r>
                  </w:p>
                </w:txbxContent>
              </v:textbox>
              <w10:wrap type="none"/>
            </v:shape>
            <v:shape style="position:absolute;left:9318;top:7406;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86</w:t>
                    </w:r>
                  </w:p>
                </w:txbxContent>
              </v:textbox>
              <w10:wrap type="none"/>
            </v:shape>
            <v:shape style="position:absolute;left:1942;top:7406;width:865;height:283" type="#_x0000_t202" filled="false" stroked="false">
              <v:textbox inset="0,0,0,0">
                <w:txbxContent>
                  <w:p>
                    <w:pPr>
                      <w:spacing w:line="276" w:lineRule="exact" w:before="0"/>
                      <w:ind w:left="0" w:right="0" w:firstLine="0"/>
                      <w:jc w:val="left"/>
                      <w:rPr>
                        <w:rFonts w:ascii="Arial"/>
                        <w:sz w:val="26"/>
                      </w:rPr>
                    </w:pPr>
                    <w:r>
                      <w:rPr>
                        <w:rFonts w:ascii="Arial"/>
                        <w:color w:val="261474"/>
                        <w:w w:val="90"/>
                        <w:sz w:val="26"/>
                      </w:rPr>
                      <w:t>Triggers</w:t>
                    </w:r>
                  </w:p>
                </w:txbxContent>
              </v:textbox>
              <w10:wrap type="none"/>
            </v:shape>
            <v:shape style="position:absolute;left:9318;top:7006;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86</w:t>
                    </w:r>
                  </w:p>
                </w:txbxContent>
              </v:textbox>
              <w10:wrap type="none"/>
            </v:shape>
            <v:shape style="position:absolute;left:1942;top:7006;width:3423;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Psychological</w:t>
                    </w:r>
                    <w:r>
                      <w:rPr>
                        <w:rFonts w:ascii="Arial"/>
                        <w:color w:val="261474"/>
                        <w:spacing w:val="-31"/>
                        <w:w w:val="95"/>
                        <w:sz w:val="26"/>
                      </w:rPr>
                      <w:t> </w:t>
                    </w:r>
                    <w:r>
                      <w:rPr>
                        <w:rFonts w:ascii="Arial"/>
                        <w:color w:val="261474"/>
                        <w:w w:val="95"/>
                        <w:sz w:val="26"/>
                      </w:rPr>
                      <w:t>and</w:t>
                    </w:r>
                    <w:r>
                      <w:rPr>
                        <w:rFonts w:ascii="Arial"/>
                        <w:color w:val="261474"/>
                        <w:spacing w:val="-31"/>
                        <w:w w:val="95"/>
                        <w:sz w:val="26"/>
                      </w:rPr>
                      <w:t> </w:t>
                    </w:r>
                    <w:r>
                      <w:rPr>
                        <w:rFonts w:ascii="Arial"/>
                        <w:color w:val="261474"/>
                        <w:w w:val="95"/>
                        <w:sz w:val="26"/>
                      </w:rPr>
                      <w:t>social</w:t>
                    </w:r>
                    <w:r>
                      <w:rPr>
                        <w:rFonts w:ascii="Arial"/>
                        <w:color w:val="261474"/>
                        <w:spacing w:val="-31"/>
                        <w:w w:val="95"/>
                        <w:sz w:val="26"/>
                      </w:rPr>
                      <w:t> </w:t>
                    </w:r>
                    <w:r>
                      <w:rPr>
                        <w:rFonts w:ascii="Arial"/>
                        <w:color w:val="261474"/>
                        <w:w w:val="95"/>
                        <w:sz w:val="26"/>
                      </w:rPr>
                      <w:t>factors</w:t>
                    </w:r>
                  </w:p>
                </w:txbxContent>
              </v:textbox>
              <w10:wrap type="none"/>
            </v:shape>
            <v:shape style="position:absolute;left:9318;top:66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85</w:t>
                    </w:r>
                  </w:p>
                </w:txbxContent>
              </v:textbox>
              <w10:wrap type="none"/>
            </v:shape>
            <v:shape style="position:absolute;left:1942;top:6607;width:2581;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Managing the condition</w:t>
                    </w:r>
                  </w:p>
                </w:txbxContent>
              </v:textbox>
              <w10:wrap type="none"/>
            </v:shape>
            <v:shape style="position:absolute;left:9318;top:62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83</w:t>
                    </w:r>
                  </w:p>
                </w:txbxContent>
              </v:textbox>
              <w10:wrap type="none"/>
            </v:shape>
            <v:shape style="position:absolute;left:1942;top:6207;width:2961;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Medications and treatment</w:t>
                    </w:r>
                  </w:p>
                </w:txbxContent>
              </v:textbox>
              <w10:wrap type="none"/>
            </v:shape>
            <v:shape style="position:absolute;left:9318;top:58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82</w:t>
                    </w:r>
                  </w:p>
                </w:txbxContent>
              </v:textbox>
              <w10:wrap type="none"/>
            </v:shape>
            <v:shape style="position:absolute;left:1942;top:5807;width:4761;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Intellectual</w:t>
                    </w:r>
                    <w:r>
                      <w:rPr>
                        <w:rFonts w:ascii="Arial"/>
                        <w:color w:val="261474"/>
                        <w:spacing w:val="-45"/>
                        <w:sz w:val="26"/>
                      </w:rPr>
                      <w:t> </w:t>
                    </w:r>
                    <w:r>
                      <w:rPr>
                        <w:rFonts w:ascii="Arial"/>
                        <w:color w:val="261474"/>
                        <w:sz w:val="26"/>
                      </w:rPr>
                      <w:t>disabilities</w:t>
                    </w:r>
                    <w:r>
                      <w:rPr>
                        <w:rFonts w:ascii="Arial"/>
                        <w:color w:val="261474"/>
                        <w:spacing w:val="-44"/>
                        <w:sz w:val="26"/>
                      </w:rPr>
                      <w:t> </w:t>
                    </w:r>
                    <w:r>
                      <w:rPr>
                        <w:rFonts w:ascii="Arial"/>
                        <w:color w:val="261474"/>
                        <w:sz w:val="26"/>
                      </w:rPr>
                      <w:t>and</w:t>
                    </w:r>
                    <w:r>
                      <w:rPr>
                        <w:rFonts w:ascii="Arial"/>
                        <w:color w:val="261474"/>
                        <w:spacing w:val="-45"/>
                        <w:sz w:val="26"/>
                      </w:rPr>
                      <w:t> </w:t>
                    </w:r>
                    <w:r>
                      <w:rPr>
                        <w:rFonts w:ascii="Arial"/>
                        <w:color w:val="261474"/>
                        <w:sz w:val="26"/>
                      </w:rPr>
                      <w:t>other</w:t>
                    </w:r>
                    <w:r>
                      <w:rPr>
                        <w:rFonts w:ascii="Arial"/>
                        <w:color w:val="261474"/>
                        <w:spacing w:val="-44"/>
                        <w:sz w:val="26"/>
                      </w:rPr>
                      <w:t> </w:t>
                    </w:r>
                    <w:r>
                      <w:rPr>
                        <w:rFonts w:ascii="Arial"/>
                        <w:color w:val="261474"/>
                        <w:sz w:val="26"/>
                      </w:rPr>
                      <w:t>conditions</w:t>
                    </w:r>
                  </w:p>
                </w:txbxContent>
              </v:textbox>
              <w10:wrap type="none"/>
            </v:shape>
            <v:shape style="position:absolute;left:9318;top:54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81</w:t>
                    </w:r>
                  </w:p>
                </w:txbxContent>
              </v:textbox>
              <w10:wrap type="none"/>
            </v:shape>
            <v:shape style="position:absolute;left:1942;top:5407;width:5050;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The</w:t>
                    </w:r>
                    <w:r>
                      <w:rPr>
                        <w:rFonts w:ascii="Arial"/>
                        <w:color w:val="261474"/>
                        <w:spacing w:val="-34"/>
                        <w:sz w:val="26"/>
                      </w:rPr>
                      <w:t> </w:t>
                    </w:r>
                    <w:r>
                      <w:rPr>
                        <w:rFonts w:ascii="Arial"/>
                        <w:color w:val="261474"/>
                        <w:sz w:val="26"/>
                      </w:rPr>
                      <w:t>effect</w:t>
                    </w:r>
                    <w:r>
                      <w:rPr>
                        <w:rFonts w:ascii="Arial"/>
                        <w:color w:val="261474"/>
                        <w:spacing w:val="-34"/>
                        <w:sz w:val="26"/>
                      </w:rPr>
                      <w:t> </w:t>
                    </w:r>
                    <w:r>
                      <w:rPr>
                        <w:rFonts w:ascii="Arial"/>
                        <w:color w:val="261474"/>
                        <w:sz w:val="26"/>
                      </w:rPr>
                      <w:t>of</w:t>
                    </w:r>
                    <w:r>
                      <w:rPr>
                        <w:rFonts w:ascii="Arial"/>
                        <w:color w:val="261474"/>
                        <w:spacing w:val="-34"/>
                        <w:sz w:val="26"/>
                      </w:rPr>
                      <w:t> </w:t>
                    </w:r>
                    <w:r>
                      <w:rPr>
                        <w:rFonts w:ascii="Arial"/>
                        <w:color w:val="261474"/>
                        <w:sz w:val="26"/>
                      </w:rPr>
                      <w:t>epilepsy</w:t>
                    </w:r>
                    <w:r>
                      <w:rPr>
                        <w:rFonts w:ascii="Arial"/>
                        <w:color w:val="261474"/>
                        <w:spacing w:val="-34"/>
                        <w:sz w:val="26"/>
                      </w:rPr>
                      <w:t> </w:t>
                    </w:r>
                    <w:r>
                      <w:rPr>
                        <w:rFonts w:ascii="Arial"/>
                        <w:color w:val="261474"/>
                        <w:sz w:val="26"/>
                      </w:rPr>
                      <w:t>on</w:t>
                    </w:r>
                    <w:r>
                      <w:rPr>
                        <w:rFonts w:ascii="Arial"/>
                        <w:color w:val="261474"/>
                        <w:spacing w:val="-34"/>
                        <w:sz w:val="26"/>
                      </w:rPr>
                      <w:t> </w:t>
                    </w:r>
                    <w:r>
                      <w:rPr>
                        <w:rFonts w:ascii="Arial"/>
                        <w:color w:val="261474"/>
                        <w:sz w:val="26"/>
                      </w:rPr>
                      <w:t>the</w:t>
                    </w:r>
                    <w:r>
                      <w:rPr>
                        <w:rFonts w:ascii="Arial"/>
                        <w:color w:val="261474"/>
                        <w:spacing w:val="-34"/>
                        <w:sz w:val="26"/>
                      </w:rPr>
                      <w:t> </w:t>
                    </w:r>
                    <w:r>
                      <w:rPr>
                        <w:rFonts w:ascii="Arial"/>
                        <w:color w:val="261474"/>
                        <w:sz w:val="26"/>
                      </w:rPr>
                      <w:t>student</w:t>
                    </w:r>
                    <w:r>
                      <w:rPr>
                        <w:rFonts w:ascii="Arial"/>
                        <w:color w:val="261474"/>
                        <w:spacing w:val="-34"/>
                        <w:sz w:val="26"/>
                      </w:rPr>
                      <w:t> </w:t>
                    </w:r>
                    <w:r>
                      <w:rPr>
                        <w:rFonts w:ascii="Arial"/>
                        <w:color w:val="261474"/>
                        <w:sz w:val="26"/>
                      </w:rPr>
                      <w:t>at</w:t>
                    </w:r>
                    <w:r>
                      <w:rPr>
                        <w:rFonts w:ascii="Arial"/>
                        <w:color w:val="261474"/>
                        <w:spacing w:val="-34"/>
                        <w:sz w:val="26"/>
                      </w:rPr>
                      <w:t> </w:t>
                    </w:r>
                    <w:r>
                      <w:rPr>
                        <w:rFonts w:ascii="Arial"/>
                        <w:color w:val="261474"/>
                        <w:sz w:val="26"/>
                      </w:rPr>
                      <w:t>school</w:t>
                    </w:r>
                  </w:p>
                </w:txbxContent>
              </v:textbox>
              <w10:wrap type="none"/>
            </v:shape>
            <v:shape style="position:absolute;left:9318;top:50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80</w:t>
                    </w:r>
                  </w:p>
                </w:txbxContent>
              </v:textbox>
              <w10:wrap type="none"/>
            </v:shape>
            <v:shape style="position:absolute;left:1942;top:5007;width:1634;height:283" type="#_x0000_t202" filled="false" stroked="false">
              <v:textbox inset="0,0,0,0">
                <w:txbxContent>
                  <w:p>
                    <w:pPr>
                      <w:spacing w:line="276" w:lineRule="exact" w:before="0"/>
                      <w:ind w:left="0" w:right="0" w:firstLine="0"/>
                      <w:jc w:val="left"/>
                      <w:rPr>
                        <w:rFonts w:ascii="Arial"/>
                        <w:sz w:val="26"/>
                      </w:rPr>
                    </w:pPr>
                    <w:r>
                      <w:rPr>
                        <w:rFonts w:ascii="Arial"/>
                        <w:color w:val="261474"/>
                        <w:w w:val="90"/>
                        <w:sz w:val="26"/>
                      </w:rPr>
                      <w:t>Partial seizures</w:t>
                    </w:r>
                  </w:p>
                </w:txbxContent>
              </v:textbox>
              <w10:wrap type="none"/>
            </v:shape>
            <v:shape style="position:absolute;left:9318;top:46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79</w:t>
                    </w:r>
                  </w:p>
                </w:txbxContent>
              </v:textbox>
              <w10:wrap type="none"/>
            </v:shape>
            <v:shape style="position:absolute;left:1942;top:4607;width:2209;height:283" type="#_x0000_t202" filled="false" stroked="false">
              <v:textbox inset="0,0,0,0">
                <w:txbxContent>
                  <w:p>
                    <w:pPr>
                      <w:spacing w:line="276" w:lineRule="exact" w:before="0"/>
                      <w:ind w:left="0" w:right="0" w:firstLine="0"/>
                      <w:jc w:val="left"/>
                      <w:rPr>
                        <w:rFonts w:ascii="Arial"/>
                        <w:sz w:val="26"/>
                      </w:rPr>
                    </w:pPr>
                    <w:r>
                      <w:rPr>
                        <w:rFonts w:ascii="Arial"/>
                        <w:color w:val="261474"/>
                        <w:w w:val="90"/>
                        <w:sz w:val="26"/>
                      </w:rPr>
                      <w:t>Generalised seizures</w:t>
                    </w:r>
                  </w:p>
                </w:txbxContent>
              </v:textbox>
              <w10:wrap type="none"/>
            </v:shape>
            <v:shape style="position:absolute;left:9318;top:42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78</w:t>
                    </w:r>
                  </w:p>
                </w:txbxContent>
              </v:textbox>
              <w10:wrap type="none"/>
            </v:shape>
            <v:shape style="position:absolute;left:1942;top:4207;width:2245;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Signs</w:t>
                    </w:r>
                    <w:r>
                      <w:rPr>
                        <w:rFonts w:ascii="Arial"/>
                        <w:color w:val="261474"/>
                        <w:spacing w:val="-31"/>
                        <w:w w:val="95"/>
                        <w:sz w:val="26"/>
                      </w:rPr>
                      <w:t> </w:t>
                    </w:r>
                    <w:r>
                      <w:rPr>
                        <w:rFonts w:ascii="Arial"/>
                        <w:color w:val="261474"/>
                        <w:w w:val="95"/>
                        <w:sz w:val="26"/>
                      </w:rPr>
                      <w:t>and</w:t>
                    </w:r>
                    <w:r>
                      <w:rPr>
                        <w:rFonts w:ascii="Arial"/>
                        <w:color w:val="261474"/>
                        <w:spacing w:val="-30"/>
                        <w:w w:val="95"/>
                        <w:sz w:val="26"/>
                      </w:rPr>
                      <w:t> </w:t>
                    </w:r>
                    <w:r>
                      <w:rPr>
                        <w:rFonts w:ascii="Arial"/>
                        <w:color w:val="261474"/>
                        <w:w w:val="95"/>
                        <w:sz w:val="26"/>
                      </w:rPr>
                      <w:t>symptoms</w:t>
                    </w:r>
                  </w:p>
                </w:txbxContent>
              </v:textbox>
              <w10:wrap type="none"/>
            </v:shape>
            <v:shape style="position:absolute;left:9318;top:3807;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78</w:t>
                    </w:r>
                  </w:p>
                </w:txbxContent>
              </v:textbox>
              <w10:wrap type="none"/>
            </v:shape>
            <v:shape style="position:absolute;left:1942;top:3807;width:1922;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What is</w:t>
                    </w:r>
                    <w:r>
                      <w:rPr>
                        <w:rFonts w:ascii="Arial"/>
                        <w:color w:val="261474"/>
                        <w:spacing w:val="-56"/>
                        <w:w w:val="95"/>
                        <w:sz w:val="26"/>
                      </w:rPr>
                      <w:t> </w:t>
                    </w:r>
                    <w:r>
                      <w:rPr>
                        <w:rFonts w:ascii="Arial"/>
                        <w:color w:val="261474"/>
                        <w:w w:val="95"/>
                        <w:sz w:val="26"/>
                      </w:rPr>
                      <w:t>Epilepsy?</w:t>
                    </w:r>
                  </w:p>
                </w:txbxContent>
              </v:textbox>
              <w10:wrap type="none"/>
            </v:shape>
            <v:shape style="position:absolute;left:1754;top:3228;width:9004;height:367" type="#_x0000_t202" filled="false" stroked="false">
              <v:textbox inset="0,0,0,0">
                <w:txbxContent>
                  <w:p>
                    <w:pPr>
                      <w:spacing w:line="367" w:lineRule="exact" w:before="0"/>
                      <w:ind w:left="187" w:right="0" w:firstLine="0"/>
                      <w:jc w:val="left"/>
                      <w:rPr>
                        <w:rFonts w:ascii="Arial"/>
                        <w:sz w:val="38"/>
                      </w:rPr>
                    </w:pPr>
                    <w:r>
                      <w:rPr>
                        <w:rFonts w:ascii="Arial"/>
                        <w:color w:val="261474"/>
                        <w:spacing w:val="-3"/>
                        <w:w w:val="110"/>
                        <w:sz w:val="38"/>
                      </w:rPr>
                      <w:t>Part </w:t>
                    </w:r>
                    <w:r>
                      <w:rPr>
                        <w:rFonts w:ascii="Arial"/>
                        <w:color w:val="261474"/>
                        <w:w w:val="110"/>
                        <w:sz w:val="38"/>
                      </w:rPr>
                      <w:t>B - Important</w:t>
                    </w:r>
                    <w:r>
                      <w:rPr>
                        <w:rFonts w:ascii="Arial"/>
                        <w:color w:val="261474"/>
                        <w:spacing w:val="-59"/>
                        <w:w w:val="110"/>
                        <w:sz w:val="38"/>
                      </w:rPr>
                      <w:t> </w:t>
                    </w:r>
                    <w:r>
                      <w:rPr>
                        <w:rFonts w:ascii="Arial"/>
                        <w:color w:val="261474"/>
                        <w:w w:val="110"/>
                        <w:sz w:val="38"/>
                      </w:rPr>
                      <w:t>Information</w:t>
                    </w:r>
                  </w:p>
                </w:txbxContent>
              </v:textbox>
              <w10:wrap type="none"/>
            </v:shape>
            <v:shape style="position:absolute;left:9318;top:259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77</w:t>
                    </w:r>
                  </w:p>
                </w:txbxContent>
              </v:textbox>
              <w10:wrap type="none"/>
            </v:shape>
            <v:shape style="position:absolute;left:1942;top:2590;width:3253;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Actions</w:t>
                    </w:r>
                    <w:r>
                      <w:rPr>
                        <w:rFonts w:ascii="Arial"/>
                        <w:color w:val="261474"/>
                        <w:spacing w:val="-29"/>
                        <w:w w:val="95"/>
                        <w:sz w:val="26"/>
                      </w:rPr>
                      <w:t> </w:t>
                    </w:r>
                    <w:r>
                      <w:rPr>
                        <w:rFonts w:ascii="Arial"/>
                        <w:color w:val="261474"/>
                        <w:w w:val="95"/>
                        <w:sz w:val="26"/>
                      </w:rPr>
                      <w:t>for</w:t>
                    </w:r>
                    <w:r>
                      <w:rPr>
                        <w:rFonts w:ascii="Arial"/>
                        <w:color w:val="261474"/>
                        <w:spacing w:val="-29"/>
                        <w:w w:val="95"/>
                        <w:sz w:val="26"/>
                      </w:rPr>
                      <w:t> </w:t>
                    </w:r>
                    <w:r>
                      <w:rPr>
                        <w:rFonts w:ascii="Arial"/>
                        <w:color w:val="261474"/>
                        <w:w w:val="95"/>
                        <w:sz w:val="26"/>
                      </w:rPr>
                      <w:t>Parents/Guardians</w:t>
                    </w:r>
                  </w:p>
                </w:txbxContent>
              </v:textbox>
              <w10:wrap type="none"/>
            </v:shape>
            <v:shape style="position:absolute;left:9318;top:2190;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76</w:t>
                    </w:r>
                  </w:p>
                </w:txbxContent>
              </v:textbox>
              <w10:wrap type="none"/>
            </v:shape>
            <v:shape style="position:absolute;left:1942;top:2190;width:2185;height:283" type="#_x0000_t202" filled="false" stroked="false">
              <v:textbox inset="0,0,0,0">
                <w:txbxContent>
                  <w:p>
                    <w:pPr>
                      <w:spacing w:line="276" w:lineRule="exact" w:before="0"/>
                      <w:ind w:left="0" w:right="0" w:firstLine="0"/>
                      <w:jc w:val="left"/>
                      <w:rPr>
                        <w:rFonts w:ascii="Arial"/>
                        <w:sz w:val="26"/>
                      </w:rPr>
                    </w:pPr>
                    <w:r>
                      <w:rPr>
                        <w:rFonts w:ascii="Arial"/>
                        <w:color w:val="261474"/>
                        <w:w w:val="95"/>
                        <w:sz w:val="26"/>
                      </w:rPr>
                      <w:t>Actions</w:t>
                    </w:r>
                    <w:r>
                      <w:rPr>
                        <w:rFonts w:ascii="Arial"/>
                        <w:color w:val="261474"/>
                        <w:spacing w:val="-31"/>
                        <w:w w:val="95"/>
                        <w:sz w:val="26"/>
                      </w:rPr>
                      <w:t> </w:t>
                    </w:r>
                    <w:r>
                      <w:rPr>
                        <w:rFonts w:ascii="Arial"/>
                        <w:color w:val="261474"/>
                        <w:w w:val="95"/>
                        <w:sz w:val="26"/>
                      </w:rPr>
                      <w:t>for</w:t>
                    </w:r>
                    <w:r>
                      <w:rPr>
                        <w:rFonts w:ascii="Arial"/>
                        <w:color w:val="261474"/>
                        <w:spacing w:val="-40"/>
                        <w:w w:val="95"/>
                        <w:sz w:val="26"/>
                      </w:rPr>
                      <w:t> </w:t>
                    </w:r>
                    <w:r>
                      <w:rPr>
                        <w:rFonts w:ascii="Arial"/>
                        <w:color w:val="261474"/>
                        <w:spacing w:val="-3"/>
                        <w:w w:val="95"/>
                        <w:sz w:val="26"/>
                      </w:rPr>
                      <w:t>Teachers</w:t>
                    </w:r>
                  </w:p>
                </w:txbxContent>
              </v:textbox>
              <w10:wrap type="none"/>
            </v:shape>
            <v:shape style="position:absolute;left:9318;top:179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75</w:t>
                    </w:r>
                  </w:p>
                </w:txbxContent>
              </v:textbox>
              <w10:wrap type="none"/>
            </v:shape>
            <v:shape style="position:absolute;left:1942;top:1791;width:407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Actions</w:t>
                    </w:r>
                    <w:r>
                      <w:rPr>
                        <w:rFonts w:ascii="Arial"/>
                        <w:color w:val="261474"/>
                        <w:spacing w:val="-48"/>
                        <w:sz w:val="26"/>
                      </w:rPr>
                      <w:t> </w:t>
                    </w:r>
                    <w:r>
                      <w:rPr>
                        <w:rFonts w:ascii="Arial"/>
                        <w:color w:val="261474"/>
                        <w:sz w:val="26"/>
                      </w:rPr>
                      <w:t>for</w:t>
                    </w:r>
                    <w:r>
                      <w:rPr>
                        <w:rFonts w:ascii="Arial"/>
                        <w:color w:val="261474"/>
                        <w:spacing w:val="-48"/>
                        <w:sz w:val="26"/>
                      </w:rPr>
                      <w:t> </w:t>
                    </w:r>
                    <w:r>
                      <w:rPr>
                        <w:rFonts w:ascii="Arial"/>
                        <w:color w:val="261474"/>
                        <w:sz w:val="26"/>
                      </w:rPr>
                      <w:t>the</w:t>
                    </w:r>
                    <w:r>
                      <w:rPr>
                        <w:rFonts w:ascii="Arial"/>
                        <w:color w:val="261474"/>
                        <w:spacing w:val="-48"/>
                        <w:sz w:val="26"/>
                      </w:rPr>
                      <w:t> </w:t>
                    </w:r>
                    <w:r>
                      <w:rPr>
                        <w:rFonts w:ascii="Arial"/>
                        <w:color w:val="261474"/>
                        <w:sz w:val="26"/>
                      </w:rPr>
                      <w:t>Board</w:t>
                    </w:r>
                    <w:r>
                      <w:rPr>
                        <w:rFonts w:ascii="Arial"/>
                        <w:color w:val="261474"/>
                        <w:spacing w:val="-48"/>
                        <w:sz w:val="26"/>
                      </w:rPr>
                      <w:t> </w:t>
                    </w:r>
                    <w:r>
                      <w:rPr>
                        <w:rFonts w:ascii="Arial"/>
                        <w:color w:val="261474"/>
                        <w:sz w:val="26"/>
                      </w:rPr>
                      <w:t>of</w:t>
                    </w:r>
                    <w:r>
                      <w:rPr>
                        <w:rFonts w:ascii="Arial"/>
                        <w:color w:val="261474"/>
                        <w:spacing w:val="-48"/>
                        <w:sz w:val="26"/>
                      </w:rPr>
                      <w:t> </w:t>
                    </w:r>
                    <w:r>
                      <w:rPr>
                        <w:rFonts w:ascii="Arial"/>
                        <w:color w:val="261474"/>
                        <w:sz w:val="26"/>
                      </w:rPr>
                      <w:t>Management</w:t>
                    </w:r>
                  </w:p>
                </w:txbxContent>
              </v:textbox>
              <w10:wrap type="none"/>
            </v:shape>
            <v:shape style="position:absolute;left:9318;top:1391;width:298;height:283" type="#_x0000_t202" filled="false" stroked="false">
              <v:textbox inset="0,0,0,0">
                <w:txbxContent>
                  <w:p>
                    <w:pPr>
                      <w:spacing w:line="276" w:lineRule="exact" w:before="0"/>
                      <w:ind w:left="0" w:right="0" w:firstLine="0"/>
                      <w:jc w:val="left"/>
                      <w:rPr>
                        <w:rFonts w:ascii="Arial"/>
                        <w:sz w:val="26"/>
                      </w:rPr>
                    </w:pPr>
                    <w:r>
                      <w:rPr>
                        <w:rFonts w:ascii="Arial"/>
                        <w:color w:val="261474"/>
                        <w:sz w:val="26"/>
                      </w:rPr>
                      <w:t>73</w:t>
                    </w:r>
                  </w:p>
                </w:txbxContent>
              </v:textbox>
              <w10:wrap type="none"/>
            </v:shape>
            <v:shape style="position:absolute;left:1942;top:765;width:5264;height:909" type="#_x0000_t202" filled="false" stroked="false">
              <v:textbox inset="0,0,0,0">
                <w:txbxContent>
                  <w:p>
                    <w:pPr>
                      <w:spacing w:line="427" w:lineRule="exact" w:before="0"/>
                      <w:ind w:left="0" w:right="0" w:firstLine="0"/>
                      <w:jc w:val="left"/>
                      <w:rPr>
                        <w:rFonts w:ascii="Arial"/>
                        <w:sz w:val="38"/>
                      </w:rPr>
                    </w:pPr>
                    <w:r>
                      <w:rPr>
                        <w:rFonts w:ascii="Arial"/>
                        <w:color w:val="261474"/>
                        <w:spacing w:val="-3"/>
                        <w:w w:val="105"/>
                        <w:sz w:val="38"/>
                      </w:rPr>
                      <w:t>Part </w:t>
                    </w:r>
                    <w:r>
                      <w:rPr>
                        <w:rFonts w:ascii="Arial"/>
                        <w:color w:val="261474"/>
                        <w:w w:val="105"/>
                        <w:sz w:val="38"/>
                      </w:rPr>
                      <w:t>A - Emergency &amp; Actions</w:t>
                    </w:r>
                  </w:p>
                  <w:p>
                    <w:pPr>
                      <w:spacing w:before="175"/>
                      <w:ind w:left="0" w:right="0" w:firstLine="0"/>
                      <w:jc w:val="left"/>
                      <w:rPr>
                        <w:rFonts w:ascii="Arial"/>
                        <w:sz w:val="26"/>
                      </w:rPr>
                    </w:pPr>
                    <w:r>
                      <w:rPr>
                        <w:rFonts w:ascii="Arial"/>
                        <w:color w:val="261474"/>
                        <w:sz w:val="26"/>
                      </w:rPr>
                      <w:t>Sample Epilepsy Emergency Plan</w:t>
                    </w:r>
                  </w:p>
                </w:txbxContent>
              </v:textbox>
              <w10:wrap type="none"/>
            </v:shape>
            <w10:wrap type="topAndBottom"/>
          </v:group>
        </w:pict>
      </w:r>
    </w:p>
    <w:p>
      <w:pPr>
        <w:spacing w:after="0"/>
        <w:rPr>
          <w:rFonts w:ascii="Segoe Script"/>
          <w:sz w:val="12"/>
        </w:rPr>
        <w:sectPr>
          <w:pgSz w:w="11910" w:h="16840"/>
          <w:pgMar w:top="740" w:bottom="280" w:left="400" w:right="0"/>
        </w:sectPr>
      </w:pPr>
    </w:p>
    <w:p>
      <w:pPr>
        <w:spacing w:before="44"/>
        <w:ind w:left="2032" w:right="2032" w:firstLine="0"/>
        <w:jc w:val="center"/>
        <w:rPr>
          <w:rFonts w:ascii="Arial"/>
          <w:b/>
          <w:sz w:val="134"/>
        </w:rPr>
      </w:pPr>
      <w:r>
        <w:rPr/>
        <w:pict>
          <v:rect style="position:absolute;margin-left:0pt;margin-top:.0pt;width:841.89pt;height:595.275pt;mso-position-horizontal-relative:page;mso-position-vertical-relative:page;z-index:-257666048" filled="true" fillcolor="#fbc211" stroked="false">
            <v:fill type="solid"/>
            <w10:wrap type="none"/>
          </v:rect>
        </w:pict>
      </w:r>
      <w:r>
        <w:rPr>
          <w:rFonts w:ascii="Arial"/>
          <w:b/>
          <w:color w:val="FFFFFF"/>
          <w:sz w:val="134"/>
        </w:rPr>
        <w:t>Epilepsy</w:t>
      </w:r>
    </w:p>
    <w:p>
      <w:pPr>
        <w:spacing w:after="0"/>
        <w:jc w:val="center"/>
        <w:rPr>
          <w:rFonts w:ascii="Arial"/>
          <w:sz w:val="134"/>
        </w:rPr>
        <w:sectPr>
          <w:pgSz w:w="16840" w:h="11910" w:orient="landscape"/>
          <w:pgMar w:top="180" w:bottom="280" w:left="2420" w:right="2420"/>
        </w:sectPr>
      </w:pPr>
    </w:p>
    <w:p>
      <w:pPr>
        <w:pStyle w:val="BodyText"/>
        <w:rPr>
          <w:rFonts w:ascii="Arial"/>
          <w:b/>
          <w:sz w:val="20"/>
        </w:rPr>
      </w:pPr>
      <w:r>
        <w:rPr/>
        <w:pict>
          <v:group style="position:absolute;margin-left:17.0082pt;margin-top:13.673015pt;width:578.3pt;height:121.65pt;mso-position-horizontal-relative:page;mso-position-vertical-relative:page;z-index:252047360" coordorigin="340,273" coordsize="11566,2433">
            <v:shape style="position:absolute;left:340;top:616;width:11566;height:1065" coordorigin="340,616" coordsize="11566,1065" path="m11906,616l340,639,495,1662,11906,1680,11906,616xe" filled="true" fillcolor="#f9b813" stroked="false">
              <v:path arrowok="t"/>
              <v:fill type="solid"/>
            </v:shape>
            <v:shape style="position:absolute;left:8884;top:324;width:2362;height:2362" type="#_x0000_t75" stroked="false">
              <v:imagedata r:id="rId79"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8,9897,402,9892,465,9912,525,9952,571,10007,599,10070,604,10130,584,10176,544,10204,490,10209,426,10189,366,10149,320,10094,292,10031,287xe" filled="true" fillcolor="#d1010e" stroked="false">
              <v:path arrowok="t"/>
              <v:fill type="solid"/>
            </v:shape>
            <v:shape style="position:absolute;left:9892;top:286;width:316;height:191" type="#_x0000_t75" stroked="false">
              <v:imagedata r:id="rId80" o:title=""/>
            </v:shape>
            <v:shape style="position:absolute;left:10058;top:448;width:150;height:153" coordorigin="10058,449" coordsize="150,153" path="m10071,600l10063,600,10067,601,10071,600xm10208,449l10191,504,10159,550,10114,583,10058,601,10063,600,10071,600,10072,600,10125,584,10167,550,10196,504,10208,449xe" filled="true" fillcolor="#b6000c" stroked="false">
              <v:path arrowok="t"/>
              <v:fill type="solid"/>
            </v:shape>
            <v:shape style="position:absolute;left:9317;top:862;width:1392;height:1391" coordorigin="9317,862" coordsize="1392,1391" path="m10462,1436l10458,1418,10449,1403,10434,1393,10416,1389,10191,1385,10194,1206,10195,1160,10191,1142,10182,1127,10167,1116,10149,1112,10098,1112,9891,1108,9873,1111,9858,1121,9848,1136,9844,1153,9840,1379,9615,1375,9597,1378,9582,1388,9571,1403,9567,1421,9563,1679,9571,1698,9575,1711,9576,1711,9577,1713,9590,1717,9608,1726,9834,1730,9830,1955,9833,1973,9843,1988,9858,1998,9875,2002,10134,2007,10137,2005,10153,1999,10166,1995,10166,1994,10168,1993,10172,1980,10181,1961,10182,1915,10185,1736,10410,1740,10418,1738,10428,1736,10443,1727,10453,1712,10457,1694,10458,1648,10461,1482,10462,1436m10709,1570l10707,1536,10705,1494,10694,1420,10675,1348,10649,1279,10639,1260,10639,1568,10633,1643,10618,1715,10595,1784,10565,1849,10528,1911,10484,1967,10434,2019,10379,2064,10317,2104,10251,2136,10181,2161,10108,2178,10034,2184,9961,2182,9889,2172,9819,2152,9751,2126,9687,2091,9627,2050,9572,2001,9522,1947,9479,1886,9443,1820,9416,1751,9398,1680,9388,1608,9387,1535,9394,1462,9410,1391,9433,1321,9465,1255,9504,1192,9550,1134,9604,1081,9663,1036,9727,1000,9794,971,9864,950,9935,937,10008,932,10081,936,10154,948,10225,968,10294,997,10362,1037,10424,1085,10479,1140,10527,1201,10567,1267,10598,1338,10621,1412,10635,1490,10639,1568,10639,1260,10616,1213,10576,1152,10530,1094,10478,1041,10420,994,10357,952,10328,938,10288,918,10217,891,10144,874,10069,864,9994,862,9919,869,9845,883,9773,905,9703,934,9637,971,9575,1015,9519,1066,9470,1121,9427,1182,9390,1247,9361,1315,9339,1386,9324,1460,9317,1534,9318,1610,9328,1684,9345,1757,9370,1826,9403,1892,9442,1955,9487,2013,9539,2066,9595,2114,9657,2155,9723,2190,9795,2219,9870,2239,9946,2250,10023,2253,10099,2247,10175,2233,10249,2211,10302,2189,10320,2181,10388,2144,10451,2099,10507,2048,10557,1991,10600,1929,10637,1863,10666,1793,10688,1721,10702,1646,10706,1603,10709,1570e" filled="true" fillcolor="#000000" stroked="false">
              <v:path arrowok="t"/>
              <v:fill type="solid"/>
            </v:shape>
            <v:shape style="position:absolute;left:1190;top:876;width:7239;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Sample</w:t>
                    </w:r>
                    <w:r>
                      <w:rPr>
                        <w:rFonts w:ascii="Arial"/>
                        <w:b/>
                        <w:color w:val="FFFFFF"/>
                        <w:spacing w:val="-47"/>
                        <w:sz w:val="46"/>
                      </w:rPr>
                      <w:t> </w:t>
                    </w:r>
                    <w:r>
                      <w:rPr>
                        <w:rFonts w:ascii="Arial"/>
                        <w:b/>
                        <w:color w:val="FFFFFF"/>
                        <w:sz w:val="46"/>
                      </w:rPr>
                      <w:t>Epilepsy</w:t>
                    </w:r>
                    <w:r>
                      <w:rPr>
                        <w:rFonts w:ascii="Arial"/>
                        <w:b/>
                        <w:color w:val="FFFFFF"/>
                        <w:spacing w:val="-46"/>
                        <w:sz w:val="46"/>
                      </w:rPr>
                      <w:t> </w:t>
                    </w:r>
                    <w:r>
                      <w:rPr>
                        <w:rFonts w:ascii="Arial"/>
                        <w:b/>
                        <w:color w:val="FFFFFF"/>
                        <w:sz w:val="46"/>
                      </w:rPr>
                      <w:t>Emergency</w:t>
                    </w:r>
                    <w:r>
                      <w:rPr>
                        <w:rFonts w:ascii="Arial"/>
                        <w:b/>
                        <w:color w:val="FFFFFF"/>
                        <w:spacing w:val="-46"/>
                        <w:sz w:val="46"/>
                      </w:rPr>
                      <w:t> </w:t>
                    </w:r>
                    <w:r>
                      <w:rPr>
                        <w:rFonts w:ascii="Arial"/>
                        <w:b/>
                        <w:color w:val="FFFFFF"/>
                        <w:sz w:val="46"/>
                      </w:rPr>
                      <w:t>Plan</w:t>
                    </w:r>
                  </w:p>
                </w:txbxContent>
              </v:textbox>
              <w10:wrap type="none"/>
            </v:shape>
            <v:shape style="position:absolute;left:686;top:1918;width:7975;height:788" type="#_x0000_t202" filled="false" stroked="false">
              <v:textbox inset="0,0,0,0">
                <w:txbxContent>
                  <w:p>
                    <w:pPr>
                      <w:spacing w:line="379" w:lineRule="exact" w:before="0"/>
                      <w:ind w:left="0" w:right="0" w:firstLine="0"/>
                      <w:jc w:val="left"/>
                      <w:rPr>
                        <w:b/>
                        <w:sz w:val="34"/>
                      </w:rPr>
                    </w:pPr>
                    <w:r>
                      <w:rPr>
                        <w:b/>
                        <w:spacing w:val="-12"/>
                        <w:w w:val="105"/>
                        <w:sz w:val="34"/>
                      </w:rPr>
                      <w:t>First</w:t>
                    </w:r>
                    <w:r>
                      <w:rPr>
                        <w:b/>
                        <w:spacing w:val="-22"/>
                        <w:w w:val="105"/>
                        <w:sz w:val="34"/>
                      </w:rPr>
                      <w:t> </w:t>
                    </w:r>
                    <w:r>
                      <w:rPr>
                        <w:b/>
                        <w:spacing w:val="-8"/>
                        <w:w w:val="105"/>
                        <w:sz w:val="34"/>
                      </w:rPr>
                      <w:t>aid</w:t>
                    </w:r>
                    <w:r>
                      <w:rPr>
                        <w:b/>
                        <w:spacing w:val="-22"/>
                        <w:w w:val="105"/>
                        <w:sz w:val="34"/>
                      </w:rPr>
                      <w:t> </w:t>
                    </w:r>
                    <w:r>
                      <w:rPr>
                        <w:b/>
                        <w:spacing w:val="-11"/>
                        <w:w w:val="105"/>
                        <w:sz w:val="34"/>
                      </w:rPr>
                      <w:t>for</w:t>
                    </w:r>
                    <w:r>
                      <w:rPr>
                        <w:b/>
                        <w:spacing w:val="-22"/>
                        <w:w w:val="105"/>
                        <w:sz w:val="34"/>
                      </w:rPr>
                      <w:t> </w:t>
                    </w:r>
                    <w:r>
                      <w:rPr>
                        <w:b/>
                        <w:spacing w:val="-11"/>
                        <w:w w:val="105"/>
                        <w:sz w:val="34"/>
                      </w:rPr>
                      <w:t>seizures</w:t>
                    </w:r>
                    <w:r>
                      <w:rPr>
                        <w:b/>
                        <w:spacing w:val="-22"/>
                        <w:w w:val="105"/>
                        <w:sz w:val="34"/>
                      </w:rPr>
                      <w:t> </w:t>
                    </w:r>
                    <w:r>
                      <w:rPr>
                        <w:b/>
                        <w:spacing w:val="-6"/>
                        <w:w w:val="105"/>
                        <w:sz w:val="34"/>
                      </w:rPr>
                      <w:t>is</w:t>
                    </w:r>
                    <w:r>
                      <w:rPr>
                        <w:b/>
                        <w:spacing w:val="-22"/>
                        <w:w w:val="105"/>
                        <w:sz w:val="34"/>
                      </w:rPr>
                      <w:t> </w:t>
                    </w:r>
                    <w:r>
                      <w:rPr>
                        <w:b/>
                        <w:spacing w:val="-10"/>
                        <w:w w:val="105"/>
                        <w:sz w:val="34"/>
                      </w:rPr>
                      <w:t>quite</w:t>
                    </w:r>
                    <w:r>
                      <w:rPr>
                        <w:b/>
                        <w:spacing w:val="-22"/>
                        <w:w w:val="105"/>
                        <w:sz w:val="34"/>
                      </w:rPr>
                      <w:t> </w:t>
                    </w:r>
                    <w:r>
                      <w:rPr>
                        <w:b/>
                        <w:spacing w:val="-10"/>
                        <w:w w:val="105"/>
                        <w:sz w:val="34"/>
                      </w:rPr>
                      <w:t>simple</w:t>
                    </w:r>
                    <w:r>
                      <w:rPr>
                        <w:b/>
                        <w:spacing w:val="-22"/>
                        <w:w w:val="105"/>
                        <w:sz w:val="34"/>
                      </w:rPr>
                      <w:t> </w:t>
                    </w:r>
                    <w:r>
                      <w:rPr>
                        <w:b/>
                        <w:spacing w:val="-8"/>
                        <w:w w:val="105"/>
                        <w:sz w:val="34"/>
                      </w:rPr>
                      <w:t>and</w:t>
                    </w:r>
                    <w:r>
                      <w:rPr>
                        <w:b/>
                        <w:spacing w:val="-22"/>
                        <w:w w:val="105"/>
                        <w:sz w:val="34"/>
                      </w:rPr>
                      <w:t> </w:t>
                    </w:r>
                    <w:r>
                      <w:rPr>
                        <w:b/>
                        <w:spacing w:val="-8"/>
                        <w:w w:val="105"/>
                        <w:sz w:val="34"/>
                      </w:rPr>
                      <w:t>can</w:t>
                    </w:r>
                    <w:r>
                      <w:rPr>
                        <w:b/>
                        <w:spacing w:val="-21"/>
                        <w:w w:val="105"/>
                        <w:sz w:val="34"/>
                      </w:rPr>
                      <w:t> </w:t>
                    </w:r>
                    <w:r>
                      <w:rPr>
                        <w:b/>
                        <w:spacing w:val="-9"/>
                        <w:w w:val="105"/>
                        <w:sz w:val="34"/>
                      </w:rPr>
                      <w:t>help</w:t>
                    </w:r>
                    <w:r>
                      <w:rPr>
                        <w:b/>
                        <w:spacing w:val="-22"/>
                        <w:w w:val="105"/>
                        <w:sz w:val="34"/>
                      </w:rPr>
                      <w:t> </w:t>
                    </w:r>
                    <w:r>
                      <w:rPr>
                        <w:b/>
                        <w:spacing w:val="-12"/>
                        <w:w w:val="105"/>
                        <w:sz w:val="34"/>
                      </w:rPr>
                      <w:t>prevent</w:t>
                    </w:r>
                    <w:r>
                      <w:rPr>
                        <w:b/>
                        <w:spacing w:val="-22"/>
                        <w:w w:val="105"/>
                        <w:sz w:val="34"/>
                      </w:rPr>
                      <w:t> </w:t>
                    </w:r>
                    <w:r>
                      <w:rPr>
                        <w:b/>
                        <w:w w:val="105"/>
                        <w:sz w:val="34"/>
                      </w:rPr>
                      <w:t>a</w:t>
                    </w:r>
                  </w:p>
                  <w:p>
                    <w:pPr>
                      <w:spacing w:line="404" w:lineRule="exact" w:before="5"/>
                      <w:ind w:left="0" w:right="0" w:firstLine="0"/>
                      <w:jc w:val="left"/>
                      <w:rPr>
                        <w:b/>
                        <w:sz w:val="34"/>
                      </w:rPr>
                    </w:pPr>
                    <w:r>
                      <w:rPr>
                        <w:b/>
                        <w:w w:val="105"/>
                        <w:sz w:val="34"/>
                      </w:rPr>
                      <w:t>student from being harmed by a seizure.</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7"/>
        <w:rPr>
          <w:rFonts w:ascii="Arial"/>
          <w:b/>
          <w:sz w:val="21"/>
        </w:rPr>
      </w:pPr>
    </w:p>
    <w:p>
      <w:pPr>
        <w:pStyle w:val="BodyText"/>
        <w:ind w:left="440"/>
        <w:rPr>
          <w:rFonts w:ascii="Arial"/>
          <w:sz w:val="20"/>
        </w:rPr>
      </w:pPr>
      <w:r>
        <w:rPr>
          <w:rFonts w:ascii="Arial"/>
          <w:sz w:val="20"/>
        </w:rPr>
        <w:pict>
          <v:group style="width:534pt;height:157.25pt;mso-position-horizontal-relative:char;mso-position-vertical-relative:line" coordorigin="0,0" coordsize="10680,3145">
            <v:shape style="position:absolute;left:23;top:174;width:10481;height:2946" coordorigin="24,175" coordsize="10481,2946" path="m252,175l120,178,52,203,27,271,24,403,24,2892,27,3024,52,3092,120,3117,252,3121,10276,3121,10408,3117,10476,3092,10501,3024,10505,2892,10505,403,10501,271,10476,203,10408,178,10276,175,252,175xe" filled="false" stroked="true" strokeweight="2.377pt" strokecolor="#f9b813">
              <v:path arrowok="t"/>
              <v:stroke dashstyle="solid"/>
            </v:shape>
            <v:line style="position:absolute" from="24,736" to="8978,736" stroked="true" strokeweight="1.426pt" strokecolor="#f9b813">
              <v:stroke dashstyle="solid"/>
            </v:line>
            <v:line style="position:absolute" from="24,1341" to="8978,1341" stroked="true" strokeweight="1.426pt" strokecolor="#f9b813">
              <v:stroke dashstyle="solid"/>
            </v:line>
            <v:line style="position:absolute" from="24,1963" to="8978,1963" stroked="true" strokeweight="1.426pt" strokecolor="#f9b813">
              <v:stroke dashstyle="solid"/>
            </v:line>
            <v:line style="position:absolute" from="24,2567" to="10514,2567" stroked="true" strokeweight="1.426pt" strokecolor="#f9b813">
              <v:stroke dashstyle="solid"/>
            </v:line>
            <v:shape style="position:absolute;left:8977;top:120;width:1663;height:1966" coordorigin="8978,121" coordsize="1663,1966" path="m8985,121l10641,121,10634,2086,8978,2086,8985,121xe" filled="true" fillcolor="#dfe1e2" stroked="false">
              <v:path arrowok="t"/>
              <v:fill type="solid"/>
            </v:shape>
            <v:shape style="position:absolute;left:8977;top:120;width:1663;height:1966" coordorigin="8978,121" coordsize="1663,1966" path="m8985,121l8978,2086,10634,2086,10641,121,8985,121xe" filled="false" stroked="true" strokeweight="3.87101pt" strokecolor="#ffffff">
              <v:path arrowok="t"/>
              <v:stroke dashstyle="solid"/>
            </v:shape>
            <v:shape style="position:absolute;left:9034;top:7;width:413;height:754" coordorigin="9035,7" coordsize="413,754" path="m9194,289l9063,605,9039,665,9035,699,9053,721,9096,742,9141,761,9168,760,9215,675,9421,181,9444,121,9447,86,9425,63,9375,38,9323,15,9295,7,9280,15,9269,39,9253,81e" filled="false" stroked="true" strokeweight=".731584pt" strokecolor="#373538">
              <v:path arrowok="t"/>
              <v:stroke dashstyle="solid"/>
            </v:shape>
            <v:shape style="position:absolute;left:9489;top:428;width:661;height:798" coordorigin="9489,428" coordsize="661,798" path="m9818,1226l9752,1218,9690,1194,9634,1158,9585,1109,9545,1050,9515,982,9496,907,9489,827,9496,747,9516,672,9546,604,9587,545,9636,496,9692,460,9754,436,9821,428,9888,436,9949,460,10005,496,10054,545,10094,604,10125,672,10144,747,10150,827,10143,907,10123,982,10093,1050,10052,1109,10003,1158,9947,1194,9885,1218,9818,1226xe" filled="true" fillcolor="#c1c3c6" stroked="false">
              <v:path arrowok="t"/>
              <v:fill type="solid"/>
            </v:shape>
            <v:shape style="position:absolute;left:9248;top:1318;width:1196;height:729" coordorigin="9248,1318" coordsize="1196,729" path="m10443,2046l9248,2046,9249,1648,9255,1457,9288,1360,9379,1324,9555,1318,10141,1318,10317,1324,10407,1360,10440,1457,10444,1648,10443,2046xe" filled="true" fillcolor="#c1c3c6" stroked="false">
              <v:path arrowok="t"/>
              <v:fill type="solid"/>
            </v:shape>
            <v:shape style="position:absolute;left:312;top:309;width:1720;height:1477" type="#_x0000_t202" filled="false" stroked="false">
              <v:textbox inset="0,0,0,0">
                <w:txbxContent>
                  <w:p>
                    <w:pPr>
                      <w:spacing w:line="276" w:lineRule="exact" w:before="0"/>
                      <w:ind w:left="0" w:right="0" w:firstLine="0"/>
                      <w:jc w:val="left"/>
                      <w:rPr>
                        <w:rFonts w:ascii="Arial" w:hAnsi="Arial"/>
                        <w:sz w:val="26"/>
                      </w:rPr>
                    </w:pPr>
                    <w:r>
                      <w:rPr>
                        <w:rFonts w:ascii="Arial" w:hAnsi="Arial"/>
                        <w:w w:val="90"/>
                        <w:sz w:val="26"/>
                      </w:rPr>
                      <w:t>Student’s</w:t>
                    </w:r>
                    <w:r>
                      <w:rPr>
                        <w:rFonts w:ascii="Arial" w:hAnsi="Arial"/>
                        <w:spacing w:val="-25"/>
                        <w:w w:val="90"/>
                        <w:sz w:val="26"/>
                      </w:rPr>
                      <w:t> </w:t>
                    </w:r>
                    <w:r>
                      <w:rPr>
                        <w:rFonts w:ascii="Arial" w:hAnsi="Arial"/>
                        <w:w w:val="90"/>
                        <w:sz w:val="26"/>
                      </w:rPr>
                      <w:t>Name:</w:t>
                    </w:r>
                  </w:p>
                  <w:p>
                    <w:pPr>
                      <w:spacing w:line="590" w:lineRule="atLeast" w:before="6"/>
                      <w:ind w:left="0" w:right="34" w:firstLine="0"/>
                      <w:jc w:val="left"/>
                      <w:rPr>
                        <w:rFonts w:ascii="Arial"/>
                        <w:sz w:val="26"/>
                      </w:rPr>
                    </w:pPr>
                    <w:r>
                      <w:rPr>
                        <w:rFonts w:ascii="Arial"/>
                        <w:spacing w:val="-5"/>
                        <w:w w:val="95"/>
                        <w:sz w:val="26"/>
                      </w:rPr>
                      <w:t>Type</w:t>
                    </w:r>
                    <w:r>
                      <w:rPr>
                        <w:rFonts w:ascii="Arial"/>
                        <w:spacing w:val="-46"/>
                        <w:w w:val="95"/>
                        <w:sz w:val="26"/>
                      </w:rPr>
                      <w:t> </w:t>
                    </w:r>
                    <w:r>
                      <w:rPr>
                        <w:rFonts w:ascii="Arial"/>
                        <w:w w:val="95"/>
                        <w:sz w:val="26"/>
                      </w:rPr>
                      <w:t>of</w:t>
                    </w:r>
                    <w:r>
                      <w:rPr>
                        <w:rFonts w:ascii="Arial"/>
                        <w:spacing w:val="-43"/>
                        <w:w w:val="95"/>
                        <w:sz w:val="26"/>
                      </w:rPr>
                      <w:t> </w:t>
                    </w:r>
                    <w:r>
                      <w:rPr>
                        <w:rFonts w:ascii="Arial"/>
                        <w:spacing w:val="-3"/>
                        <w:w w:val="95"/>
                        <w:sz w:val="26"/>
                      </w:rPr>
                      <w:t>Seizure: </w:t>
                    </w:r>
                    <w:r>
                      <w:rPr>
                        <w:rFonts w:ascii="Arial"/>
                        <w:sz w:val="26"/>
                      </w:rPr>
                      <w:t>Class:</w:t>
                    </w:r>
                  </w:p>
                </w:txbxContent>
              </v:textbox>
              <w10:wrap type="none"/>
            </v:shape>
            <v:shape style="position:absolute;left:9582;top:1461;width:547;height:390" type="#_x0000_t202" filled="false" stroked="false">
              <v:textbox inset="0,0,0,0">
                <w:txbxContent>
                  <w:p>
                    <w:pPr>
                      <w:spacing w:line="204" w:lineRule="auto" w:before="13"/>
                      <w:ind w:left="81" w:right="10" w:hanging="82"/>
                      <w:jc w:val="left"/>
                      <w:rPr>
                        <w:sz w:val="18"/>
                      </w:rPr>
                    </w:pPr>
                    <w:r>
                      <w:rPr>
                        <w:color w:val="FFFFFF"/>
                        <w:sz w:val="18"/>
                      </w:rPr>
                      <w:t>Picture </w:t>
                    </w:r>
                    <w:r>
                      <w:rPr>
                        <w:color w:val="FFFFFF"/>
                        <w:w w:val="105"/>
                        <w:sz w:val="18"/>
                      </w:rPr>
                      <w:t>Here</w:t>
                    </w:r>
                  </w:p>
                </w:txbxContent>
              </v:textbox>
              <w10:wrap type="none"/>
            </v:shape>
            <v:shape style="position:absolute;left:312;top:2099;width:1624;height:283" type="#_x0000_t202" filled="false" stroked="false">
              <v:textbox inset="0,0,0,0">
                <w:txbxContent>
                  <w:p>
                    <w:pPr>
                      <w:spacing w:line="276" w:lineRule="exact" w:before="0"/>
                      <w:ind w:left="0" w:right="0" w:firstLine="0"/>
                      <w:jc w:val="left"/>
                      <w:rPr>
                        <w:rFonts w:ascii="Arial"/>
                        <w:sz w:val="26"/>
                      </w:rPr>
                    </w:pPr>
                    <w:r>
                      <w:rPr>
                        <w:rFonts w:ascii="Arial"/>
                        <w:spacing w:val="-3"/>
                        <w:w w:val="90"/>
                        <w:sz w:val="26"/>
                      </w:rPr>
                      <w:t>Family </w:t>
                    </w:r>
                    <w:r>
                      <w:rPr>
                        <w:rFonts w:ascii="Arial"/>
                        <w:w w:val="90"/>
                        <w:sz w:val="26"/>
                      </w:rPr>
                      <w:t>Contact:</w:t>
                    </w:r>
                  </w:p>
                </w:txbxContent>
              </v:textbox>
              <w10:wrap type="none"/>
            </v:shape>
            <v:shape style="position:absolute;left:61;top:2581;width:10405;height:514" type="#_x0000_t202" filled="false" stroked="false">
              <v:textbox inset="0,0,0,0">
                <w:txbxContent>
                  <w:p>
                    <w:pPr>
                      <w:spacing w:before="92"/>
                      <w:ind w:left="251" w:right="0" w:firstLine="0"/>
                      <w:jc w:val="left"/>
                      <w:rPr>
                        <w:rFonts w:ascii="Arial"/>
                        <w:sz w:val="26"/>
                      </w:rPr>
                    </w:pPr>
                    <w:r>
                      <w:rPr>
                        <w:rFonts w:ascii="Arial"/>
                        <w:sz w:val="26"/>
                      </w:rPr>
                      <w:t>Siblings in the School:</w:t>
                    </w:r>
                  </w:p>
                </w:txbxContent>
              </v:textbox>
              <w10:wrap type="none"/>
            </v:shape>
          </v:group>
        </w:pict>
      </w:r>
      <w:r>
        <w:rPr>
          <w:rFonts w:ascii="Arial"/>
          <w:sz w:val="20"/>
        </w:rPr>
      </w:r>
    </w:p>
    <w:p>
      <w:pPr>
        <w:pStyle w:val="BodyText"/>
        <w:spacing w:before="11"/>
        <w:rPr>
          <w:rFonts w:ascii="Arial"/>
          <w:b/>
          <w:sz w:val="17"/>
        </w:rPr>
      </w:pPr>
      <w:r>
        <w:rPr/>
        <w:pict>
          <v:shape style="position:absolute;margin-left:34.015701pt;margin-top:14.787026pt;width:311.6pt;height:.1pt;mso-position-horizontal-relative:page;mso-position-vertical-relative:paragraph;z-index:-251273216;mso-wrap-distance-left:0;mso-wrap-distance-right:0" coordorigin="680,296" coordsize="6232,0" path="m680,296l6911,296e" filled="false" stroked="true" strokeweight="5pt" strokecolor="#000000">
            <v:path arrowok="t"/>
            <v:stroke dashstyle="solid"/>
            <w10:wrap type="topAndBottom"/>
          </v:shape>
        </w:pict>
      </w:r>
    </w:p>
    <w:p>
      <w:pPr>
        <w:spacing w:line="237" w:lineRule="auto" w:before="37" w:after="62"/>
        <w:ind w:left="519" w:right="5025" w:firstLine="0"/>
        <w:jc w:val="center"/>
        <w:rPr>
          <w:rFonts w:ascii="Arial"/>
          <w:sz w:val="28"/>
        </w:rPr>
      </w:pPr>
      <w:r>
        <w:rPr>
          <w:rFonts w:ascii="Arial"/>
          <w:color w:val="D1010E"/>
          <w:w w:val="90"/>
          <w:sz w:val="28"/>
        </w:rPr>
        <w:t>PLEASE </w:t>
      </w:r>
      <w:r>
        <w:rPr>
          <w:rFonts w:ascii="Arial"/>
          <w:color w:val="D1010E"/>
          <w:spacing w:val="-3"/>
          <w:w w:val="90"/>
          <w:sz w:val="28"/>
        </w:rPr>
        <w:t>NOTE </w:t>
      </w:r>
      <w:r>
        <w:rPr>
          <w:rFonts w:ascii="Arial"/>
          <w:color w:val="D1010E"/>
          <w:spacing w:val="-5"/>
          <w:w w:val="90"/>
          <w:sz w:val="28"/>
        </w:rPr>
        <w:t>THAT </w:t>
      </w:r>
      <w:r>
        <w:rPr>
          <w:rFonts w:ascii="Arial"/>
          <w:color w:val="D1010E"/>
          <w:w w:val="90"/>
          <w:sz w:val="28"/>
        </w:rPr>
        <w:t>SOME STUDENTS </w:t>
      </w:r>
      <w:r>
        <w:rPr>
          <w:rFonts w:ascii="Arial"/>
          <w:color w:val="D1010E"/>
          <w:spacing w:val="-6"/>
          <w:w w:val="90"/>
          <w:sz w:val="28"/>
        </w:rPr>
        <w:t>MAY </w:t>
      </w:r>
      <w:r>
        <w:rPr>
          <w:rFonts w:ascii="Arial"/>
          <w:color w:val="D1010E"/>
          <w:w w:val="90"/>
          <w:sz w:val="28"/>
        </w:rPr>
        <w:t>BE </w:t>
      </w:r>
      <w:r>
        <w:rPr>
          <w:rFonts w:ascii="Arial"/>
          <w:color w:val="D1010E"/>
          <w:w w:val="85"/>
          <w:sz w:val="28"/>
        </w:rPr>
        <w:t>PRESCRIBED</w:t>
      </w:r>
      <w:r>
        <w:rPr>
          <w:rFonts w:ascii="Arial"/>
          <w:color w:val="D1010E"/>
          <w:spacing w:val="-34"/>
          <w:w w:val="85"/>
          <w:sz w:val="28"/>
        </w:rPr>
        <w:t> </w:t>
      </w:r>
      <w:r>
        <w:rPr>
          <w:rFonts w:ascii="Arial"/>
          <w:color w:val="D1010E"/>
          <w:w w:val="85"/>
          <w:sz w:val="28"/>
        </w:rPr>
        <w:t>EMERGENCY</w:t>
      </w:r>
      <w:r>
        <w:rPr>
          <w:rFonts w:ascii="Arial"/>
          <w:color w:val="D1010E"/>
          <w:spacing w:val="-34"/>
          <w:w w:val="85"/>
          <w:sz w:val="28"/>
        </w:rPr>
        <w:t> </w:t>
      </w:r>
      <w:r>
        <w:rPr>
          <w:rFonts w:ascii="Arial"/>
          <w:color w:val="D1010E"/>
          <w:w w:val="85"/>
          <w:sz w:val="28"/>
        </w:rPr>
        <w:t>MEDICATION</w:t>
      </w:r>
      <w:r>
        <w:rPr>
          <w:rFonts w:ascii="Arial"/>
          <w:color w:val="D1010E"/>
          <w:spacing w:val="-42"/>
          <w:w w:val="85"/>
          <w:sz w:val="28"/>
        </w:rPr>
        <w:t> </w:t>
      </w:r>
      <w:r>
        <w:rPr>
          <w:rFonts w:ascii="Arial"/>
          <w:color w:val="D1010E"/>
          <w:w w:val="85"/>
          <w:sz w:val="28"/>
        </w:rPr>
        <w:t>AND</w:t>
      </w:r>
      <w:r>
        <w:rPr>
          <w:rFonts w:ascii="Arial"/>
          <w:color w:val="D1010E"/>
          <w:spacing w:val="-33"/>
          <w:w w:val="85"/>
          <w:sz w:val="28"/>
        </w:rPr>
        <w:t> </w:t>
      </w:r>
      <w:r>
        <w:rPr>
          <w:rFonts w:ascii="Arial"/>
          <w:color w:val="D1010E"/>
          <w:spacing w:val="-3"/>
          <w:w w:val="85"/>
          <w:sz w:val="28"/>
        </w:rPr>
        <w:t>PLEASE </w:t>
      </w:r>
      <w:r>
        <w:rPr>
          <w:rFonts w:ascii="Arial"/>
          <w:color w:val="D1010E"/>
          <w:w w:val="85"/>
          <w:sz w:val="28"/>
        </w:rPr>
        <w:t>REFER</w:t>
      </w:r>
      <w:r>
        <w:rPr>
          <w:rFonts w:ascii="Arial"/>
          <w:color w:val="D1010E"/>
          <w:spacing w:val="-30"/>
          <w:w w:val="85"/>
          <w:sz w:val="28"/>
        </w:rPr>
        <w:t> </w:t>
      </w:r>
      <w:r>
        <w:rPr>
          <w:rFonts w:ascii="Arial"/>
          <w:color w:val="D1010E"/>
          <w:spacing w:val="-7"/>
          <w:w w:val="85"/>
          <w:sz w:val="28"/>
        </w:rPr>
        <w:t>TO</w:t>
      </w:r>
      <w:r>
        <w:rPr>
          <w:rFonts w:ascii="Arial"/>
          <w:color w:val="D1010E"/>
          <w:spacing w:val="-30"/>
          <w:w w:val="85"/>
          <w:sz w:val="28"/>
        </w:rPr>
        <w:t> </w:t>
      </w:r>
      <w:r>
        <w:rPr>
          <w:rFonts w:ascii="Arial"/>
          <w:color w:val="D1010E"/>
          <w:w w:val="85"/>
          <w:sz w:val="28"/>
        </w:rPr>
        <w:t>THEIR</w:t>
      </w:r>
      <w:r>
        <w:rPr>
          <w:rFonts w:ascii="Arial"/>
          <w:color w:val="D1010E"/>
          <w:spacing w:val="-17"/>
          <w:w w:val="85"/>
          <w:sz w:val="28"/>
        </w:rPr>
        <w:t> </w:t>
      </w:r>
      <w:r>
        <w:rPr>
          <w:rFonts w:ascii="Arial"/>
          <w:color w:val="D1010E"/>
          <w:w w:val="85"/>
          <w:sz w:val="28"/>
        </w:rPr>
        <w:t>HEALTHCARE</w:t>
      </w:r>
      <w:r>
        <w:rPr>
          <w:rFonts w:ascii="Arial"/>
          <w:color w:val="D1010E"/>
          <w:spacing w:val="-18"/>
          <w:w w:val="85"/>
          <w:sz w:val="28"/>
        </w:rPr>
        <w:t> </w:t>
      </w:r>
      <w:r>
        <w:rPr>
          <w:rFonts w:ascii="Arial"/>
          <w:color w:val="D1010E"/>
          <w:w w:val="85"/>
          <w:sz w:val="28"/>
        </w:rPr>
        <w:t>PLAN</w:t>
      </w:r>
      <w:r>
        <w:rPr>
          <w:rFonts w:ascii="Arial"/>
          <w:color w:val="D1010E"/>
          <w:spacing w:val="-17"/>
          <w:w w:val="85"/>
          <w:sz w:val="28"/>
        </w:rPr>
        <w:t> </w:t>
      </w:r>
      <w:r>
        <w:rPr>
          <w:rFonts w:ascii="Arial"/>
          <w:color w:val="D1010E"/>
          <w:w w:val="85"/>
          <w:sz w:val="28"/>
        </w:rPr>
        <w:t>FOR</w:t>
      </w:r>
      <w:r>
        <w:rPr>
          <w:rFonts w:ascii="Arial"/>
          <w:color w:val="D1010E"/>
          <w:spacing w:val="-17"/>
          <w:w w:val="85"/>
          <w:sz w:val="28"/>
        </w:rPr>
        <w:t> </w:t>
      </w:r>
      <w:r>
        <w:rPr>
          <w:rFonts w:ascii="Arial"/>
          <w:color w:val="D1010E"/>
          <w:spacing w:val="-4"/>
          <w:w w:val="85"/>
          <w:sz w:val="28"/>
        </w:rPr>
        <w:t>DETAILS</w:t>
      </w:r>
    </w:p>
    <w:p>
      <w:pPr>
        <w:pStyle w:val="BodyText"/>
        <w:spacing w:line="100" w:lineRule="exact"/>
        <w:ind w:left="390"/>
        <w:rPr>
          <w:rFonts w:ascii="Arial"/>
          <w:sz w:val="10"/>
        </w:rPr>
      </w:pPr>
      <w:r>
        <w:rPr>
          <w:rFonts w:ascii="Arial"/>
          <w:position w:val="-1"/>
          <w:sz w:val="10"/>
        </w:rPr>
        <w:pict>
          <v:group style="width:311.6pt;height:5pt;mso-position-horizontal-relative:char;mso-position-vertical-relative:line" coordorigin="0,0" coordsize="6232,100">
            <v:line style="position:absolute" from="0,50" to="6231,50" stroked="true" strokeweight="5pt" strokecolor="#000000">
              <v:stroke dashstyle="solid"/>
            </v:line>
          </v:group>
        </w:pict>
      </w:r>
      <w:r>
        <w:rPr>
          <w:rFonts w:ascii="Arial"/>
          <w:position w:val="-1"/>
          <w:sz w:val="10"/>
        </w:rPr>
      </w:r>
    </w:p>
    <w:p>
      <w:pPr>
        <w:spacing w:line="276" w:lineRule="auto" w:before="187"/>
        <w:ind w:left="446" w:right="8086" w:firstLine="0"/>
        <w:jc w:val="left"/>
        <w:rPr>
          <w:b/>
          <w:sz w:val="28"/>
        </w:rPr>
      </w:pPr>
      <w:r>
        <w:rPr/>
        <w:pict>
          <v:shape style="position:absolute;margin-left:28.9291pt;margin-top:8.321164pt;width:171.15pt;height:19.75pt;mso-position-horizontal-relative:page;mso-position-vertical-relative:paragraph;z-index:-257654784" coordorigin="579,166" coordsize="3423,395" path="m4001,166l579,177,608,552,3838,560,4001,166xe" filled="true" fillcolor="#f9b813" stroked="false">
            <v:path arrowok="t"/>
            <v:fill type="solid"/>
            <w10:wrap type="none"/>
          </v:shape>
        </w:pict>
      </w:r>
      <w:r>
        <w:rPr/>
        <w:pict>
          <v:group style="position:absolute;margin-left:368.834503pt;margin-top:-63.094135pt;width:226.45pt;height:482.05pt;mso-position-horizontal-relative:page;mso-position-vertical-relative:paragraph;z-index:252052480" coordorigin="7377,-1262" coordsize="4529,9641">
            <v:shape style="position:absolute;left:7376;top:-1262;width:4529;height:9641" coordorigin="7377,-1262" coordsize="4529,9641" path="m11906,-1262l7619,-1262,7479,-1259,7407,-1235,7380,-1172,7377,-1050,7377,8167,7380,8289,7407,8353,7479,8376,7619,8379,11906,8379,11906,-1262xe" filled="true" fillcolor="#f9b813" stroked="false">
              <v:path arrowok="t"/>
              <v:fill type="solid"/>
            </v:shape>
            <v:line style="position:absolute" from="7603,5715" to="11565,5715" stroked="true" strokeweight="1.5pt" strokecolor="#000000">
              <v:stroke dashstyle="solid"/>
            </v:line>
            <v:shape style="position:absolute;left:7603;top:-797;width:3982;height:8874" type="#_x0000_t202" filled="false" stroked="false">
              <v:textbox inset="0,0,0,0">
                <w:txbxContent>
                  <w:p>
                    <w:pPr>
                      <w:tabs>
                        <w:tab w:pos="3961" w:val="left" w:leader="none"/>
                      </w:tabs>
                      <w:spacing w:line="297" w:lineRule="exact" w:before="0"/>
                      <w:ind w:left="0" w:right="0" w:firstLine="0"/>
                      <w:jc w:val="left"/>
                      <w:rPr>
                        <w:rFonts w:ascii="Arial"/>
                        <w:sz w:val="28"/>
                      </w:rPr>
                    </w:pPr>
                    <w:r>
                      <w:rPr>
                        <w:rFonts w:ascii="Arial"/>
                        <w:color w:val="D1010E"/>
                        <w:w w:val="87"/>
                        <w:sz w:val="28"/>
                        <w:u w:val="thick" w:color="000000"/>
                      </w:rPr>
                      <w:t> </w:t>
                    </w:r>
                    <w:r>
                      <w:rPr>
                        <w:rFonts w:ascii="Arial"/>
                        <w:color w:val="D1010E"/>
                        <w:sz w:val="28"/>
                        <w:u w:val="thick" w:color="000000"/>
                      </w:rPr>
                      <w:tab/>
                    </w:r>
                  </w:p>
                  <w:p>
                    <w:pPr>
                      <w:spacing w:line="256" w:lineRule="auto" w:before="60"/>
                      <w:ind w:left="113" w:right="0" w:firstLine="0"/>
                      <w:jc w:val="left"/>
                      <w:rPr>
                        <w:b/>
                        <w:sz w:val="32"/>
                      </w:rPr>
                    </w:pPr>
                    <w:r>
                      <w:rPr>
                        <w:b/>
                        <w:color w:val="D1010E"/>
                        <w:spacing w:val="-8"/>
                        <w:w w:val="105"/>
                        <w:sz w:val="32"/>
                      </w:rPr>
                      <w:t>FIRST </w:t>
                    </w:r>
                    <w:r>
                      <w:rPr>
                        <w:b/>
                        <w:color w:val="D1010E"/>
                        <w:spacing w:val="-7"/>
                        <w:w w:val="105"/>
                        <w:sz w:val="32"/>
                      </w:rPr>
                      <w:t>AID </w:t>
                    </w:r>
                    <w:r>
                      <w:rPr>
                        <w:b/>
                        <w:color w:val="D1010E"/>
                        <w:spacing w:val="-8"/>
                        <w:w w:val="105"/>
                        <w:sz w:val="32"/>
                      </w:rPr>
                      <w:t>WILL </w:t>
                    </w:r>
                    <w:r>
                      <w:rPr>
                        <w:b/>
                        <w:color w:val="D1010E"/>
                        <w:spacing w:val="-9"/>
                        <w:w w:val="105"/>
                        <w:sz w:val="32"/>
                      </w:rPr>
                      <w:t>DEPEND </w:t>
                    </w:r>
                    <w:r>
                      <w:rPr>
                        <w:b/>
                        <w:color w:val="D1010E"/>
                        <w:spacing w:val="-10"/>
                        <w:w w:val="105"/>
                        <w:sz w:val="32"/>
                      </w:rPr>
                      <w:t>ON </w:t>
                    </w:r>
                    <w:r>
                      <w:rPr>
                        <w:b/>
                        <w:color w:val="D1010E"/>
                        <w:spacing w:val="-7"/>
                        <w:w w:val="105"/>
                        <w:sz w:val="32"/>
                      </w:rPr>
                      <w:t>THE </w:t>
                    </w:r>
                    <w:r>
                      <w:rPr>
                        <w:b/>
                        <w:color w:val="D1010E"/>
                        <w:spacing w:val="-11"/>
                        <w:w w:val="105"/>
                        <w:sz w:val="32"/>
                      </w:rPr>
                      <w:t>INDIVIDUAL </w:t>
                    </w:r>
                    <w:r>
                      <w:rPr>
                        <w:b/>
                        <w:color w:val="D1010E"/>
                        <w:spacing w:val="-10"/>
                        <w:w w:val="105"/>
                        <w:sz w:val="32"/>
                      </w:rPr>
                      <w:t>STUDENT’S </w:t>
                    </w:r>
                    <w:r>
                      <w:rPr>
                        <w:b/>
                        <w:color w:val="D1010E"/>
                        <w:spacing w:val="-9"/>
                        <w:w w:val="105"/>
                        <w:sz w:val="32"/>
                      </w:rPr>
                      <w:t>EPILEPSY </w:t>
                    </w:r>
                    <w:r>
                      <w:rPr>
                        <w:b/>
                        <w:color w:val="D1010E"/>
                        <w:spacing w:val="-7"/>
                        <w:w w:val="105"/>
                        <w:sz w:val="32"/>
                      </w:rPr>
                      <w:t>AND THE </w:t>
                    </w:r>
                    <w:r>
                      <w:rPr>
                        <w:b/>
                        <w:color w:val="D1010E"/>
                        <w:spacing w:val="-8"/>
                        <w:w w:val="105"/>
                        <w:sz w:val="32"/>
                      </w:rPr>
                      <w:t>TYPE </w:t>
                    </w:r>
                    <w:r>
                      <w:rPr>
                        <w:b/>
                        <w:color w:val="D1010E"/>
                        <w:spacing w:val="-10"/>
                        <w:w w:val="105"/>
                        <w:sz w:val="32"/>
                      </w:rPr>
                      <w:t>OF </w:t>
                    </w:r>
                    <w:r>
                      <w:rPr>
                        <w:b/>
                        <w:color w:val="D1010E"/>
                        <w:spacing w:val="-9"/>
                        <w:w w:val="105"/>
                        <w:sz w:val="32"/>
                      </w:rPr>
                      <w:t>SEIZURE </w:t>
                    </w:r>
                    <w:r>
                      <w:rPr>
                        <w:b/>
                        <w:color w:val="D1010E"/>
                        <w:spacing w:val="-8"/>
                        <w:w w:val="105"/>
                        <w:sz w:val="32"/>
                      </w:rPr>
                      <w:t>THEY </w:t>
                    </w:r>
                    <w:r>
                      <w:rPr>
                        <w:b/>
                        <w:color w:val="D1010E"/>
                        <w:spacing w:val="-7"/>
                        <w:w w:val="105"/>
                        <w:sz w:val="32"/>
                      </w:rPr>
                      <w:t>ARE </w:t>
                    </w:r>
                    <w:r>
                      <w:rPr>
                        <w:b/>
                        <w:color w:val="D1010E"/>
                        <w:spacing w:val="-14"/>
                        <w:w w:val="105"/>
                        <w:sz w:val="32"/>
                      </w:rPr>
                      <w:t>HAVING.</w:t>
                    </w:r>
                  </w:p>
                  <w:p>
                    <w:pPr>
                      <w:spacing w:line="237" w:lineRule="auto" w:before="84"/>
                      <w:ind w:left="113" w:right="184" w:firstLine="0"/>
                      <w:jc w:val="left"/>
                      <w:rPr>
                        <w:b/>
                        <w:sz w:val="32"/>
                      </w:rPr>
                    </w:pPr>
                    <w:r>
                      <w:rPr>
                        <w:b/>
                        <w:color w:val="D1010E"/>
                        <w:spacing w:val="-8"/>
                        <w:w w:val="105"/>
                        <w:sz w:val="32"/>
                      </w:rPr>
                      <w:t>Some </w:t>
                    </w:r>
                    <w:r>
                      <w:rPr>
                        <w:b/>
                        <w:color w:val="D1010E"/>
                        <w:spacing w:val="-11"/>
                        <w:w w:val="105"/>
                        <w:sz w:val="32"/>
                      </w:rPr>
                      <w:t>general </w:t>
                    </w:r>
                    <w:r>
                      <w:rPr>
                        <w:b/>
                        <w:color w:val="D1010E"/>
                        <w:spacing w:val="-9"/>
                        <w:w w:val="105"/>
                        <w:sz w:val="32"/>
                      </w:rPr>
                      <w:t>guidance </w:t>
                    </w:r>
                    <w:r>
                      <w:rPr>
                        <w:b/>
                        <w:color w:val="D1010E"/>
                        <w:spacing w:val="-10"/>
                        <w:w w:val="105"/>
                        <w:sz w:val="32"/>
                      </w:rPr>
                      <w:t>is </w:t>
                    </w:r>
                    <w:r>
                      <w:rPr>
                        <w:b/>
                        <w:color w:val="D1010E"/>
                        <w:spacing w:val="-11"/>
                        <w:w w:val="105"/>
                        <w:sz w:val="32"/>
                      </w:rPr>
                      <w:t>given </w:t>
                    </w:r>
                    <w:r>
                      <w:rPr>
                        <w:b/>
                        <w:color w:val="D1010E"/>
                        <w:spacing w:val="-5"/>
                        <w:w w:val="105"/>
                        <w:sz w:val="32"/>
                      </w:rPr>
                      <w:t>on </w:t>
                    </w:r>
                    <w:r>
                      <w:rPr>
                        <w:b/>
                        <w:color w:val="D1010E"/>
                        <w:spacing w:val="-8"/>
                        <w:w w:val="105"/>
                        <w:sz w:val="32"/>
                      </w:rPr>
                      <w:t>this </w:t>
                    </w:r>
                    <w:r>
                      <w:rPr>
                        <w:b/>
                        <w:color w:val="D1010E"/>
                        <w:spacing w:val="-9"/>
                        <w:w w:val="105"/>
                        <w:sz w:val="32"/>
                      </w:rPr>
                      <w:t>page </w:t>
                    </w:r>
                    <w:r>
                      <w:rPr>
                        <w:b/>
                        <w:color w:val="D1010E"/>
                        <w:w w:val="105"/>
                        <w:sz w:val="32"/>
                      </w:rPr>
                      <w:t>.</w:t>
                    </w:r>
                    <w:r>
                      <w:rPr>
                        <w:b/>
                        <w:color w:val="D1010E"/>
                        <w:spacing w:val="-54"/>
                        <w:w w:val="105"/>
                        <w:sz w:val="32"/>
                      </w:rPr>
                      <w:t> </w:t>
                    </w:r>
                    <w:r>
                      <w:rPr>
                        <w:b/>
                        <w:color w:val="D1010E"/>
                        <w:spacing w:val="-9"/>
                        <w:w w:val="105"/>
                        <w:sz w:val="32"/>
                      </w:rPr>
                      <w:t>This </w:t>
                    </w:r>
                    <w:r>
                      <w:rPr>
                        <w:b/>
                        <w:color w:val="D1010E"/>
                        <w:spacing w:val="-5"/>
                        <w:w w:val="105"/>
                        <w:sz w:val="32"/>
                      </w:rPr>
                      <w:t>is </w:t>
                    </w:r>
                    <w:r>
                      <w:rPr>
                        <w:b/>
                        <w:color w:val="D1010E"/>
                        <w:w w:val="105"/>
                        <w:sz w:val="32"/>
                      </w:rPr>
                      <w:t>a </w:t>
                    </w:r>
                    <w:r>
                      <w:rPr>
                        <w:b/>
                        <w:color w:val="D1010E"/>
                        <w:spacing w:val="-9"/>
                        <w:w w:val="105"/>
                        <w:sz w:val="32"/>
                      </w:rPr>
                      <w:t>sample </w:t>
                    </w:r>
                    <w:r>
                      <w:rPr>
                        <w:b/>
                        <w:color w:val="D1010E"/>
                        <w:spacing w:val="-8"/>
                        <w:w w:val="105"/>
                        <w:sz w:val="32"/>
                      </w:rPr>
                      <w:t>plan </w:t>
                    </w:r>
                    <w:r>
                      <w:rPr>
                        <w:b/>
                        <w:color w:val="D1010E"/>
                        <w:spacing w:val="-7"/>
                        <w:w w:val="105"/>
                        <w:sz w:val="32"/>
                      </w:rPr>
                      <w:t>and </w:t>
                    </w:r>
                    <w:r>
                      <w:rPr>
                        <w:b/>
                        <w:color w:val="D1010E"/>
                        <w:spacing w:val="-9"/>
                        <w:w w:val="105"/>
                        <w:sz w:val="32"/>
                      </w:rPr>
                      <w:t>please </w:t>
                    </w:r>
                    <w:r>
                      <w:rPr>
                        <w:b/>
                        <w:color w:val="D1010E"/>
                        <w:spacing w:val="-5"/>
                        <w:w w:val="105"/>
                        <w:sz w:val="32"/>
                      </w:rPr>
                      <w:t>fill </w:t>
                    </w:r>
                    <w:r>
                      <w:rPr>
                        <w:b/>
                        <w:color w:val="D1010E"/>
                        <w:spacing w:val="-7"/>
                        <w:w w:val="105"/>
                        <w:sz w:val="32"/>
                      </w:rPr>
                      <w:t>out </w:t>
                    </w:r>
                    <w:r>
                      <w:rPr>
                        <w:b/>
                        <w:color w:val="D1010E"/>
                        <w:spacing w:val="-11"/>
                        <w:w w:val="105"/>
                        <w:sz w:val="32"/>
                      </w:rPr>
                      <w:t>appropriately </w:t>
                    </w:r>
                    <w:r>
                      <w:rPr>
                        <w:b/>
                        <w:color w:val="D1010E"/>
                        <w:spacing w:val="-10"/>
                        <w:w w:val="105"/>
                        <w:sz w:val="32"/>
                      </w:rPr>
                      <w:t>for </w:t>
                    </w:r>
                    <w:r>
                      <w:rPr>
                        <w:b/>
                        <w:color w:val="D1010E"/>
                        <w:spacing w:val="-7"/>
                        <w:w w:val="105"/>
                        <w:sz w:val="32"/>
                      </w:rPr>
                      <w:t>each </w:t>
                    </w:r>
                    <w:r>
                      <w:rPr>
                        <w:b/>
                        <w:color w:val="D1010E"/>
                        <w:spacing w:val="-9"/>
                        <w:w w:val="105"/>
                        <w:sz w:val="32"/>
                      </w:rPr>
                      <w:t>student </w:t>
                    </w:r>
                    <w:r>
                      <w:rPr>
                        <w:b/>
                        <w:color w:val="D1010E"/>
                        <w:spacing w:val="-7"/>
                        <w:w w:val="105"/>
                        <w:sz w:val="32"/>
                      </w:rPr>
                      <w:t>but </w:t>
                    </w:r>
                    <w:r>
                      <w:rPr>
                        <w:b/>
                        <w:color w:val="D1010E"/>
                        <w:spacing w:val="-8"/>
                        <w:w w:val="105"/>
                        <w:sz w:val="32"/>
                      </w:rPr>
                      <w:t>most </w:t>
                    </w:r>
                    <w:r>
                      <w:rPr>
                        <w:b/>
                        <w:color w:val="D1010E"/>
                        <w:spacing w:val="-5"/>
                        <w:w w:val="105"/>
                        <w:sz w:val="32"/>
                      </w:rPr>
                      <w:t>of </w:t>
                    </w:r>
                    <w:r>
                      <w:rPr>
                        <w:b/>
                        <w:color w:val="D1010E"/>
                        <w:spacing w:val="-8"/>
                        <w:w w:val="105"/>
                        <w:sz w:val="32"/>
                      </w:rPr>
                      <w:t>all, </w:t>
                    </w:r>
                    <w:r>
                      <w:rPr>
                        <w:b/>
                        <w:color w:val="D1010E"/>
                        <w:spacing w:val="-5"/>
                        <w:w w:val="105"/>
                        <w:sz w:val="32"/>
                      </w:rPr>
                      <w:t>it is </w:t>
                    </w:r>
                    <w:r>
                      <w:rPr>
                        <w:b/>
                        <w:color w:val="D1010E"/>
                        <w:spacing w:val="-9"/>
                        <w:w w:val="105"/>
                        <w:sz w:val="32"/>
                      </w:rPr>
                      <w:t>important </w:t>
                    </w:r>
                    <w:r>
                      <w:rPr>
                        <w:b/>
                        <w:color w:val="D1010E"/>
                        <w:spacing w:val="-8"/>
                        <w:w w:val="105"/>
                        <w:sz w:val="32"/>
                      </w:rPr>
                      <w:t>to </w:t>
                    </w:r>
                    <w:r>
                      <w:rPr>
                        <w:b/>
                        <w:color w:val="D1010E"/>
                        <w:spacing w:val="-9"/>
                        <w:w w:val="105"/>
                        <w:sz w:val="32"/>
                      </w:rPr>
                      <w:t>keep </w:t>
                    </w:r>
                    <w:r>
                      <w:rPr>
                        <w:b/>
                        <w:color w:val="D1010E"/>
                        <w:spacing w:val="-8"/>
                        <w:w w:val="105"/>
                        <w:sz w:val="32"/>
                      </w:rPr>
                      <w:t>calm </w:t>
                    </w:r>
                    <w:r>
                      <w:rPr>
                        <w:b/>
                        <w:color w:val="D1010E"/>
                        <w:spacing w:val="-7"/>
                        <w:w w:val="105"/>
                        <w:sz w:val="32"/>
                      </w:rPr>
                      <w:t>and </w:t>
                    </w:r>
                    <w:r>
                      <w:rPr>
                        <w:b/>
                        <w:color w:val="D1010E"/>
                        <w:spacing w:val="-10"/>
                        <w:w w:val="105"/>
                        <w:sz w:val="32"/>
                      </w:rPr>
                      <w:t>know where </w:t>
                    </w:r>
                    <w:r>
                      <w:rPr>
                        <w:b/>
                        <w:color w:val="D1010E"/>
                        <w:spacing w:val="-8"/>
                        <w:w w:val="105"/>
                        <w:sz w:val="32"/>
                      </w:rPr>
                      <w:t>to </w:t>
                    </w:r>
                    <w:r>
                      <w:rPr>
                        <w:b/>
                        <w:color w:val="D1010E"/>
                        <w:spacing w:val="-5"/>
                        <w:w w:val="105"/>
                        <w:sz w:val="32"/>
                      </w:rPr>
                      <w:t>find </w:t>
                    </w:r>
                    <w:r>
                      <w:rPr>
                        <w:b/>
                        <w:color w:val="D1010E"/>
                        <w:spacing w:val="-10"/>
                        <w:w w:val="105"/>
                        <w:sz w:val="32"/>
                      </w:rPr>
                      <w:t>help.</w:t>
                    </w:r>
                  </w:p>
                  <w:p>
                    <w:pPr>
                      <w:spacing w:line="230" w:lineRule="auto" w:before="278"/>
                      <w:ind w:left="113" w:right="1257" w:firstLine="0"/>
                      <w:jc w:val="left"/>
                      <w:rPr>
                        <w:rFonts w:ascii="Arial"/>
                        <w:b/>
                        <w:sz w:val="40"/>
                      </w:rPr>
                    </w:pPr>
                    <w:r>
                      <w:rPr>
                        <w:rFonts w:ascii="Arial"/>
                        <w:b/>
                        <w:spacing w:val="-16"/>
                        <w:sz w:val="40"/>
                      </w:rPr>
                      <w:t>When</w:t>
                    </w:r>
                    <w:r>
                      <w:rPr>
                        <w:rFonts w:ascii="Arial"/>
                        <w:b/>
                        <w:spacing w:val="-50"/>
                        <w:sz w:val="40"/>
                      </w:rPr>
                      <w:t> </w:t>
                    </w:r>
                    <w:r>
                      <w:rPr>
                        <w:rFonts w:ascii="Arial"/>
                        <w:b/>
                        <w:spacing w:val="-15"/>
                        <w:sz w:val="40"/>
                      </w:rPr>
                      <w:t>to</w:t>
                    </w:r>
                    <w:r>
                      <w:rPr>
                        <w:rFonts w:ascii="Arial"/>
                        <w:b/>
                        <w:spacing w:val="-50"/>
                        <w:sz w:val="40"/>
                      </w:rPr>
                      <w:t> </w:t>
                    </w:r>
                    <w:r>
                      <w:rPr>
                        <w:rFonts w:ascii="Arial"/>
                        <w:b/>
                        <w:spacing w:val="-16"/>
                        <w:sz w:val="40"/>
                      </w:rPr>
                      <w:t>call</w:t>
                    </w:r>
                    <w:r>
                      <w:rPr>
                        <w:rFonts w:ascii="Arial"/>
                        <w:b/>
                        <w:spacing w:val="-50"/>
                        <w:sz w:val="40"/>
                      </w:rPr>
                      <w:t> </w:t>
                    </w:r>
                    <w:r>
                      <w:rPr>
                        <w:rFonts w:ascii="Arial"/>
                        <w:b/>
                        <w:spacing w:val="-17"/>
                        <w:sz w:val="40"/>
                      </w:rPr>
                      <w:t>an </w:t>
                    </w:r>
                    <w:r>
                      <w:rPr>
                        <w:rFonts w:ascii="Arial"/>
                        <w:b/>
                        <w:spacing w:val="-19"/>
                        <w:w w:val="105"/>
                        <w:sz w:val="40"/>
                      </w:rPr>
                      <w:t>ambulance </w:t>
                    </w:r>
                    <w:r>
                      <w:rPr>
                        <w:rFonts w:ascii="Arial"/>
                        <w:b/>
                        <w:w w:val="105"/>
                        <w:sz w:val="40"/>
                      </w:rPr>
                      <w:t>- </w:t>
                    </w:r>
                    <w:r>
                      <w:rPr>
                        <w:rFonts w:ascii="Arial"/>
                        <w:b/>
                        <w:spacing w:val="-15"/>
                        <w:w w:val="105"/>
                        <w:sz w:val="40"/>
                      </w:rPr>
                      <w:t>dial</w:t>
                    </w:r>
                    <w:r>
                      <w:rPr>
                        <w:rFonts w:ascii="Arial"/>
                        <w:b/>
                        <w:spacing w:val="-64"/>
                        <w:w w:val="105"/>
                        <w:sz w:val="40"/>
                      </w:rPr>
                      <w:t> </w:t>
                    </w:r>
                    <w:r>
                      <w:rPr>
                        <w:rFonts w:ascii="Arial"/>
                        <w:b/>
                        <w:spacing w:val="-14"/>
                        <w:w w:val="105"/>
                        <w:sz w:val="40"/>
                      </w:rPr>
                      <w:t>112</w:t>
                    </w:r>
                    <w:r>
                      <w:rPr>
                        <w:rFonts w:ascii="Arial"/>
                        <w:b/>
                        <w:spacing w:val="-63"/>
                        <w:w w:val="105"/>
                        <w:sz w:val="40"/>
                      </w:rPr>
                      <w:t> </w:t>
                    </w:r>
                    <w:r>
                      <w:rPr>
                        <w:rFonts w:ascii="Arial"/>
                        <w:b/>
                        <w:spacing w:val="-10"/>
                        <w:w w:val="105"/>
                        <w:sz w:val="40"/>
                      </w:rPr>
                      <w:t>or</w:t>
                    </w:r>
                    <w:r>
                      <w:rPr>
                        <w:rFonts w:ascii="Arial"/>
                        <w:b/>
                        <w:spacing w:val="-63"/>
                        <w:w w:val="105"/>
                        <w:sz w:val="40"/>
                      </w:rPr>
                      <w:t> </w:t>
                    </w:r>
                    <w:r>
                      <w:rPr>
                        <w:rFonts w:ascii="Arial"/>
                        <w:b/>
                        <w:spacing w:val="-20"/>
                        <w:w w:val="105"/>
                        <w:sz w:val="40"/>
                      </w:rPr>
                      <w:t>999</w:t>
                    </w:r>
                  </w:p>
                  <w:p>
                    <w:pPr>
                      <w:numPr>
                        <w:ilvl w:val="0"/>
                        <w:numId w:val="29"/>
                      </w:numPr>
                      <w:tabs>
                        <w:tab w:pos="274" w:val="left" w:leader="none"/>
                      </w:tabs>
                      <w:spacing w:before="235"/>
                      <w:ind w:left="273" w:right="0" w:hanging="161"/>
                      <w:jc w:val="left"/>
                      <w:rPr>
                        <w:sz w:val="20"/>
                      </w:rPr>
                    </w:pPr>
                    <w:r>
                      <w:rPr>
                        <w:sz w:val="20"/>
                      </w:rPr>
                      <w:t>If you know it’s the students first</w:t>
                    </w:r>
                    <w:r>
                      <w:rPr>
                        <w:spacing w:val="6"/>
                        <w:sz w:val="20"/>
                      </w:rPr>
                      <w:t> </w:t>
                    </w:r>
                    <w:r>
                      <w:rPr>
                        <w:sz w:val="20"/>
                      </w:rPr>
                      <w:t>seizure</w:t>
                    </w:r>
                  </w:p>
                  <w:p>
                    <w:pPr>
                      <w:numPr>
                        <w:ilvl w:val="0"/>
                        <w:numId w:val="29"/>
                      </w:numPr>
                      <w:tabs>
                        <w:tab w:pos="274" w:val="left" w:leader="none"/>
                      </w:tabs>
                      <w:spacing w:before="39"/>
                      <w:ind w:left="273" w:right="0" w:hanging="161"/>
                      <w:jc w:val="left"/>
                      <w:rPr>
                        <w:sz w:val="20"/>
                      </w:rPr>
                    </w:pPr>
                    <w:r>
                      <w:rPr>
                        <w:spacing w:val="-5"/>
                        <w:sz w:val="20"/>
                      </w:rPr>
                      <w:t>The seizure continues for more </w:t>
                    </w:r>
                    <w:r>
                      <w:rPr>
                        <w:spacing w:val="-4"/>
                        <w:sz w:val="20"/>
                      </w:rPr>
                      <w:t>than </w:t>
                    </w:r>
                    <w:r>
                      <w:rPr>
                        <w:sz w:val="20"/>
                      </w:rPr>
                      <w:t>5</w:t>
                    </w:r>
                    <w:r>
                      <w:rPr>
                        <w:spacing w:val="-29"/>
                        <w:sz w:val="20"/>
                      </w:rPr>
                      <w:t> </w:t>
                    </w:r>
                    <w:r>
                      <w:rPr>
                        <w:spacing w:val="-6"/>
                        <w:sz w:val="20"/>
                      </w:rPr>
                      <w:t>minutes</w:t>
                    </w:r>
                  </w:p>
                  <w:p>
                    <w:pPr>
                      <w:numPr>
                        <w:ilvl w:val="0"/>
                        <w:numId w:val="29"/>
                      </w:numPr>
                      <w:tabs>
                        <w:tab w:pos="274" w:val="left" w:leader="none"/>
                      </w:tabs>
                      <w:spacing w:before="39"/>
                      <w:ind w:left="273" w:right="0" w:hanging="161"/>
                      <w:jc w:val="left"/>
                      <w:rPr>
                        <w:sz w:val="20"/>
                      </w:rPr>
                    </w:pPr>
                    <w:r>
                      <w:rPr>
                        <w:sz w:val="20"/>
                      </w:rPr>
                      <w:t>Or longer than is normal for that</w:t>
                    </w:r>
                    <w:r>
                      <w:rPr>
                        <w:spacing w:val="18"/>
                        <w:sz w:val="20"/>
                      </w:rPr>
                      <w:t> </w:t>
                    </w:r>
                    <w:r>
                      <w:rPr>
                        <w:sz w:val="20"/>
                      </w:rPr>
                      <w:t>individual</w:t>
                    </w:r>
                  </w:p>
                  <w:p>
                    <w:pPr>
                      <w:numPr>
                        <w:ilvl w:val="0"/>
                        <w:numId w:val="29"/>
                      </w:numPr>
                      <w:tabs>
                        <w:tab w:pos="274" w:val="left" w:leader="none"/>
                      </w:tabs>
                      <w:spacing w:line="235" w:lineRule="auto" w:before="42"/>
                      <w:ind w:left="273" w:right="57" w:hanging="160"/>
                      <w:jc w:val="left"/>
                      <w:rPr>
                        <w:sz w:val="20"/>
                      </w:rPr>
                    </w:pPr>
                    <w:r>
                      <w:rPr>
                        <w:sz w:val="20"/>
                      </w:rPr>
                      <w:t>One </w:t>
                    </w:r>
                    <w:r>
                      <w:rPr>
                        <w:spacing w:val="-3"/>
                        <w:sz w:val="20"/>
                      </w:rPr>
                      <w:t>seizure follows </w:t>
                    </w:r>
                    <w:r>
                      <w:rPr>
                        <w:sz w:val="20"/>
                      </w:rPr>
                      <w:t>another without </w:t>
                    </w:r>
                    <w:r>
                      <w:rPr>
                        <w:spacing w:val="-2"/>
                        <w:sz w:val="20"/>
                      </w:rPr>
                      <w:t>the </w:t>
                    </w:r>
                    <w:r>
                      <w:rPr>
                        <w:sz w:val="20"/>
                      </w:rPr>
                      <w:t>student</w:t>
                    </w:r>
                    <w:r>
                      <w:rPr>
                        <w:spacing w:val="-15"/>
                        <w:sz w:val="20"/>
                      </w:rPr>
                      <w:t> </w:t>
                    </w:r>
                    <w:r>
                      <w:rPr>
                        <w:spacing w:val="-3"/>
                        <w:sz w:val="20"/>
                      </w:rPr>
                      <w:t>regaining</w:t>
                    </w:r>
                    <w:r>
                      <w:rPr>
                        <w:spacing w:val="-14"/>
                        <w:sz w:val="20"/>
                      </w:rPr>
                      <w:t> </w:t>
                    </w:r>
                    <w:r>
                      <w:rPr>
                        <w:spacing w:val="-3"/>
                        <w:sz w:val="20"/>
                      </w:rPr>
                      <w:t>awareness</w:t>
                    </w:r>
                    <w:r>
                      <w:rPr>
                        <w:spacing w:val="-15"/>
                        <w:sz w:val="20"/>
                      </w:rPr>
                      <w:t> </w:t>
                    </w:r>
                    <w:r>
                      <w:rPr>
                        <w:spacing w:val="-3"/>
                        <w:sz w:val="20"/>
                      </w:rPr>
                      <w:t>between</w:t>
                    </w:r>
                    <w:r>
                      <w:rPr>
                        <w:spacing w:val="-14"/>
                        <w:sz w:val="20"/>
                      </w:rPr>
                      <w:t> </w:t>
                    </w:r>
                    <w:r>
                      <w:rPr>
                        <w:spacing w:val="-3"/>
                        <w:sz w:val="20"/>
                      </w:rPr>
                      <w:t>seizures</w:t>
                    </w:r>
                  </w:p>
                  <w:p>
                    <w:pPr>
                      <w:numPr>
                        <w:ilvl w:val="0"/>
                        <w:numId w:val="29"/>
                      </w:numPr>
                      <w:tabs>
                        <w:tab w:pos="274" w:val="left" w:leader="none"/>
                      </w:tabs>
                      <w:spacing w:before="41"/>
                      <w:ind w:left="273" w:right="0" w:hanging="161"/>
                      <w:jc w:val="left"/>
                      <w:rPr>
                        <w:sz w:val="20"/>
                      </w:rPr>
                    </w:pPr>
                    <w:r>
                      <w:rPr>
                        <w:sz w:val="20"/>
                      </w:rPr>
                      <w:t>The student is injured during the</w:t>
                    </w:r>
                    <w:r>
                      <w:rPr>
                        <w:spacing w:val="-2"/>
                        <w:sz w:val="20"/>
                      </w:rPr>
                      <w:t> </w:t>
                    </w:r>
                    <w:r>
                      <w:rPr>
                        <w:sz w:val="20"/>
                      </w:rPr>
                      <w:t>seizure</w:t>
                    </w:r>
                  </w:p>
                  <w:p>
                    <w:pPr>
                      <w:numPr>
                        <w:ilvl w:val="0"/>
                        <w:numId w:val="29"/>
                      </w:numPr>
                      <w:tabs>
                        <w:tab w:pos="274" w:val="left" w:leader="none"/>
                      </w:tabs>
                      <w:spacing w:line="235" w:lineRule="auto" w:before="43"/>
                      <w:ind w:left="273" w:right="704" w:hanging="160"/>
                      <w:jc w:val="left"/>
                      <w:rPr>
                        <w:sz w:val="20"/>
                      </w:rPr>
                    </w:pPr>
                    <w:r>
                      <w:rPr>
                        <w:spacing w:val="-7"/>
                        <w:sz w:val="20"/>
                      </w:rPr>
                      <w:t>You </w:t>
                    </w:r>
                    <w:r>
                      <w:rPr>
                        <w:sz w:val="20"/>
                      </w:rPr>
                      <w:t>believe the student needs</w:t>
                    </w:r>
                    <w:r>
                      <w:rPr>
                        <w:spacing w:val="-22"/>
                        <w:sz w:val="20"/>
                      </w:rPr>
                      <w:t> </w:t>
                    </w:r>
                    <w:r>
                      <w:rPr>
                        <w:sz w:val="20"/>
                      </w:rPr>
                      <w:t>urgent medical</w:t>
                    </w:r>
                    <w:r>
                      <w:rPr>
                        <w:spacing w:val="3"/>
                        <w:sz w:val="20"/>
                      </w:rPr>
                      <w:t> </w:t>
                    </w:r>
                    <w:r>
                      <w:rPr>
                        <w:sz w:val="20"/>
                      </w:rPr>
                      <w:t>attention</w:t>
                    </w:r>
                  </w:p>
                </w:txbxContent>
              </v:textbox>
              <w10:wrap type="none"/>
            </v:shape>
            <v:shape style="position:absolute;left:7716;top:-1089;width:3885;height:442" type="#_x0000_t202" filled="false" stroked="false">
              <v:textbox inset="0,0,0,0">
                <w:txbxContent>
                  <w:p>
                    <w:pPr>
                      <w:spacing w:line="441" w:lineRule="exact" w:before="0"/>
                      <w:ind w:left="0" w:right="0" w:firstLine="0"/>
                      <w:jc w:val="left"/>
                      <w:rPr>
                        <w:rFonts w:ascii="Arial" w:hAnsi="Arial"/>
                        <w:b/>
                        <w:sz w:val="40"/>
                      </w:rPr>
                    </w:pPr>
                    <w:r>
                      <w:rPr>
                        <w:rFonts w:ascii="Wingdings 2" w:hAnsi="Wingdings 2"/>
                        <w:sz w:val="32"/>
                      </w:rPr>
                      <w:t></w:t>
                    </w:r>
                    <w:r>
                      <w:rPr>
                        <w:rFonts w:ascii="Wingdings 2" w:hAnsi="Wingdings 2"/>
                        <w:spacing w:val="-268"/>
                        <w:sz w:val="32"/>
                      </w:rPr>
                      <w:t> </w:t>
                    </w:r>
                    <w:r>
                      <w:rPr>
                        <w:rFonts w:ascii="Arial" w:hAnsi="Arial"/>
                        <w:b/>
                        <w:spacing w:val="-19"/>
                        <w:sz w:val="40"/>
                      </w:rPr>
                      <w:t>First</w:t>
                    </w:r>
                    <w:r>
                      <w:rPr>
                        <w:rFonts w:ascii="Arial" w:hAnsi="Arial"/>
                        <w:b/>
                        <w:spacing w:val="-53"/>
                        <w:sz w:val="40"/>
                      </w:rPr>
                      <w:t> </w:t>
                    </w:r>
                    <w:r>
                      <w:rPr>
                        <w:rFonts w:ascii="Arial" w:hAnsi="Arial"/>
                        <w:b/>
                        <w:spacing w:val="-14"/>
                        <w:sz w:val="40"/>
                      </w:rPr>
                      <w:t>Aid</w:t>
                    </w:r>
                    <w:r>
                      <w:rPr>
                        <w:rFonts w:ascii="Arial" w:hAnsi="Arial"/>
                        <w:b/>
                        <w:spacing w:val="-54"/>
                        <w:sz w:val="40"/>
                      </w:rPr>
                      <w:t> </w:t>
                    </w:r>
                    <w:r>
                      <w:rPr>
                        <w:rFonts w:ascii="Arial" w:hAnsi="Arial"/>
                        <w:b/>
                        <w:spacing w:val="-17"/>
                        <w:sz w:val="40"/>
                      </w:rPr>
                      <w:t>for</w:t>
                    </w:r>
                    <w:r>
                      <w:rPr>
                        <w:rFonts w:ascii="Arial" w:hAnsi="Arial"/>
                        <w:b/>
                        <w:spacing w:val="-53"/>
                        <w:sz w:val="40"/>
                      </w:rPr>
                      <w:t> </w:t>
                    </w:r>
                    <w:r>
                      <w:rPr>
                        <w:rFonts w:ascii="Arial" w:hAnsi="Arial"/>
                        <w:b/>
                        <w:spacing w:val="-20"/>
                        <w:sz w:val="40"/>
                      </w:rPr>
                      <w:t>Seizures</w:t>
                    </w:r>
                  </w:p>
                </w:txbxContent>
              </v:textbox>
              <w10:wrap type="none"/>
            </v:shape>
            <w10:wrap type="none"/>
          </v:group>
        </w:pict>
      </w:r>
      <w:r>
        <w:rPr>
          <w:b/>
          <w:w w:val="110"/>
          <w:sz w:val="28"/>
        </w:rPr>
        <w:t>TONIC-CLONIC SEIZURES DO</w:t>
      </w:r>
    </w:p>
    <w:p>
      <w:pPr>
        <w:pStyle w:val="ListParagraph"/>
        <w:numPr>
          <w:ilvl w:val="0"/>
          <w:numId w:val="30"/>
        </w:numPr>
        <w:tabs>
          <w:tab w:pos="827" w:val="left" w:leader="none"/>
        </w:tabs>
        <w:spacing w:line="224" w:lineRule="exact" w:before="0" w:after="0"/>
        <w:ind w:left="826" w:right="0" w:hanging="221"/>
        <w:jc w:val="left"/>
        <w:rPr>
          <w:rFonts w:ascii="Wingdings 3" w:hAnsi="Wingdings 3"/>
          <w:color w:val="F9B813"/>
          <w:sz w:val="22"/>
        </w:rPr>
      </w:pPr>
      <w:r>
        <w:rPr>
          <w:sz w:val="20"/>
        </w:rPr>
        <w:t>Note the</w:t>
      </w:r>
      <w:r>
        <w:rPr>
          <w:spacing w:val="-3"/>
          <w:sz w:val="20"/>
        </w:rPr>
        <w:t> </w:t>
      </w:r>
      <w:r>
        <w:rPr>
          <w:sz w:val="20"/>
        </w:rPr>
        <w:t>time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Protect the student from injury </w:t>
      </w:r>
      <w:r>
        <w:rPr>
          <w:spacing w:val="-4"/>
          <w:sz w:val="20"/>
        </w:rPr>
        <w:t>(remove </w:t>
      </w:r>
      <w:r>
        <w:rPr>
          <w:spacing w:val="-3"/>
          <w:sz w:val="20"/>
        </w:rPr>
        <w:t>any </w:t>
      </w:r>
      <w:r>
        <w:rPr>
          <w:sz w:val="20"/>
        </w:rPr>
        <w:t>harmful objects</w:t>
      </w:r>
      <w:r>
        <w:rPr>
          <w:spacing w:val="-8"/>
          <w:sz w:val="20"/>
        </w:rPr>
        <w:t> </w:t>
      </w:r>
      <w:r>
        <w:rPr>
          <w:spacing w:val="-3"/>
          <w:sz w:val="20"/>
        </w:rPr>
        <w:t>nearby)</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Cushion the</w:t>
      </w:r>
      <w:r>
        <w:rPr>
          <w:spacing w:val="-3"/>
          <w:sz w:val="20"/>
        </w:rPr>
        <w:t> </w:t>
      </w:r>
      <w:r>
        <w:rPr>
          <w:sz w:val="20"/>
        </w:rPr>
        <w:t>head</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Wipe </w:t>
      </w:r>
      <w:r>
        <w:rPr>
          <w:spacing w:val="-5"/>
          <w:sz w:val="20"/>
        </w:rPr>
        <w:t>away </w:t>
      </w:r>
      <w:r>
        <w:rPr>
          <w:spacing w:val="-3"/>
          <w:sz w:val="20"/>
        </w:rPr>
        <w:t>excess</w:t>
      </w:r>
      <w:r>
        <w:rPr>
          <w:spacing w:val="5"/>
          <w:sz w:val="20"/>
        </w:rPr>
        <w:t> </w:t>
      </w:r>
      <w:r>
        <w:rPr>
          <w:spacing w:val="-3"/>
          <w:sz w:val="20"/>
        </w:rPr>
        <w:t>saliva</w:t>
      </w:r>
    </w:p>
    <w:p>
      <w:pPr>
        <w:pStyle w:val="ListParagraph"/>
        <w:numPr>
          <w:ilvl w:val="0"/>
          <w:numId w:val="30"/>
        </w:numPr>
        <w:tabs>
          <w:tab w:pos="827" w:val="left" w:leader="none"/>
        </w:tabs>
        <w:spacing w:line="240" w:lineRule="auto" w:before="38" w:after="0"/>
        <w:ind w:left="826" w:right="0" w:hanging="221"/>
        <w:jc w:val="left"/>
        <w:rPr>
          <w:rFonts w:ascii="Wingdings 3" w:hAnsi="Wingdings 3"/>
          <w:color w:val="F9B813"/>
          <w:sz w:val="22"/>
        </w:rPr>
      </w:pPr>
      <w:r>
        <w:rPr>
          <w:spacing w:val="-5"/>
          <w:sz w:val="20"/>
        </w:rPr>
        <w:t>Gently</w:t>
      </w:r>
      <w:r>
        <w:rPr>
          <w:spacing w:val="-8"/>
          <w:sz w:val="20"/>
        </w:rPr>
        <w:t> </w:t>
      </w:r>
      <w:r>
        <w:rPr>
          <w:spacing w:val="-4"/>
          <w:sz w:val="20"/>
        </w:rPr>
        <w:t>put</w:t>
      </w:r>
      <w:r>
        <w:rPr>
          <w:spacing w:val="-7"/>
          <w:sz w:val="20"/>
        </w:rPr>
        <w:t> </w:t>
      </w:r>
      <w:r>
        <w:rPr>
          <w:spacing w:val="-4"/>
          <w:sz w:val="20"/>
        </w:rPr>
        <w:t>the</w:t>
      </w:r>
      <w:r>
        <w:rPr>
          <w:spacing w:val="-7"/>
          <w:sz w:val="20"/>
        </w:rPr>
        <w:t> </w:t>
      </w:r>
      <w:r>
        <w:rPr>
          <w:spacing w:val="-5"/>
          <w:sz w:val="20"/>
        </w:rPr>
        <w:t>student</w:t>
      </w:r>
      <w:r>
        <w:rPr>
          <w:spacing w:val="-7"/>
          <w:sz w:val="20"/>
        </w:rPr>
        <w:t> </w:t>
      </w:r>
      <w:r>
        <w:rPr>
          <w:spacing w:val="-3"/>
          <w:sz w:val="20"/>
        </w:rPr>
        <w:t>in</w:t>
      </w:r>
      <w:r>
        <w:rPr>
          <w:spacing w:val="-7"/>
          <w:sz w:val="20"/>
        </w:rPr>
        <w:t> </w:t>
      </w:r>
      <w:r>
        <w:rPr>
          <w:spacing w:val="-4"/>
          <w:sz w:val="20"/>
        </w:rPr>
        <w:t>the</w:t>
      </w:r>
      <w:r>
        <w:rPr>
          <w:spacing w:val="-7"/>
          <w:sz w:val="20"/>
        </w:rPr>
        <w:t> </w:t>
      </w:r>
      <w:r>
        <w:rPr>
          <w:spacing w:val="-6"/>
          <w:sz w:val="20"/>
        </w:rPr>
        <w:t>recovery</w:t>
      </w:r>
      <w:r>
        <w:rPr>
          <w:spacing w:val="-8"/>
          <w:sz w:val="20"/>
        </w:rPr>
        <w:t> </w:t>
      </w:r>
      <w:r>
        <w:rPr>
          <w:spacing w:val="-5"/>
          <w:sz w:val="20"/>
        </w:rPr>
        <w:t>position</w:t>
      </w:r>
      <w:r>
        <w:rPr>
          <w:spacing w:val="-7"/>
          <w:sz w:val="20"/>
        </w:rPr>
        <w:t> </w:t>
      </w:r>
      <w:r>
        <w:rPr>
          <w:spacing w:val="-5"/>
          <w:sz w:val="20"/>
        </w:rPr>
        <w:t>when</w:t>
      </w:r>
      <w:r>
        <w:rPr>
          <w:spacing w:val="-7"/>
          <w:sz w:val="20"/>
        </w:rPr>
        <w:t> </w:t>
      </w:r>
      <w:r>
        <w:rPr>
          <w:spacing w:val="-4"/>
          <w:sz w:val="20"/>
        </w:rPr>
        <w:t>the</w:t>
      </w:r>
      <w:r>
        <w:rPr>
          <w:spacing w:val="-7"/>
          <w:sz w:val="20"/>
        </w:rPr>
        <w:t> </w:t>
      </w:r>
      <w:r>
        <w:rPr>
          <w:spacing w:val="-5"/>
          <w:sz w:val="20"/>
        </w:rPr>
        <w:t>seizure</w:t>
      </w:r>
      <w:r>
        <w:rPr>
          <w:spacing w:val="-7"/>
          <w:sz w:val="20"/>
        </w:rPr>
        <w:t> </w:t>
      </w:r>
      <w:r>
        <w:rPr>
          <w:spacing w:val="-4"/>
          <w:sz w:val="20"/>
        </w:rPr>
        <w:t>has</w:t>
      </w:r>
      <w:r>
        <w:rPr>
          <w:spacing w:val="-7"/>
          <w:sz w:val="20"/>
        </w:rPr>
        <w:t> </w:t>
      </w:r>
      <w:r>
        <w:rPr>
          <w:spacing w:val="-5"/>
          <w:sz w:val="20"/>
        </w:rPr>
        <w:t>ended</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Stay </w:t>
      </w:r>
      <w:r>
        <w:rPr>
          <w:sz w:val="20"/>
        </w:rPr>
        <w:t>with them until </w:t>
      </w:r>
      <w:r>
        <w:rPr>
          <w:spacing w:val="-3"/>
          <w:sz w:val="20"/>
        </w:rPr>
        <w:t>recovery </w:t>
      </w:r>
      <w:r>
        <w:rPr>
          <w:sz w:val="20"/>
        </w:rPr>
        <w:t>is</w:t>
      </w:r>
      <w:r>
        <w:rPr>
          <w:spacing w:val="-1"/>
          <w:sz w:val="20"/>
        </w:rPr>
        <w:t> </w:t>
      </w:r>
      <w:r>
        <w:rPr>
          <w:sz w:val="20"/>
        </w:rPr>
        <w:t>complete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Calmly reassure </w:t>
      </w:r>
      <w:r>
        <w:rPr>
          <w:sz w:val="20"/>
        </w:rPr>
        <w:t>the</w:t>
      </w:r>
      <w:r>
        <w:rPr>
          <w:spacing w:val="2"/>
          <w:sz w:val="20"/>
        </w:rPr>
        <w:t> </w:t>
      </w:r>
      <w:r>
        <w:rPr>
          <w:sz w:val="20"/>
        </w:rPr>
        <w:t>student</w:t>
      </w:r>
    </w:p>
    <w:p>
      <w:pPr>
        <w:spacing w:before="73"/>
        <w:ind w:left="446" w:right="0" w:firstLine="0"/>
        <w:jc w:val="left"/>
        <w:rPr>
          <w:b/>
          <w:sz w:val="28"/>
        </w:rPr>
      </w:pPr>
      <w:r>
        <w:rPr>
          <w:b/>
          <w:w w:val="110"/>
          <w:sz w:val="28"/>
        </w:rPr>
        <w:t>DON'T</w:t>
      </w:r>
    </w:p>
    <w:p>
      <w:pPr>
        <w:pStyle w:val="ListParagraph"/>
        <w:numPr>
          <w:ilvl w:val="0"/>
          <w:numId w:val="30"/>
        </w:numPr>
        <w:tabs>
          <w:tab w:pos="827" w:val="left" w:leader="none"/>
        </w:tabs>
        <w:spacing w:line="240" w:lineRule="auto" w:before="17" w:after="0"/>
        <w:ind w:left="826" w:right="0" w:hanging="221"/>
        <w:jc w:val="left"/>
        <w:rPr>
          <w:rFonts w:ascii="Wingdings 3" w:hAnsi="Wingdings 3"/>
          <w:color w:val="F9B813"/>
          <w:sz w:val="22"/>
        </w:rPr>
      </w:pPr>
      <w:r>
        <w:rPr>
          <w:sz w:val="20"/>
        </w:rPr>
        <w:t>Restrain the</w:t>
      </w:r>
      <w:r>
        <w:rPr>
          <w:spacing w:val="5"/>
          <w:sz w:val="20"/>
        </w:rPr>
        <w:t> </w:t>
      </w:r>
      <w:r>
        <w:rPr>
          <w:sz w:val="20"/>
        </w:rPr>
        <w:t>student</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Put anything in their</w:t>
      </w:r>
      <w:r>
        <w:rPr>
          <w:spacing w:val="11"/>
          <w:sz w:val="20"/>
        </w:rPr>
        <w:t> </w:t>
      </w:r>
      <w:r>
        <w:rPr>
          <w:sz w:val="20"/>
        </w:rPr>
        <w:t>mouth</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5"/>
          <w:sz w:val="20"/>
        </w:rPr>
        <w:t>Try </w:t>
      </w:r>
      <w:r>
        <w:rPr>
          <w:sz w:val="20"/>
        </w:rPr>
        <w:t>to move them unless they are in</w:t>
      </w:r>
      <w:r>
        <w:rPr>
          <w:spacing w:val="27"/>
          <w:sz w:val="20"/>
        </w:rPr>
        <w:t> </w:t>
      </w:r>
      <w:r>
        <w:rPr>
          <w:sz w:val="20"/>
        </w:rPr>
        <w:t>danger</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Give the student anything to eat or drink until they are fully</w:t>
      </w:r>
      <w:r>
        <w:rPr>
          <w:spacing w:val="31"/>
          <w:sz w:val="20"/>
        </w:rPr>
        <w:t> </w:t>
      </w:r>
      <w:r>
        <w:rPr>
          <w:sz w:val="20"/>
        </w:rPr>
        <w:t>recovered</w:t>
      </w:r>
    </w:p>
    <w:p>
      <w:pPr>
        <w:pStyle w:val="Heading7"/>
        <w:spacing w:line="225" w:lineRule="auto" w:before="185"/>
        <w:ind w:right="5046"/>
      </w:pPr>
      <w:r>
        <w:rPr/>
        <w:pict>
          <v:group style="position:absolute;margin-left:28.9291pt;margin-top:6.307769pt;width:323.05pt;height:39.85pt;mso-position-horizontal-relative:page;mso-position-vertical-relative:paragraph;z-index:-257653760" coordorigin="579,126" coordsize="6461,797">
            <v:shape style="position:absolute;left:578;top:126;width:6402;height:753" coordorigin="579,126" coordsize="6402,753" path="m6980,126l579,137,608,871,6817,879,6980,126xe" filled="true" fillcolor="#f9b813" stroked="false">
              <v:path arrowok="t"/>
              <v:fill type="solid"/>
            </v:shape>
            <v:shape style="position:absolute;left:2740;top:528;width:4300;height:395" coordorigin="2740,529" coordsize="4300,395" path="m7039,529l2740,540,2770,915,6877,923,7039,529xe" filled="true" fillcolor="#ffffff" stroked="false">
              <v:path arrowok="t"/>
              <v:fill type="solid"/>
            </v:shape>
            <w10:wrap type="none"/>
          </v:group>
        </w:pict>
      </w:r>
      <w:r>
        <w:rPr>
          <w:w w:val="105"/>
        </w:rPr>
        <w:t>SEIZURES INVOLVING ALTERED CONSCIOUSNESS OR BEHAVIOUR</w:t>
      </w:r>
    </w:p>
    <w:p>
      <w:pPr>
        <w:spacing w:before="54"/>
        <w:ind w:left="446" w:right="0" w:firstLine="0"/>
        <w:jc w:val="left"/>
        <w:rPr>
          <w:b/>
          <w:sz w:val="28"/>
        </w:rPr>
      </w:pPr>
      <w:r>
        <w:rPr>
          <w:b/>
          <w:w w:val="110"/>
          <w:sz w:val="28"/>
        </w:rPr>
        <w:t>DO</w:t>
      </w:r>
    </w:p>
    <w:p>
      <w:pPr>
        <w:pStyle w:val="ListParagraph"/>
        <w:numPr>
          <w:ilvl w:val="0"/>
          <w:numId w:val="30"/>
        </w:numPr>
        <w:tabs>
          <w:tab w:pos="827" w:val="left" w:leader="none"/>
        </w:tabs>
        <w:spacing w:line="240" w:lineRule="auto" w:before="75" w:after="0"/>
        <w:ind w:left="826" w:right="0" w:hanging="221"/>
        <w:jc w:val="left"/>
        <w:rPr>
          <w:rFonts w:ascii="Wingdings 3" w:hAnsi="Wingdings 3"/>
          <w:color w:val="F9B813"/>
          <w:sz w:val="22"/>
        </w:rPr>
      </w:pPr>
      <w:r>
        <w:rPr>
          <w:sz w:val="20"/>
        </w:rPr>
        <w:t>Guide the student from</w:t>
      </w:r>
      <w:r>
        <w:rPr>
          <w:spacing w:val="-6"/>
          <w:sz w:val="20"/>
        </w:rPr>
        <w:t> </w:t>
      </w:r>
      <w:r>
        <w:rPr>
          <w:spacing w:val="-3"/>
          <w:sz w:val="20"/>
        </w:rPr>
        <w:t>danger</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Stay </w:t>
      </w:r>
      <w:r>
        <w:rPr>
          <w:sz w:val="20"/>
        </w:rPr>
        <w:t>with the student until </w:t>
      </w:r>
      <w:r>
        <w:rPr>
          <w:spacing w:val="-3"/>
          <w:sz w:val="20"/>
        </w:rPr>
        <w:t>recovery </w:t>
      </w:r>
      <w:r>
        <w:rPr>
          <w:sz w:val="20"/>
        </w:rPr>
        <w:t>is</w:t>
      </w:r>
      <w:r>
        <w:rPr>
          <w:spacing w:val="-3"/>
          <w:sz w:val="20"/>
        </w:rPr>
        <w:t> </w:t>
      </w:r>
      <w:r>
        <w:rPr>
          <w:sz w:val="20"/>
        </w:rPr>
        <w:t>complete</w:t>
      </w:r>
    </w:p>
    <w:p>
      <w:pPr>
        <w:pStyle w:val="ListParagraph"/>
        <w:numPr>
          <w:ilvl w:val="0"/>
          <w:numId w:val="30"/>
        </w:numPr>
        <w:tabs>
          <w:tab w:pos="827" w:val="left" w:leader="none"/>
        </w:tabs>
        <w:spacing w:line="240" w:lineRule="auto" w:before="38" w:after="0"/>
        <w:ind w:left="826" w:right="0" w:hanging="221"/>
        <w:jc w:val="left"/>
        <w:rPr>
          <w:rFonts w:ascii="Wingdings 3" w:hAnsi="Wingdings 3"/>
          <w:color w:val="F9B813"/>
          <w:sz w:val="22"/>
        </w:rPr>
      </w:pPr>
      <w:r>
        <w:rPr>
          <w:spacing w:val="-3"/>
          <w:sz w:val="20"/>
        </w:rPr>
        <w:t>Calmly</w:t>
      </w:r>
      <w:r>
        <w:rPr>
          <w:spacing w:val="-1"/>
          <w:sz w:val="20"/>
        </w:rPr>
        <w:t> </w:t>
      </w:r>
      <w:r>
        <w:rPr>
          <w:spacing w:val="-3"/>
          <w:sz w:val="20"/>
        </w:rPr>
        <w:t>reassure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Explain </w:t>
      </w:r>
      <w:r>
        <w:rPr>
          <w:spacing w:val="-3"/>
          <w:sz w:val="20"/>
        </w:rPr>
        <w:t>anything </w:t>
      </w:r>
      <w:r>
        <w:rPr>
          <w:sz w:val="20"/>
        </w:rPr>
        <w:t>that </w:t>
      </w:r>
      <w:r>
        <w:rPr>
          <w:spacing w:val="-3"/>
          <w:sz w:val="20"/>
        </w:rPr>
        <w:t>they may have</w:t>
      </w:r>
      <w:r>
        <w:rPr>
          <w:spacing w:val="3"/>
          <w:sz w:val="20"/>
        </w:rPr>
        <w:t> </w:t>
      </w:r>
      <w:r>
        <w:rPr>
          <w:spacing w:val="-2"/>
          <w:sz w:val="20"/>
        </w:rPr>
        <w:t>missed</w:t>
      </w:r>
    </w:p>
    <w:p>
      <w:pPr>
        <w:pStyle w:val="Heading7"/>
        <w:spacing w:before="73"/>
      </w:pPr>
      <w:r>
        <w:rPr>
          <w:w w:val="110"/>
        </w:rPr>
        <w:t>DON'T</w:t>
      </w:r>
    </w:p>
    <w:p>
      <w:pPr>
        <w:pStyle w:val="ListParagraph"/>
        <w:numPr>
          <w:ilvl w:val="0"/>
          <w:numId w:val="30"/>
        </w:numPr>
        <w:tabs>
          <w:tab w:pos="827" w:val="left" w:leader="none"/>
        </w:tabs>
        <w:spacing w:line="240" w:lineRule="auto" w:before="17" w:after="0"/>
        <w:ind w:left="826" w:right="0" w:hanging="221"/>
        <w:jc w:val="left"/>
        <w:rPr>
          <w:rFonts w:ascii="Wingdings 3" w:hAnsi="Wingdings 3"/>
          <w:color w:val="F9B813"/>
          <w:sz w:val="22"/>
        </w:rPr>
      </w:pPr>
      <w:r>
        <w:rPr>
          <w:spacing w:val="-4"/>
          <w:sz w:val="20"/>
        </w:rPr>
        <w:t>Restrain </w:t>
      </w:r>
      <w:r>
        <w:rPr>
          <w:sz w:val="20"/>
        </w:rPr>
        <w:t>the</w:t>
      </w:r>
      <w:r>
        <w:rPr>
          <w:spacing w:val="1"/>
          <w:sz w:val="20"/>
        </w:rPr>
        <w:t> </w:t>
      </w:r>
      <w:r>
        <w:rPr>
          <w:sz w:val="20"/>
        </w:rPr>
        <w:t>student</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Panic</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z w:val="20"/>
        </w:rPr>
        <w:t>Assume the student is </w:t>
      </w:r>
      <w:r>
        <w:rPr>
          <w:spacing w:val="-4"/>
          <w:sz w:val="20"/>
        </w:rPr>
        <w:t>aware </w:t>
      </w:r>
      <w:r>
        <w:rPr>
          <w:sz w:val="20"/>
        </w:rPr>
        <w:t>of what is happening or what has</w:t>
      </w:r>
      <w:r>
        <w:rPr>
          <w:spacing w:val="-23"/>
          <w:sz w:val="20"/>
        </w:rPr>
        <w:t> </w:t>
      </w:r>
      <w:r>
        <w:rPr>
          <w:sz w:val="20"/>
        </w:rPr>
        <w:t>happened</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22"/>
        </w:rPr>
      </w:pPr>
      <w:r>
        <w:rPr>
          <w:spacing w:val="-3"/>
          <w:sz w:val="20"/>
        </w:rPr>
        <w:t>Give </w:t>
      </w:r>
      <w:r>
        <w:rPr>
          <w:sz w:val="20"/>
        </w:rPr>
        <w:t>the student </w:t>
      </w:r>
      <w:r>
        <w:rPr>
          <w:spacing w:val="-3"/>
          <w:sz w:val="20"/>
        </w:rPr>
        <w:t>anything </w:t>
      </w:r>
      <w:r>
        <w:rPr>
          <w:sz w:val="20"/>
        </w:rPr>
        <w:t>to eat or drink until </w:t>
      </w:r>
      <w:r>
        <w:rPr>
          <w:spacing w:val="-3"/>
          <w:sz w:val="20"/>
        </w:rPr>
        <w:t>they are fully</w:t>
      </w:r>
      <w:r>
        <w:rPr>
          <w:spacing w:val="-4"/>
          <w:sz w:val="20"/>
        </w:rPr>
        <w:t> recovered</w:t>
      </w:r>
    </w:p>
    <w:p>
      <w:pPr>
        <w:pStyle w:val="Heading3"/>
        <w:spacing w:before="15"/>
        <w:ind w:right="564"/>
      </w:pPr>
      <w:r>
        <w:rPr>
          <w:w w:val="90"/>
        </w:rPr>
        <w:t>73</w:t>
      </w:r>
    </w:p>
    <w:p>
      <w:pPr>
        <w:spacing w:after="0"/>
        <w:sectPr>
          <w:pgSz w:w="11910" w:h="16840"/>
          <w:pgMar w:top="26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2"/>
        <w:rPr>
          <w:rFonts w:ascii="Trebuchet MS"/>
          <w:b/>
          <w:sz w:val="12"/>
        </w:rPr>
      </w:pPr>
    </w:p>
    <w:p>
      <w:pPr>
        <w:pStyle w:val="BodyText"/>
        <w:ind w:left="264"/>
        <w:rPr>
          <w:rFonts w:ascii="Trebuchet MS"/>
          <w:sz w:val="20"/>
        </w:rPr>
      </w:pPr>
      <w:r>
        <w:rPr>
          <w:rFonts w:ascii="Trebuchet MS"/>
          <w:sz w:val="20"/>
        </w:rPr>
        <w:pict>
          <v:group style="width:216.45pt;height:23.65pt;mso-position-horizontal-relative:char;mso-position-vertical-relative:line" coordorigin="0,0" coordsize="4329,473">
            <v:shape style="position:absolute;left:0;top:0;width:4329;height:473" coordorigin="0,0" coordsize="4329,473" path="m4329,0l0,13,38,463,4123,473,4329,0xe" filled="true" fillcolor="#f9b813" stroked="false">
              <v:path arrowok="t"/>
              <v:fill type="solid"/>
            </v:shape>
            <v:shape style="position:absolute;left:0;top:0;width:4329;height:473" type="#_x0000_t202" filled="false" stroked="false">
              <v:textbox inset="0,0,0,0">
                <w:txbxContent>
                  <w:p>
                    <w:pPr>
                      <w:spacing w:before="8"/>
                      <w:ind w:left="182" w:right="0" w:firstLine="0"/>
                      <w:jc w:val="left"/>
                      <w:rPr>
                        <w:b/>
                        <w:sz w:val="36"/>
                      </w:rPr>
                    </w:pPr>
                    <w:r>
                      <w:rPr>
                        <w:b/>
                        <w:w w:val="110"/>
                        <w:sz w:val="36"/>
                      </w:rPr>
                      <w:t>TONIC-CLONIC SEIZURES</w:t>
                    </w:r>
                  </w:p>
                </w:txbxContent>
              </v:textbox>
              <w10:wrap type="none"/>
            </v:shape>
          </v:group>
        </w:pict>
      </w:r>
      <w:r>
        <w:rPr>
          <w:rFonts w:ascii="Trebuchet MS"/>
          <w:sz w:val="20"/>
        </w:rPr>
      </w:r>
    </w:p>
    <w:p>
      <w:pPr>
        <w:pStyle w:val="Heading5"/>
        <w:spacing w:before="86"/>
        <w:rPr>
          <w:rFonts w:ascii="Calibri"/>
        </w:rPr>
      </w:pPr>
      <w:r>
        <w:rPr/>
        <w:pict>
          <v:group style="position:absolute;margin-left:17.0082pt;margin-top:-125.483353pt;width:578.3pt;height:120.65pt;mso-position-horizontal-relative:page;mso-position-vertical-relative:paragraph;z-index:-257644544" coordorigin="340,-2510" coordsize="11566,2413">
            <v:shape style="position:absolute;left:340;top:-2168;width:11566;height:1199" coordorigin="340,-2167" coordsize="11566,1199" path="m11906,-2167l340,-2141,495,-989,11906,-969,11906,-2167xe" filled="true" fillcolor="#f9b813" stroked="false">
              <v:path arrowok="t"/>
              <v:fill type="solid"/>
            </v:shape>
            <v:shape style="position:absolute;left:8884;top:-2459;width:2362;height:2362" type="#_x0000_t75" stroked="false">
              <v:imagedata r:id="rId109" o:title=""/>
            </v:shape>
            <v:shape style="position:absolute;left:8900;top:-2443;width:2267;height:2267" coordorigin="8901,-2442" coordsize="2267,2267" path="m8940,-2442l8901,-215,11128,-176,11167,-2403,8940,-2442xe" filled="true" fillcolor="#f5a300" stroked="false">
              <v:path arrowok="t"/>
              <v:fill type="solid"/>
            </v:shape>
            <v:rect style="position:absolute;left:9878;top:-2510;width:411;height:411" filled="true" fillcolor="#000000" stroked="false">
              <v:fill opacity="28835f" type="solid"/>
            </v:rect>
            <v:shape style="position:absolute;left:9892;top:-2496;width:317;height:317" coordorigin="9892,-2496" coordsize="317,317" path="m10031,-2496l9971,-2476,9925,-2435,9897,-2381,9892,-2318,9912,-2258,9952,-2211,10007,-2184,10070,-2179,10130,-2199,10176,-2239,10204,-2293,10209,-2357,10189,-2417,10149,-2463,10094,-2491,10031,-2496xe" filled="true" fillcolor="#d1010e" stroked="false">
              <v:path arrowok="t"/>
              <v:fill type="solid"/>
            </v:shape>
            <v:shape style="position:absolute;left:9892;top:-2497;width:316;height:191" type="#_x0000_t75" stroked="false">
              <v:imagedata r:id="rId80" o:title=""/>
            </v:shape>
            <v:shape style="position:absolute;left:10058;top:-2335;width:150;height:153" coordorigin="10058,-2334" coordsize="150,153" path="m10071,-2182l10063,-2182,10067,-2182,10071,-2182xm10208,-2334l10191,-2279,10159,-2233,10114,-2200,10058,-2182,10063,-2182,10071,-2182,10072,-2183,10125,-2199,10167,-2233,10196,-2279,10208,-2334xe" filled="true" fillcolor="#b6000c" stroked="false">
              <v:path arrowok="t"/>
              <v:fill type="solid"/>
            </v:shape>
            <v:shape style="position:absolute;left:9317;top:-1921;width:1392;height:1391" coordorigin="9317,-1921" coordsize="1392,1391" path="m10462,-1347l10458,-1365,10449,-1380,10434,-1390,10416,-1394,10191,-1398,10194,-1577,10195,-1623,10191,-1641,10182,-1656,10167,-1666,10149,-1670,10098,-1671,9891,-1675,9873,-1672,9858,-1662,9848,-1647,9844,-1630,9840,-1404,9615,-1408,9597,-1405,9582,-1395,9571,-1380,9567,-1362,9563,-1104,9571,-1085,9575,-1072,9576,-1072,9577,-1070,9590,-1066,9608,-1057,9834,-1053,9830,-828,9833,-810,9843,-795,9858,-785,9875,-781,10134,-776,10137,-778,10153,-784,10166,-788,10166,-789,10168,-790,10172,-803,10181,-822,10182,-868,10185,-1047,10410,-1043,10418,-1045,10428,-1047,10443,-1056,10453,-1071,10457,-1089,10458,-1135,10461,-1301,10462,-1347m10709,-1213l10707,-1247,10705,-1289,10694,-1363,10675,-1435,10649,-1504,10639,-1523,10639,-1215,10633,-1140,10618,-1068,10595,-999,10565,-934,10528,-872,10484,-816,10434,-764,10379,-718,10317,-679,10251,-647,10181,-622,10108,-605,10034,-598,9961,-601,9889,-611,9819,-630,9751,-657,9687,-692,9627,-733,9572,-782,9522,-836,9479,-897,9443,-963,9416,-1032,9398,-1103,9388,-1175,9387,-1248,9394,-1321,9410,-1392,9433,-1462,9465,-1528,9504,-1591,9550,-1649,9604,-1702,9663,-1746,9727,-1783,9794,-1812,9864,-1833,9935,-1846,10008,-1851,10081,-1847,10154,-1835,10225,-1815,10294,-1786,10362,-1746,10424,-1698,10479,-1643,10527,-1582,10567,-1516,10598,-1445,10621,-1370,10635,-1293,10639,-1215,10639,-1523,10616,-1570,10576,-1631,10530,-1689,10478,-1742,10420,-1789,10357,-1831,10328,-1845,10288,-1865,10217,-1892,10144,-1909,10069,-1919,9994,-1921,9919,-1914,9845,-1900,9773,-1878,9703,-1849,9637,-1812,9575,-1768,9519,-1717,9470,-1662,9427,-1601,9390,-1536,9361,-1468,9339,-1396,9324,-1323,9317,-1248,9318,-1173,9328,-1099,9345,-1026,9370,-957,9403,-891,9442,-828,9487,-770,9539,-717,9595,-669,9657,-628,9723,-593,9795,-564,9870,-544,9946,-533,10023,-530,10099,-536,10175,-550,10249,-572,10302,-594,10320,-602,10388,-639,10451,-684,10507,-735,10557,-792,10600,-854,10637,-920,10666,-990,10688,-1062,10702,-1137,10706,-1180,10709,-1213e" filled="true" fillcolor="#000000" stroked="false">
              <v:path arrowok="t"/>
              <v:fill type="solid"/>
            </v:shape>
            <v:shape style="position:absolute;left:340;top:-2510;width:11566;height:2413" type="#_x0000_t202" filled="false" stroked="false">
              <v:textbox inset="0,0,0,0">
                <w:txbxContent>
                  <w:p>
                    <w:pPr>
                      <w:spacing w:before="568"/>
                      <w:ind w:left="965" w:right="0" w:firstLine="0"/>
                      <w:jc w:val="left"/>
                      <w:rPr>
                        <w:rFonts w:ascii="Arial"/>
                        <w:b/>
                        <w:sz w:val="67"/>
                      </w:rPr>
                    </w:pPr>
                    <w:r>
                      <w:rPr>
                        <w:rFonts w:ascii="Arial"/>
                        <w:b/>
                        <w:color w:val="FFFFFF"/>
                        <w:spacing w:val="-5"/>
                        <w:sz w:val="67"/>
                      </w:rPr>
                      <w:t>First </w:t>
                    </w:r>
                    <w:r>
                      <w:rPr>
                        <w:rFonts w:ascii="Arial"/>
                        <w:b/>
                        <w:color w:val="FFFFFF"/>
                        <w:sz w:val="67"/>
                      </w:rPr>
                      <w:t>Aid </w:t>
                    </w:r>
                    <w:r>
                      <w:rPr>
                        <w:rFonts w:ascii="Arial"/>
                        <w:b/>
                        <w:color w:val="FFFFFF"/>
                        <w:spacing w:val="-21"/>
                        <w:sz w:val="67"/>
                      </w:rPr>
                      <w:t>For</w:t>
                    </w:r>
                    <w:r>
                      <w:rPr>
                        <w:rFonts w:ascii="Arial"/>
                        <w:b/>
                        <w:color w:val="FFFFFF"/>
                        <w:spacing w:val="50"/>
                        <w:sz w:val="67"/>
                      </w:rPr>
                      <w:t> </w:t>
                    </w:r>
                    <w:r>
                      <w:rPr>
                        <w:rFonts w:ascii="Arial"/>
                        <w:b/>
                        <w:color w:val="FFFFFF"/>
                        <w:spacing w:val="-4"/>
                        <w:sz w:val="67"/>
                      </w:rPr>
                      <w:t>Seizures</w:t>
                    </w:r>
                  </w:p>
                </w:txbxContent>
              </v:textbox>
              <w10:wrap type="none"/>
            </v:shape>
            <w10:wrap type="none"/>
          </v:group>
        </w:pict>
      </w:r>
      <w:r>
        <w:rPr/>
        <w:pict>
          <v:group style="position:absolute;margin-left:360.944489pt;margin-top:13.44995pt;width:234.35pt;height:635.950pt;mso-position-horizontal-relative:page;mso-position-vertical-relative:paragraph;z-index:252061696" coordorigin="7219,269" coordsize="4687,12719">
            <v:shape style="position:absolute;left:7218;top:269;width:4687;height:12719" coordorigin="7219,269" coordsize="4687,12719" path="m11906,269l7465,269,7323,273,7250,304,7223,387,7219,549,7219,12707,7223,12869,7250,12952,7323,12983,7465,12987,11906,12987,11906,269xe" filled="true" fillcolor="#f9b813" stroked="false">
              <v:path arrowok="t"/>
              <v:fill type="solid"/>
            </v:shape>
            <v:line style="position:absolute" from="7503,2196" to="11465,2196" stroked="true" strokeweight="1.5pt" strokecolor="#000000">
              <v:stroke dashstyle="solid"/>
            </v:line>
            <v:rect style="position:absolute;left:8086;top:7803;width:2866;height:2866" filled="true" fillcolor="#000000" stroked="false">
              <v:fill opacity="34078f" type="solid"/>
            </v:rect>
            <v:shape style="position:absolute;left:8153;top:7869;width:2627;height:2627" coordorigin="8153,7870" coordsize="2627,2627" path="m10691,7870l8153,7959,8242,10496,10780,10407,10691,7870xe" filled="true" fillcolor="#ffffff" stroked="false">
              <v:path arrowok="t"/>
              <v:fill type="solid"/>
            </v:shape>
            <v:rect style="position:absolute;left:9201;top:7852;width:468;height:468" filled="true" fillcolor="#000000" stroked="false">
              <v:fill opacity="28835f" type="solid"/>
            </v:rect>
            <v:shape style="position:absolute;left:9218;top:7869;width:370;height:370" coordorigin="9219,7870" coordsize="370,370" path="m9381,7870l9311,7893,9257,7940,9224,8003,9219,8077,9242,8147,9289,8201,9353,8234,9426,8239,9497,8216,9550,8169,9583,8106,9589,8032,9565,7962,9518,7908,9455,7875,9381,7870xe" filled="true" fillcolor="#d1010e" stroked="false">
              <v:path arrowok="t"/>
              <v:fill type="solid"/>
            </v:shape>
            <v:shape style="position:absolute;left:9218;top:7868;width:369;height:223" type="#_x0000_t75" stroked="false">
              <v:imagedata r:id="rId110" o:title=""/>
            </v:shape>
            <v:shape style="position:absolute;left:9412;top:8057;width:175;height:178" coordorigin="9413,8058" coordsize="175,178" path="m9428,8235l9418,8235,9423,8236,9428,8235xm9587,8058l9567,8122,9530,8176,9477,8215,9413,8235,9418,8235,9428,8235,9429,8235,9491,8215,9540,8176,9573,8122,9587,8058xe" filled="true" fillcolor="#b6000c" stroked="false">
              <v:path arrowok="t"/>
              <v:fill type="solid"/>
            </v:shape>
            <v:shape style="position:absolute;left:8272;top:8539;width:2334;height:1331" type="#_x0000_t75" stroked="false">
              <v:imagedata r:id="rId108" o:title=""/>
            </v:shape>
            <v:shape style="position:absolute;left:7616;top:676;width:3740;height:6609" type="#_x0000_t202" filled="false" stroked="false">
              <v:textbox inset="0,0,0,0">
                <w:txbxContent>
                  <w:p>
                    <w:pPr>
                      <w:spacing w:line="449" w:lineRule="exact" w:before="0"/>
                      <w:ind w:left="0" w:right="0" w:firstLine="0"/>
                      <w:jc w:val="left"/>
                      <w:rPr>
                        <w:rFonts w:ascii="Arial"/>
                        <w:b/>
                        <w:sz w:val="40"/>
                      </w:rPr>
                    </w:pPr>
                    <w:r>
                      <w:rPr>
                        <w:rFonts w:ascii="Arial"/>
                        <w:b/>
                        <w:spacing w:val="-16"/>
                        <w:sz w:val="40"/>
                      </w:rPr>
                      <w:t>When </w:t>
                    </w:r>
                    <w:r>
                      <w:rPr>
                        <w:rFonts w:ascii="Arial"/>
                        <w:b/>
                        <w:spacing w:val="-15"/>
                        <w:sz w:val="40"/>
                      </w:rPr>
                      <w:t>to </w:t>
                    </w:r>
                    <w:r>
                      <w:rPr>
                        <w:rFonts w:ascii="Arial"/>
                        <w:b/>
                        <w:spacing w:val="-16"/>
                        <w:sz w:val="40"/>
                      </w:rPr>
                      <w:t>call</w:t>
                    </w:r>
                    <w:r>
                      <w:rPr>
                        <w:rFonts w:ascii="Arial"/>
                        <w:b/>
                        <w:spacing w:val="-85"/>
                        <w:sz w:val="40"/>
                      </w:rPr>
                      <w:t> </w:t>
                    </w:r>
                    <w:r>
                      <w:rPr>
                        <w:rFonts w:ascii="Arial"/>
                        <w:b/>
                        <w:spacing w:val="-10"/>
                        <w:sz w:val="40"/>
                      </w:rPr>
                      <w:t>an</w:t>
                    </w:r>
                  </w:p>
                  <w:p>
                    <w:pPr>
                      <w:spacing w:line="249" w:lineRule="auto" w:before="20"/>
                      <w:ind w:left="0" w:right="835" w:firstLine="0"/>
                      <w:jc w:val="left"/>
                      <w:rPr>
                        <w:rFonts w:ascii="Arial"/>
                        <w:b/>
                        <w:sz w:val="40"/>
                      </w:rPr>
                    </w:pPr>
                    <w:r>
                      <w:rPr>
                        <w:rFonts w:ascii="Arial"/>
                        <w:b/>
                        <w:spacing w:val="-19"/>
                        <w:w w:val="105"/>
                        <w:sz w:val="40"/>
                      </w:rPr>
                      <w:t>ambulance </w:t>
                    </w:r>
                    <w:r>
                      <w:rPr>
                        <w:rFonts w:ascii="Arial"/>
                        <w:b/>
                        <w:w w:val="105"/>
                        <w:sz w:val="40"/>
                      </w:rPr>
                      <w:t>- </w:t>
                    </w:r>
                    <w:r>
                      <w:rPr>
                        <w:rFonts w:ascii="Arial"/>
                        <w:b/>
                        <w:spacing w:val="-15"/>
                        <w:w w:val="105"/>
                        <w:sz w:val="40"/>
                      </w:rPr>
                      <w:t>dial</w:t>
                    </w:r>
                    <w:r>
                      <w:rPr>
                        <w:rFonts w:ascii="Arial"/>
                        <w:b/>
                        <w:spacing w:val="-75"/>
                        <w:w w:val="105"/>
                        <w:sz w:val="40"/>
                      </w:rPr>
                      <w:t> </w:t>
                    </w:r>
                    <w:r>
                      <w:rPr>
                        <w:rFonts w:ascii="Arial"/>
                        <w:b/>
                        <w:spacing w:val="-14"/>
                        <w:w w:val="105"/>
                        <w:sz w:val="40"/>
                      </w:rPr>
                      <w:t>112</w:t>
                    </w:r>
                    <w:r>
                      <w:rPr>
                        <w:rFonts w:ascii="Arial"/>
                        <w:b/>
                        <w:spacing w:val="-75"/>
                        <w:w w:val="105"/>
                        <w:sz w:val="40"/>
                      </w:rPr>
                      <w:t> </w:t>
                    </w:r>
                    <w:r>
                      <w:rPr>
                        <w:rFonts w:ascii="Arial"/>
                        <w:b/>
                        <w:spacing w:val="-10"/>
                        <w:w w:val="105"/>
                        <w:sz w:val="40"/>
                      </w:rPr>
                      <w:t>or</w:t>
                    </w:r>
                    <w:r>
                      <w:rPr>
                        <w:rFonts w:ascii="Arial"/>
                        <w:b/>
                        <w:spacing w:val="-75"/>
                        <w:w w:val="105"/>
                        <w:sz w:val="40"/>
                      </w:rPr>
                      <w:t> </w:t>
                    </w:r>
                    <w:r>
                      <w:rPr>
                        <w:rFonts w:ascii="Arial"/>
                        <w:b/>
                        <w:spacing w:val="-25"/>
                        <w:w w:val="105"/>
                        <w:sz w:val="40"/>
                      </w:rPr>
                      <w:t>999</w:t>
                    </w:r>
                  </w:p>
                  <w:p>
                    <w:pPr>
                      <w:numPr>
                        <w:ilvl w:val="0"/>
                        <w:numId w:val="31"/>
                      </w:numPr>
                      <w:tabs>
                        <w:tab w:pos="221" w:val="left" w:leader="none"/>
                      </w:tabs>
                      <w:spacing w:line="235" w:lineRule="auto" w:before="245"/>
                      <w:ind w:left="220" w:right="289" w:hanging="221"/>
                      <w:jc w:val="left"/>
                      <w:rPr>
                        <w:sz w:val="28"/>
                      </w:rPr>
                    </w:pPr>
                    <w:r>
                      <w:rPr>
                        <w:sz w:val="28"/>
                      </w:rPr>
                      <w:t>If you know it’s the students first</w:t>
                    </w:r>
                    <w:r>
                      <w:rPr>
                        <w:spacing w:val="4"/>
                        <w:sz w:val="28"/>
                      </w:rPr>
                      <w:t> </w:t>
                    </w:r>
                    <w:r>
                      <w:rPr>
                        <w:sz w:val="28"/>
                      </w:rPr>
                      <w:t>seizure</w:t>
                    </w:r>
                  </w:p>
                  <w:p>
                    <w:pPr>
                      <w:numPr>
                        <w:ilvl w:val="0"/>
                        <w:numId w:val="31"/>
                      </w:numPr>
                      <w:tabs>
                        <w:tab w:pos="221" w:val="left" w:leader="none"/>
                      </w:tabs>
                      <w:spacing w:line="235" w:lineRule="auto" w:before="103"/>
                      <w:ind w:left="220" w:right="18" w:hanging="221"/>
                      <w:jc w:val="left"/>
                      <w:rPr>
                        <w:sz w:val="28"/>
                      </w:rPr>
                    </w:pPr>
                    <w:r>
                      <w:rPr>
                        <w:sz w:val="28"/>
                      </w:rPr>
                      <w:t>The seizure continues for</w:t>
                    </w:r>
                    <w:r>
                      <w:rPr>
                        <w:spacing w:val="-32"/>
                        <w:sz w:val="28"/>
                      </w:rPr>
                      <w:t> </w:t>
                    </w:r>
                    <w:r>
                      <w:rPr>
                        <w:spacing w:val="-5"/>
                        <w:sz w:val="28"/>
                      </w:rPr>
                      <w:t>more </w:t>
                    </w:r>
                    <w:r>
                      <w:rPr>
                        <w:sz w:val="28"/>
                      </w:rPr>
                      <w:t>than 5</w:t>
                    </w:r>
                    <w:r>
                      <w:rPr>
                        <w:spacing w:val="9"/>
                        <w:sz w:val="28"/>
                      </w:rPr>
                      <w:t> </w:t>
                    </w:r>
                    <w:r>
                      <w:rPr>
                        <w:sz w:val="28"/>
                      </w:rPr>
                      <w:t>minutes</w:t>
                    </w:r>
                  </w:p>
                  <w:p>
                    <w:pPr>
                      <w:numPr>
                        <w:ilvl w:val="0"/>
                        <w:numId w:val="31"/>
                      </w:numPr>
                      <w:tabs>
                        <w:tab w:pos="221" w:val="left" w:leader="none"/>
                      </w:tabs>
                      <w:spacing w:line="235" w:lineRule="auto" w:before="104"/>
                      <w:ind w:left="220" w:right="330" w:hanging="221"/>
                      <w:jc w:val="left"/>
                      <w:rPr>
                        <w:sz w:val="28"/>
                      </w:rPr>
                    </w:pPr>
                    <w:r>
                      <w:rPr>
                        <w:sz w:val="28"/>
                      </w:rPr>
                      <w:t>Or longer than is normal </w:t>
                    </w:r>
                    <w:r>
                      <w:rPr>
                        <w:spacing w:val="-7"/>
                        <w:sz w:val="28"/>
                      </w:rPr>
                      <w:t>for </w:t>
                    </w:r>
                    <w:r>
                      <w:rPr>
                        <w:sz w:val="28"/>
                      </w:rPr>
                      <w:t>that</w:t>
                    </w:r>
                    <w:r>
                      <w:rPr>
                        <w:spacing w:val="5"/>
                        <w:sz w:val="28"/>
                      </w:rPr>
                      <w:t> </w:t>
                    </w:r>
                    <w:r>
                      <w:rPr>
                        <w:sz w:val="28"/>
                      </w:rPr>
                      <w:t>individual</w:t>
                    </w:r>
                  </w:p>
                  <w:p>
                    <w:pPr>
                      <w:numPr>
                        <w:ilvl w:val="0"/>
                        <w:numId w:val="31"/>
                      </w:numPr>
                      <w:tabs>
                        <w:tab w:pos="221" w:val="left" w:leader="none"/>
                      </w:tabs>
                      <w:spacing w:line="235" w:lineRule="auto" w:before="104"/>
                      <w:ind w:left="220" w:right="119" w:hanging="221"/>
                      <w:jc w:val="left"/>
                      <w:rPr>
                        <w:sz w:val="28"/>
                      </w:rPr>
                    </w:pPr>
                    <w:r>
                      <w:rPr>
                        <w:sz w:val="28"/>
                      </w:rPr>
                      <w:t>One seizure follows another without the student </w:t>
                    </w:r>
                    <w:r>
                      <w:rPr>
                        <w:spacing w:val="-3"/>
                        <w:sz w:val="28"/>
                      </w:rPr>
                      <w:t>regaining </w:t>
                    </w:r>
                    <w:r>
                      <w:rPr>
                        <w:sz w:val="28"/>
                      </w:rPr>
                      <w:t>awareness between</w:t>
                    </w:r>
                    <w:r>
                      <w:rPr>
                        <w:spacing w:val="-26"/>
                        <w:sz w:val="28"/>
                      </w:rPr>
                      <w:t> </w:t>
                    </w:r>
                    <w:r>
                      <w:rPr>
                        <w:sz w:val="28"/>
                      </w:rPr>
                      <w:t>seizures</w:t>
                    </w:r>
                  </w:p>
                  <w:p>
                    <w:pPr>
                      <w:numPr>
                        <w:ilvl w:val="0"/>
                        <w:numId w:val="31"/>
                      </w:numPr>
                      <w:tabs>
                        <w:tab w:pos="221" w:val="left" w:leader="none"/>
                      </w:tabs>
                      <w:spacing w:line="235" w:lineRule="auto" w:before="105"/>
                      <w:ind w:left="220" w:right="264" w:hanging="221"/>
                      <w:jc w:val="left"/>
                      <w:rPr>
                        <w:sz w:val="28"/>
                      </w:rPr>
                    </w:pPr>
                    <w:r>
                      <w:rPr>
                        <w:sz w:val="28"/>
                      </w:rPr>
                      <w:t>The student is injured </w:t>
                    </w:r>
                    <w:r>
                      <w:rPr>
                        <w:spacing w:val="-4"/>
                        <w:sz w:val="28"/>
                      </w:rPr>
                      <w:t>during </w:t>
                    </w:r>
                    <w:r>
                      <w:rPr>
                        <w:sz w:val="28"/>
                      </w:rPr>
                      <w:t>the</w:t>
                    </w:r>
                    <w:r>
                      <w:rPr>
                        <w:spacing w:val="4"/>
                        <w:sz w:val="28"/>
                      </w:rPr>
                      <w:t> </w:t>
                    </w:r>
                    <w:r>
                      <w:rPr>
                        <w:sz w:val="28"/>
                      </w:rPr>
                      <w:t>seizure</w:t>
                    </w:r>
                  </w:p>
                  <w:p>
                    <w:pPr>
                      <w:numPr>
                        <w:ilvl w:val="0"/>
                        <w:numId w:val="31"/>
                      </w:numPr>
                      <w:tabs>
                        <w:tab w:pos="221" w:val="left" w:leader="none"/>
                      </w:tabs>
                      <w:spacing w:line="235" w:lineRule="auto" w:before="103"/>
                      <w:ind w:left="220" w:right="122" w:hanging="221"/>
                      <w:jc w:val="left"/>
                      <w:rPr>
                        <w:sz w:val="28"/>
                      </w:rPr>
                    </w:pPr>
                    <w:r>
                      <w:rPr>
                        <w:spacing w:val="-10"/>
                        <w:sz w:val="28"/>
                      </w:rPr>
                      <w:t>You </w:t>
                    </w:r>
                    <w:r>
                      <w:rPr>
                        <w:sz w:val="28"/>
                      </w:rPr>
                      <w:t>believe the student </w:t>
                    </w:r>
                    <w:r>
                      <w:rPr>
                        <w:spacing w:val="-3"/>
                        <w:sz w:val="28"/>
                      </w:rPr>
                      <w:t>needs </w:t>
                    </w:r>
                    <w:r>
                      <w:rPr>
                        <w:sz w:val="28"/>
                      </w:rPr>
                      <w:t>urgent medical</w:t>
                    </w:r>
                    <w:r>
                      <w:rPr>
                        <w:spacing w:val="7"/>
                        <w:sz w:val="28"/>
                      </w:rPr>
                      <w:t> </w:t>
                    </w:r>
                    <w:r>
                      <w:rPr>
                        <w:sz w:val="28"/>
                      </w:rPr>
                      <w:t>attention</w:t>
                    </w:r>
                  </w:p>
                </w:txbxContent>
              </v:textbox>
              <w10:wrap type="none"/>
            </v:shape>
            <v:shape style="position:absolute;left:7878;top:10852;width:3213;height:1606" type="#_x0000_t202" filled="false" stroked="false">
              <v:textbox inset="0,0,0,0">
                <w:txbxContent>
                  <w:p>
                    <w:pPr>
                      <w:spacing w:line="311" w:lineRule="exact" w:before="0"/>
                      <w:ind w:left="22" w:right="28" w:firstLine="0"/>
                      <w:jc w:val="center"/>
                      <w:rPr>
                        <w:sz w:val="28"/>
                      </w:rPr>
                    </w:pPr>
                    <w:r>
                      <w:rPr>
                        <w:sz w:val="28"/>
                      </w:rPr>
                      <w:t>For further information,</w:t>
                    </w:r>
                  </w:p>
                  <w:p>
                    <w:pPr>
                      <w:spacing w:line="235" w:lineRule="auto" w:before="2"/>
                      <w:ind w:left="22" w:right="40" w:firstLine="0"/>
                      <w:jc w:val="center"/>
                      <w:rPr>
                        <w:sz w:val="28"/>
                      </w:rPr>
                    </w:pPr>
                    <w:r>
                      <w:rPr>
                        <w:sz w:val="28"/>
                      </w:rPr>
                      <w:t>latest news and advice about epilepsy visit:</w:t>
                    </w:r>
                  </w:p>
                  <w:p>
                    <w:pPr>
                      <w:spacing w:line="498" w:lineRule="exact" w:before="125"/>
                      <w:ind w:left="22" w:right="40" w:firstLine="0"/>
                      <w:jc w:val="center"/>
                      <w:rPr>
                        <w:rFonts w:ascii="Arial"/>
                        <w:b/>
                        <w:sz w:val="44"/>
                      </w:rPr>
                    </w:pPr>
                    <w:hyperlink r:id="rId22">
                      <w:r>
                        <w:rPr>
                          <w:rFonts w:ascii="Arial"/>
                          <w:b/>
                          <w:spacing w:val="-8"/>
                          <w:w w:val="95"/>
                          <w:sz w:val="44"/>
                        </w:rPr>
                        <w:t>www.epilepsy.ie</w:t>
                      </w:r>
                    </w:hyperlink>
                  </w:p>
                </w:txbxContent>
              </v:textbox>
              <w10:wrap type="none"/>
            </v:shape>
            <w10:wrap type="none"/>
          </v:group>
        </w:pict>
      </w:r>
      <w:r>
        <w:rPr>
          <w:rFonts w:ascii="Calibri"/>
          <w:w w:val="110"/>
        </w:rPr>
        <w:t>DO</w:t>
      </w:r>
    </w:p>
    <w:p>
      <w:pPr>
        <w:pStyle w:val="Heading8"/>
        <w:numPr>
          <w:ilvl w:val="0"/>
          <w:numId w:val="30"/>
        </w:numPr>
        <w:tabs>
          <w:tab w:pos="827" w:val="left" w:leader="none"/>
        </w:tabs>
        <w:spacing w:line="240" w:lineRule="auto" w:before="28" w:after="0"/>
        <w:ind w:left="826" w:right="0" w:hanging="221"/>
        <w:jc w:val="left"/>
        <w:rPr>
          <w:rFonts w:ascii="Wingdings 3" w:hAnsi="Wingdings 3"/>
          <w:color w:val="F9B813"/>
          <w:sz w:val="30"/>
        </w:rPr>
      </w:pPr>
      <w:r>
        <w:rPr>
          <w:rFonts w:ascii="Calibri" w:hAnsi="Calibri"/>
          <w:spacing w:val="-6"/>
        </w:rPr>
        <w:t>Note </w:t>
      </w:r>
      <w:r>
        <w:rPr>
          <w:rFonts w:ascii="Calibri" w:hAnsi="Calibri"/>
          <w:spacing w:val="-5"/>
        </w:rPr>
        <w:t>the</w:t>
      </w:r>
      <w:r>
        <w:rPr>
          <w:rFonts w:ascii="Calibri" w:hAnsi="Calibri"/>
          <w:spacing w:val="-12"/>
        </w:rPr>
        <w:t> </w:t>
      </w:r>
      <w:r>
        <w:rPr>
          <w:rFonts w:ascii="Calibri" w:hAnsi="Calibri"/>
          <w:spacing w:val="-7"/>
        </w:rPr>
        <w:t>time</w:t>
      </w:r>
    </w:p>
    <w:p>
      <w:pPr>
        <w:pStyle w:val="ListParagraph"/>
        <w:numPr>
          <w:ilvl w:val="0"/>
          <w:numId w:val="30"/>
        </w:numPr>
        <w:tabs>
          <w:tab w:pos="827" w:val="left" w:leader="none"/>
        </w:tabs>
        <w:spacing w:line="235" w:lineRule="auto" w:before="45" w:after="0"/>
        <w:ind w:left="826" w:right="6878" w:hanging="221"/>
        <w:jc w:val="left"/>
        <w:rPr>
          <w:rFonts w:ascii="Wingdings 3" w:hAnsi="Wingdings 3"/>
          <w:color w:val="F9B813"/>
          <w:sz w:val="30"/>
        </w:rPr>
      </w:pPr>
      <w:r>
        <w:rPr>
          <w:spacing w:val="-7"/>
          <w:sz w:val="28"/>
        </w:rPr>
        <w:t>Protect </w:t>
      </w:r>
      <w:r>
        <w:rPr>
          <w:spacing w:val="-5"/>
          <w:sz w:val="28"/>
        </w:rPr>
        <w:t>the </w:t>
      </w:r>
      <w:r>
        <w:rPr>
          <w:spacing w:val="-6"/>
          <w:sz w:val="28"/>
        </w:rPr>
        <w:t>student from </w:t>
      </w:r>
      <w:r>
        <w:rPr>
          <w:spacing w:val="-7"/>
          <w:sz w:val="28"/>
        </w:rPr>
        <w:t>injury </w:t>
      </w:r>
      <w:r>
        <w:rPr>
          <w:spacing w:val="-8"/>
          <w:sz w:val="28"/>
        </w:rPr>
        <w:t>(remove </w:t>
      </w:r>
      <w:r>
        <w:rPr>
          <w:spacing w:val="-7"/>
          <w:sz w:val="28"/>
        </w:rPr>
        <w:t>any </w:t>
      </w:r>
      <w:r>
        <w:rPr>
          <w:spacing w:val="-6"/>
          <w:sz w:val="28"/>
        </w:rPr>
        <w:t>harmful objects</w:t>
      </w:r>
      <w:r>
        <w:rPr>
          <w:spacing w:val="-25"/>
          <w:sz w:val="28"/>
        </w:rPr>
        <w:t> </w:t>
      </w:r>
      <w:r>
        <w:rPr>
          <w:spacing w:val="-10"/>
          <w:sz w:val="28"/>
        </w:rPr>
        <w:t>nearby)</w:t>
      </w:r>
    </w:p>
    <w:p>
      <w:pPr>
        <w:pStyle w:val="ListParagraph"/>
        <w:numPr>
          <w:ilvl w:val="0"/>
          <w:numId w:val="30"/>
        </w:numPr>
        <w:tabs>
          <w:tab w:pos="827" w:val="left" w:leader="none"/>
        </w:tabs>
        <w:spacing w:line="240" w:lineRule="auto" w:before="42" w:after="0"/>
        <w:ind w:left="826" w:right="0" w:hanging="221"/>
        <w:jc w:val="left"/>
        <w:rPr>
          <w:rFonts w:ascii="Wingdings 3" w:hAnsi="Wingdings 3"/>
          <w:color w:val="F9B813"/>
          <w:sz w:val="30"/>
        </w:rPr>
      </w:pPr>
      <w:r>
        <w:rPr>
          <w:spacing w:val="-6"/>
          <w:sz w:val="28"/>
        </w:rPr>
        <w:t>Cushion </w:t>
      </w:r>
      <w:r>
        <w:rPr>
          <w:spacing w:val="-5"/>
          <w:sz w:val="28"/>
        </w:rPr>
        <w:t>the</w:t>
      </w:r>
      <w:r>
        <w:rPr>
          <w:spacing w:val="-13"/>
          <w:sz w:val="28"/>
        </w:rPr>
        <w:t> </w:t>
      </w:r>
      <w:r>
        <w:rPr>
          <w:spacing w:val="-7"/>
          <w:sz w:val="28"/>
        </w:rPr>
        <w:t>head</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7"/>
          <w:sz w:val="28"/>
        </w:rPr>
        <w:t>Wipe </w:t>
      </w:r>
      <w:r>
        <w:rPr>
          <w:spacing w:val="-10"/>
          <w:sz w:val="28"/>
        </w:rPr>
        <w:t>away </w:t>
      </w:r>
      <w:r>
        <w:rPr>
          <w:spacing w:val="-7"/>
          <w:sz w:val="28"/>
        </w:rPr>
        <w:t>excess</w:t>
      </w:r>
      <w:r>
        <w:rPr>
          <w:spacing w:val="-10"/>
          <w:sz w:val="28"/>
        </w:rPr>
        <w:t> </w:t>
      </w:r>
      <w:r>
        <w:rPr>
          <w:spacing w:val="-7"/>
          <w:sz w:val="28"/>
        </w:rPr>
        <w:t>saliva</w:t>
      </w:r>
    </w:p>
    <w:p>
      <w:pPr>
        <w:pStyle w:val="ListParagraph"/>
        <w:numPr>
          <w:ilvl w:val="0"/>
          <w:numId w:val="30"/>
        </w:numPr>
        <w:tabs>
          <w:tab w:pos="827" w:val="left" w:leader="none"/>
        </w:tabs>
        <w:spacing w:line="235" w:lineRule="auto" w:before="44" w:after="0"/>
        <w:ind w:left="826" w:right="5152" w:hanging="221"/>
        <w:jc w:val="left"/>
        <w:rPr>
          <w:rFonts w:ascii="Wingdings 3" w:hAnsi="Wingdings 3"/>
          <w:color w:val="F9B813"/>
          <w:sz w:val="30"/>
        </w:rPr>
      </w:pPr>
      <w:r>
        <w:rPr>
          <w:spacing w:val="-7"/>
          <w:sz w:val="28"/>
        </w:rPr>
        <w:t>Gently </w:t>
      </w:r>
      <w:r>
        <w:rPr>
          <w:spacing w:val="-5"/>
          <w:sz w:val="28"/>
        </w:rPr>
        <w:t>put the </w:t>
      </w:r>
      <w:r>
        <w:rPr>
          <w:spacing w:val="-6"/>
          <w:sz w:val="28"/>
        </w:rPr>
        <w:t>student </w:t>
      </w:r>
      <w:r>
        <w:rPr>
          <w:spacing w:val="-4"/>
          <w:sz w:val="28"/>
        </w:rPr>
        <w:t>in </w:t>
      </w:r>
      <w:r>
        <w:rPr>
          <w:spacing w:val="-5"/>
          <w:sz w:val="28"/>
        </w:rPr>
        <w:t>the </w:t>
      </w:r>
      <w:r>
        <w:rPr>
          <w:spacing w:val="-8"/>
          <w:sz w:val="28"/>
        </w:rPr>
        <w:t>recovery </w:t>
      </w:r>
      <w:r>
        <w:rPr>
          <w:spacing w:val="-7"/>
          <w:sz w:val="28"/>
        </w:rPr>
        <w:t>position</w:t>
      </w:r>
      <w:r>
        <w:rPr>
          <w:spacing w:val="-35"/>
          <w:sz w:val="28"/>
        </w:rPr>
        <w:t> </w:t>
      </w:r>
      <w:r>
        <w:rPr>
          <w:spacing w:val="-8"/>
          <w:sz w:val="28"/>
        </w:rPr>
        <w:t>when </w:t>
      </w:r>
      <w:r>
        <w:rPr>
          <w:spacing w:val="-5"/>
          <w:sz w:val="28"/>
        </w:rPr>
        <w:t>the </w:t>
      </w:r>
      <w:r>
        <w:rPr>
          <w:spacing w:val="-7"/>
          <w:sz w:val="28"/>
        </w:rPr>
        <w:t>seizure </w:t>
      </w:r>
      <w:r>
        <w:rPr>
          <w:spacing w:val="-5"/>
          <w:sz w:val="28"/>
        </w:rPr>
        <w:t>has</w:t>
      </w:r>
      <w:r>
        <w:rPr>
          <w:spacing w:val="-18"/>
          <w:sz w:val="28"/>
        </w:rPr>
        <w:t> </w:t>
      </w:r>
      <w:r>
        <w:rPr>
          <w:spacing w:val="-7"/>
          <w:sz w:val="28"/>
        </w:rPr>
        <w:t>ended</w:t>
      </w:r>
    </w:p>
    <w:p>
      <w:pPr>
        <w:pStyle w:val="ListParagraph"/>
        <w:numPr>
          <w:ilvl w:val="0"/>
          <w:numId w:val="30"/>
        </w:numPr>
        <w:tabs>
          <w:tab w:pos="827" w:val="left" w:leader="none"/>
        </w:tabs>
        <w:spacing w:line="240" w:lineRule="auto" w:before="42" w:after="0"/>
        <w:ind w:left="826" w:right="0" w:hanging="221"/>
        <w:jc w:val="left"/>
        <w:rPr>
          <w:rFonts w:ascii="Wingdings 3" w:hAnsi="Wingdings 3"/>
          <w:color w:val="F9B813"/>
          <w:sz w:val="30"/>
        </w:rPr>
      </w:pPr>
      <w:r>
        <w:rPr>
          <w:spacing w:val="-7"/>
          <w:sz w:val="28"/>
        </w:rPr>
        <w:t>Stay </w:t>
      </w:r>
      <w:r>
        <w:rPr>
          <w:spacing w:val="-6"/>
          <w:sz w:val="28"/>
        </w:rPr>
        <w:t>with them until </w:t>
      </w:r>
      <w:r>
        <w:rPr>
          <w:spacing w:val="-8"/>
          <w:sz w:val="28"/>
        </w:rPr>
        <w:t>recovery </w:t>
      </w:r>
      <w:r>
        <w:rPr>
          <w:spacing w:val="-4"/>
          <w:sz w:val="28"/>
        </w:rPr>
        <w:t>is</w:t>
      </w:r>
      <w:r>
        <w:rPr>
          <w:spacing w:val="-20"/>
          <w:sz w:val="28"/>
        </w:rPr>
        <w:t> </w:t>
      </w:r>
      <w:r>
        <w:rPr>
          <w:spacing w:val="-7"/>
          <w:sz w:val="28"/>
        </w:rPr>
        <w:t>complete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7"/>
          <w:sz w:val="28"/>
        </w:rPr>
        <w:t>Calmly </w:t>
      </w:r>
      <w:r>
        <w:rPr>
          <w:spacing w:val="-8"/>
          <w:sz w:val="28"/>
        </w:rPr>
        <w:t>reassure </w:t>
      </w:r>
      <w:r>
        <w:rPr>
          <w:spacing w:val="-5"/>
          <w:sz w:val="28"/>
        </w:rPr>
        <w:t>the</w:t>
      </w:r>
      <w:r>
        <w:rPr>
          <w:spacing w:val="-12"/>
          <w:sz w:val="28"/>
        </w:rPr>
        <w:t> </w:t>
      </w:r>
      <w:r>
        <w:rPr>
          <w:spacing w:val="-7"/>
          <w:sz w:val="28"/>
        </w:rPr>
        <w:t>student</w:t>
      </w:r>
    </w:p>
    <w:p>
      <w:pPr>
        <w:spacing w:before="61"/>
        <w:ind w:left="446" w:right="0" w:firstLine="0"/>
        <w:jc w:val="left"/>
        <w:rPr>
          <w:b/>
          <w:sz w:val="32"/>
        </w:rPr>
      </w:pPr>
      <w:r>
        <w:rPr>
          <w:b/>
          <w:w w:val="110"/>
          <w:sz w:val="32"/>
        </w:rPr>
        <w:t>DON'T</w:t>
      </w:r>
    </w:p>
    <w:p>
      <w:pPr>
        <w:pStyle w:val="ListParagraph"/>
        <w:numPr>
          <w:ilvl w:val="0"/>
          <w:numId w:val="30"/>
        </w:numPr>
        <w:tabs>
          <w:tab w:pos="827" w:val="left" w:leader="none"/>
        </w:tabs>
        <w:spacing w:line="240" w:lineRule="auto" w:before="29" w:after="0"/>
        <w:ind w:left="826" w:right="0" w:hanging="221"/>
        <w:jc w:val="left"/>
        <w:rPr>
          <w:rFonts w:ascii="Wingdings 3" w:hAnsi="Wingdings 3"/>
          <w:color w:val="F9B813"/>
          <w:sz w:val="30"/>
        </w:rPr>
      </w:pPr>
      <w:r>
        <w:rPr>
          <w:spacing w:val="-9"/>
          <w:sz w:val="28"/>
        </w:rPr>
        <w:t>Restrain </w:t>
      </w:r>
      <w:r>
        <w:rPr>
          <w:spacing w:val="-5"/>
          <w:sz w:val="28"/>
        </w:rPr>
        <w:t>the</w:t>
      </w:r>
      <w:r>
        <w:rPr>
          <w:spacing w:val="-10"/>
          <w:sz w:val="28"/>
        </w:rPr>
        <w:t> </w:t>
      </w:r>
      <w:r>
        <w:rPr>
          <w:spacing w:val="-7"/>
          <w:sz w:val="28"/>
        </w:rPr>
        <w:t>student</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5"/>
          <w:sz w:val="28"/>
        </w:rPr>
        <w:t>Put </w:t>
      </w:r>
      <w:r>
        <w:rPr>
          <w:spacing w:val="-7"/>
          <w:sz w:val="28"/>
        </w:rPr>
        <w:t>anything </w:t>
      </w:r>
      <w:r>
        <w:rPr>
          <w:spacing w:val="-4"/>
          <w:sz w:val="28"/>
        </w:rPr>
        <w:t>in </w:t>
      </w:r>
      <w:r>
        <w:rPr>
          <w:spacing w:val="-6"/>
          <w:sz w:val="28"/>
        </w:rPr>
        <w:t>their</w:t>
      </w:r>
      <w:r>
        <w:rPr>
          <w:spacing w:val="-20"/>
          <w:sz w:val="28"/>
        </w:rPr>
        <w:t> </w:t>
      </w:r>
      <w:r>
        <w:rPr>
          <w:spacing w:val="-7"/>
          <w:sz w:val="28"/>
        </w:rPr>
        <w:t>mouth</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11"/>
          <w:sz w:val="28"/>
        </w:rPr>
        <w:t>Try </w:t>
      </w:r>
      <w:r>
        <w:rPr>
          <w:spacing w:val="-4"/>
          <w:sz w:val="28"/>
        </w:rPr>
        <w:t>to </w:t>
      </w:r>
      <w:r>
        <w:rPr>
          <w:spacing w:val="-8"/>
          <w:sz w:val="28"/>
        </w:rPr>
        <w:t>move </w:t>
      </w:r>
      <w:r>
        <w:rPr>
          <w:spacing w:val="-6"/>
          <w:sz w:val="28"/>
        </w:rPr>
        <w:t>them unless </w:t>
      </w:r>
      <w:r>
        <w:rPr>
          <w:spacing w:val="-7"/>
          <w:sz w:val="28"/>
        </w:rPr>
        <w:t>they </w:t>
      </w:r>
      <w:r>
        <w:rPr>
          <w:spacing w:val="-6"/>
          <w:sz w:val="28"/>
        </w:rPr>
        <w:t>are </w:t>
      </w:r>
      <w:r>
        <w:rPr>
          <w:spacing w:val="-4"/>
          <w:sz w:val="28"/>
        </w:rPr>
        <w:t>in</w:t>
      </w:r>
      <w:r>
        <w:rPr>
          <w:spacing w:val="-25"/>
          <w:sz w:val="28"/>
        </w:rPr>
        <w:t> </w:t>
      </w:r>
      <w:r>
        <w:rPr>
          <w:spacing w:val="-8"/>
          <w:sz w:val="28"/>
        </w:rPr>
        <w:t>danger</w:t>
      </w:r>
    </w:p>
    <w:p>
      <w:pPr>
        <w:pStyle w:val="ListParagraph"/>
        <w:numPr>
          <w:ilvl w:val="0"/>
          <w:numId w:val="30"/>
        </w:numPr>
        <w:tabs>
          <w:tab w:pos="827" w:val="left" w:leader="none"/>
        </w:tabs>
        <w:spacing w:line="235" w:lineRule="auto" w:before="44" w:after="0"/>
        <w:ind w:left="826" w:right="5913" w:hanging="221"/>
        <w:jc w:val="left"/>
        <w:rPr>
          <w:rFonts w:ascii="Wingdings 3" w:hAnsi="Wingdings 3"/>
          <w:color w:val="F9B813"/>
          <w:sz w:val="30"/>
        </w:rPr>
      </w:pPr>
      <w:r>
        <w:rPr>
          <w:spacing w:val="-7"/>
          <w:sz w:val="28"/>
        </w:rPr>
        <w:t>Give </w:t>
      </w:r>
      <w:r>
        <w:rPr>
          <w:spacing w:val="-5"/>
          <w:sz w:val="28"/>
        </w:rPr>
        <w:t>the </w:t>
      </w:r>
      <w:r>
        <w:rPr>
          <w:spacing w:val="-6"/>
          <w:sz w:val="28"/>
        </w:rPr>
        <w:t>student </w:t>
      </w:r>
      <w:r>
        <w:rPr>
          <w:spacing w:val="-7"/>
          <w:sz w:val="28"/>
        </w:rPr>
        <w:t>anything </w:t>
      </w:r>
      <w:r>
        <w:rPr>
          <w:spacing w:val="-4"/>
          <w:sz w:val="28"/>
        </w:rPr>
        <w:t>to </w:t>
      </w:r>
      <w:r>
        <w:rPr>
          <w:spacing w:val="-5"/>
          <w:sz w:val="28"/>
        </w:rPr>
        <w:t>eat </w:t>
      </w:r>
      <w:r>
        <w:rPr>
          <w:spacing w:val="-4"/>
          <w:sz w:val="28"/>
        </w:rPr>
        <w:t>or </w:t>
      </w:r>
      <w:r>
        <w:rPr>
          <w:spacing w:val="-7"/>
          <w:sz w:val="28"/>
        </w:rPr>
        <w:t>drink</w:t>
      </w:r>
      <w:r>
        <w:rPr>
          <w:spacing w:val="-21"/>
          <w:sz w:val="28"/>
        </w:rPr>
        <w:t> </w:t>
      </w:r>
      <w:r>
        <w:rPr>
          <w:spacing w:val="-7"/>
          <w:sz w:val="28"/>
        </w:rPr>
        <w:t>until they </w:t>
      </w:r>
      <w:r>
        <w:rPr>
          <w:spacing w:val="-6"/>
          <w:sz w:val="28"/>
        </w:rPr>
        <w:t>are </w:t>
      </w:r>
      <w:r>
        <w:rPr>
          <w:spacing w:val="-7"/>
          <w:sz w:val="28"/>
        </w:rPr>
        <w:t>fully</w:t>
      </w:r>
      <w:r>
        <w:rPr>
          <w:spacing w:val="-16"/>
          <w:sz w:val="28"/>
        </w:rPr>
        <w:t> </w:t>
      </w:r>
      <w:r>
        <w:rPr>
          <w:spacing w:val="-9"/>
          <w:sz w:val="28"/>
        </w:rPr>
        <w:t>recovered</w:t>
      </w:r>
    </w:p>
    <w:p>
      <w:pPr>
        <w:pStyle w:val="BodyText"/>
        <w:rPr>
          <w:sz w:val="20"/>
        </w:rPr>
      </w:pPr>
    </w:p>
    <w:p>
      <w:pPr>
        <w:pStyle w:val="BodyText"/>
        <w:spacing w:before="8"/>
        <w:rPr>
          <w:sz w:val="14"/>
        </w:rPr>
      </w:pPr>
      <w:r>
        <w:rPr/>
        <w:pict>
          <v:group style="position:absolute;margin-left:22.6772pt;margin-top:10.915125pt;width:291.05pt;height:45.2pt;mso-position-horizontal-relative:page;mso-position-vertical-relative:paragraph;z-index:-251259904;mso-wrap-distance-left:0;mso-wrap-distance-right:0" coordorigin="454,218" coordsize="5821,904">
            <v:shape style="position:absolute;left:453;top:218;width:5821;height:904" coordorigin="454,218" coordsize="5821,904" path="m6274,218l454,231,481,1112,6126,1121,6274,218xe" filled="true" fillcolor="#f9b813" stroked="false">
              <v:path arrowok="t"/>
              <v:fill type="solid"/>
            </v:shape>
            <v:shape style="position:absolute;left:453;top:218;width:5821;height:904" type="#_x0000_t202" filled="false" stroked="false">
              <v:textbox inset="0,0,0,0">
                <w:txbxContent>
                  <w:p>
                    <w:pPr>
                      <w:spacing w:line="218" w:lineRule="auto" w:before="67"/>
                      <w:ind w:left="233" w:right="0" w:firstLine="0"/>
                      <w:jc w:val="left"/>
                      <w:rPr>
                        <w:b/>
                        <w:sz w:val="36"/>
                      </w:rPr>
                    </w:pPr>
                    <w:r>
                      <w:rPr>
                        <w:b/>
                        <w:spacing w:val="-8"/>
                        <w:w w:val="105"/>
                        <w:sz w:val="36"/>
                      </w:rPr>
                      <w:t>SEIZURES </w:t>
                    </w:r>
                    <w:r>
                      <w:rPr>
                        <w:b/>
                        <w:spacing w:val="-13"/>
                        <w:w w:val="105"/>
                        <w:sz w:val="36"/>
                      </w:rPr>
                      <w:t>INVOLVING </w:t>
                    </w:r>
                    <w:r>
                      <w:rPr>
                        <w:b/>
                        <w:spacing w:val="-11"/>
                        <w:w w:val="105"/>
                        <w:sz w:val="36"/>
                      </w:rPr>
                      <w:t>ALTERED </w:t>
                    </w:r>
                    <w:r>
                      <w:rPr>
                        <w:b/>
                        <w:spacing w:val="-9"/>
                        <w:w w:val="105"/>
                        <w:sz w:val="36"/>
                      </w:rPr>
                      <w:t>CONSCIOUSNESS </w:t>
                    </w:r>
                    <w:r>
                      <w:rPr>
                        <w:b/>
                        <w:spacing w:val="-5"/>
                        <w:w w:val="105"/>
                        <w:sz w:val="36"/>
                      </w:rPr>
                      <w:t>OR </w:t>
                    </w:r>
                    <w:r>
                      <w:rPr>
                        <w:b/>
                        <w:spacing w:val="-15"/>
                        <w:w w:val="105"/>
                        <w:sz w:val="36"/>
                      </w:rPr>
                      <w:t>BEHAVIOUR</w:t>
                    </w:r>
                  </w:p>
                </w:txbxContent>
              </v:textbox>
              <w10:wrap type="none"/>
            </v:shape>
            <w10:wrap type="topAndBottom"/>
          </v:group>
        </w:pict>
      </w:r>
    </w:p>
    <w:p>
      <w:pPr>
        <w:spacing w:before="39"/>
        <w:ind w:left="446" w:right="0" w:firstLine="0"/>
        <w:jc w:val="left"/>
        <w:rPr>
          <w:b/>
          <w:sz w:val="32"/>
        </w:rPr>
      </w:pPr>
      <w:r>
        <w:rPr>
          <w:b/>
          <w:w w:val="110"/>
          <w:sz w:val="32"/>
        </w:rPr>
        <w:t>DO</w:t>
      </w:r>
    </w:p>
    <w:p>
      <w:pPr>
        <w:pStyle w:val="ListParagraph"/>
        <w:numPr>
          <w:ilvl w:val="0"/>
          <w:numId w:val="30"/>
        </w:numPr>
        <w:tabs>
          <w:tab w:pos="827" w:val="left" w:leader="none"/>
        </w:tabs>
        <w:spacing w:line="235" w:lineRule="auto" w:before="34" w:after="0"/>
        <w:ind w:left="826" w:right="6878" w:hanging="221"/>
        <w:jc w:val="left"/>
        <w:rPr>
          <w:rFonts w:ascii="Wingdings 3" w:hAnsi="Wingdings 3"/>
          <w:color w:val="F9B813"/>
          <w:sz w:val="30"/>
        </w:rPr>
      </w:pPr>
      <w:r>
        <w:rPr>
          <w:spacing w:val="-7"/>
          <w:sz w:val="28"/>
        </w:rPr>
        <w:t>Protect </w:t>
      </w:r>
      <w:r>
        <w:rPr>
          <w:spacing w:val="-5"/>
          <w:sz w:val="28"/>
        </w:rPr>
        <w:t>the </w:t>
      </w:r>
      <w:r>
        <w:rPr>
          <w:spacing w:val="-6"/>
          <w:sz w:val="28"/>
        </w:rPr>
        <w:t>student from </w:t>
      </w:r>
      <w:r>
        <w:rPr>
          <w:spacing w:val="-7"/>
          <w:sz w:val="28"/>
        </w:rPr>
        <w:t>injury </w:t>
      </w:r>
      <w:r>
        <w:rPr>
          <w:spacing w:val="-8"/>
          <w:sz w:val="28"/>
        </w:rPr>
        <w:t>(remove </w:t>
      </w:r>
      <w:r>
        <w:rPr>
          <w:spacing w:val="-7"/>
          <w:sz w:val="28"/>
        </w:rPr>
        <w:t>any </w:t>
      </w:r>
      <w:r>
        <w:rPr>
          <w:spacing w:val="-6"/>
          <w:sz w:val="28"/>
        </w:rPr>
        <w:t>harmful objects</w:t>
      </w:r>
      <w:r>
        <w:rPr>
          <w:spacing w:val="-25"/>
          <w:sz w:val="28"/>
        </w:rPr>
        <w:t> </w:t>
      </w:r>
      <w:r>
        <w:rPr>
          <w:spacing w:val="-10"/>
          <w:sz w:val="28"/>
        </w:rPr>
        <w:t>nearby)</w:t>
      </w:r>
    </w:p>
    <w:p>
      <w:pPr>
        <w:pStyle w:val="ListParagraph"/>
        <w:numPr>
          <w:ilvl w:val="0"/>
          <w:numId w:val="30"/>
        </w:numPr>
        <w:tabs>
          <w:tab w:pos="827" w:val="left" w:leader="none"/>
        </w:tabs>
        <w:spacing w:line="240" w:lineRule="auto" w:before="42" w:after="0"/>
        <w:ind w:left="826" w:right="0" w:hanging="221"/>
        <w:jc w:val="left"/>
        <w:rPr>
          <w:rFonts w:ascii="Wingdings 3" w:hAnsi="Wingdings 3"/>
          <w:color w:val="F9B813"/>
          <w:sz w:val="30"/>
        </w:rPr>
      </w:pPr>
      <w:r>
        <w:rPr>
          <w:spacing w:val="-6"/>
          <w:sz w:val="28"/>
        </w:rPr>
        <w:t>Cushion their</w:t>
      </w:r>
      <w:r>
        <w:rPr>
          <w:spacing w:val="-13"/>
          <w:sz w:val="28"/>
        </w:rPr>
        <w:t> </w:t>
      </w:r>
      <w:r>
        <w:rPr>
          <w:spacing w:val="-7"/>
          <w:sz w:val="28"/>
        </w:rPr>
        <w:t>head</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7"/>
          <w:sz w:val="28"/>
        </w:rPr>
        <w:t>Gently </w:t>
      </w:r>
      <w:r>
        <w:rPr>
          <w:spacing w:val="-6"/>
          <w:sz w:val="28"/>
        </w:rPr>
        <w:t>place </w:t>
      </w:r>
      <w:r>
        <w:rPr>
          <w:spacing w:val="-5"/>
          <w:sz w:val="28"/>
        </w:rPr>
        <w:t>the </w:t>
      </w:r>
      <w:r>
        <w:rPr>
          <w:spacing w:val="-6"/>
          <w:sz w:val="28"/>
        </w:rPr>
        <w:t>student </w:t>
      </w:r>
      <w:r>
        <w:rPr>
          <w:spacing w:val="-4"/>
          <w:sz w:val="28"/>
        </w:rPr>
        <w:t>in </w:t>
      </w:r>
      <w:r>
        <w:rPr>
          <w:spacing w:val="-5"/>
          <w:sz w:val="28"/>
        </w:rPr>
        <w:t>the </w:t>
      </w:r>
      <w:r>
        <w:rPr>
          <w:spacing w:val="-8"/>
          <w:sz w:val="28"/>
        </w:rPr>
        <w:t>recovery</w:t>
      </w:r>
      <w:r>
        <w:rPr>
          <w:spacing w:val="-31"/>
          <w:sz w:val="28"/>
        </w:rPr>
        <w:t> </w:t>
      </w:r>
      <w:r>
        <w:rPr>
          <w:spacing w:val="-7"/>
          <w:sz w:val="28"/>
        </w:rPr>
        <w:t>position</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7"/>
          <w:sz w:val="28"/>
        </w:rPr>
        <w:t>Stay </w:t>
      </w:r>
      <w:r>
        <w:rPr>
          <w:spacing w:val="-6"/>
          <w:sz w:val="28"/>
        </w:rPr>
        <w:t>with them until </w:t>
      </w:r>
      <w:r>
        <w:rPr>
          <w:spacing w:val="-8"/>
          <w:sz w:val="28"/>
        </w:rPr>
        <w:t>recovery </w:t>
      </w:r>
      <w:r>
        <w:rPr>
          <w:spacing w:val="-4"/>
          <w:sz w:val="28"/>
        </w:rPr>
        <w:t>is</w:t>
      </w:r>
      <w:r>
        <w:rPr>
          <w:spacing w:val="-20"/>
          <w:sz w:val="28"/>
        </w:rPr>
        <w:t> </w:t>
      </w:r>
      <w:r>
        <w:rPr>
          <w:spacing w:val="-7"/>
          <w:sz w:val="28"/>
        </w:rPr>
        <w:t>complete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7"/>
          <w:sz w:val="28"/>
        </w:rPr>
        <w:t>Calmly </w:t>
      </w:r>
      <w:r>
        <w:rPr>
          <w:spacing w:val="-8"/>
          <w:sz w:val="28"/>
        </w:rPr>
        <w:t>reassure </w:t>
      </w:r>
      <w:r>
        <w:rPr>
          <w:spacing w:val="-5"/>
          <w:sz w:val="28"/>
        </w:rPr>
        <w:t>the</w:t>
      </w:r>
      <w:r>
        <w:rPr>
          <w:spacing w:val="-12"/>
          <w:sz w:val="28"/>
        </w:rPr>
        <w:t> </w:t>
      </w:r>
      <w:r>
        <w:rPr>
          <w:spacing w:val="-7"/>
          <w:sz w:val="28"/>
        </w:rPr>
        <w:t>student</w:t>
      </w:r>
    </w:p>
    <w:p>
      <w:pPr>
        <w:spacing w:before="61"/>
        <w:ind w:left="446" w:right="0" w:firstLine="0"/>
        <w:jc w:val="left"/>
        <w:rPr>
          <w:b/>
          <w:sz w:val="32"/>
        </w:rPr>
      </w:pPr>
      <w:r>
        <w:rPr>
          <w:b/>
          <w:w w:val="110"/>
          <w:sz w:val="32"/>
        </w:rPr>
        <w:t>DON'T</w:t>
      </w:r>
    </w:p>
    <w:p>
      <w:pPr>
        <w:pStyle w:val="ListParagraph"/>
        <w:numPr>
          <w:ilvl w:val="0"/>
          <w:numId w:val="30"/>
        </w:numPr>
        <w:tabs>
          <w:tab w:pos="827" w:val="left" w:leader="none"/>
        </w:tabs>
        <w:spacing w:line="240" w:lineRule="auto" w:before="29" w:after="0"/>
        <w:ind w:left="826" w:right="0" w:hanging="221"/>
        <w:jc w:val="left"/>
        <w:rPr>
          <w:rFonts w:ascii="Wingdings 3" w:hAnsi="Wingdings 3"/>
          <w:color w:val="F9B813"/>
          <w:sz w:val="30"/>
        </w:rPr>
      </w:pPr>
      <w:r>
        <w:rPr>
          <w:spacing w:val="-9"/>
          <w:sz w:val="28"/>
        </w:rPr>
        <w:t>Restrain </w:t>
      </w:r>
      <w:r>
        <w:rPr>
          <w:spacing w:val="-5"/>
          <w:sz w:val="28"/>
        </w:rPr>
        <w:t>the</w:t>
      </w:r>
      <w:r>
        <w:rPr>
          <w:spacing w:val="-10"/>
          <w:sz w:val="28"/>
        </w:rPr>
        <w:t> </w:t>
      </w:r>
      <w:r>
        <w:rPr>
          <w:spacing w:val="-7"/>
          <w:sz w:val="28"/>
        </w:rPr>
        <w:t>student</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5"/>
          <w:sz w:val="28"/>
        </w:rPr>
        <w:t>Put </w:t>
      </w:r>
      <w:r>
        <w:rPr>
          <w:spacing w:val="-7"/>
          <w:sz w:val="28"/>
        </w:rPr>
        <w:t>anything </w:t>
      </w:r>
      <w:r>
        <w:rPr>
          <w:spacing w:val="-4"/>
          <w:sz w:val="28"/>
        </w:rPr>
        <w:t>in </w:t>
      </w:r>
      <w:r>
        <w:rPr>
          <w:spacing w:val="-6"/>
          <w:sz w:val="28"/>
        </w:rPr>
        <w:t>their</w:t>
      </w:r>
      <w:r>
        <w:rPr>
          <w:spacing w:val="-20"/>
          <w:sz w:val="28"/>
        </w:rPr>
        <w:t> </w:t>
      </w:r>
      <w:r>
        <w:rPr>
          <w:spacing w:val="-7"/>
          <w:sz w:val="28"/>
        </w:rPr>
        <w:t>mouth</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F9B813"/>
          <w:sz w:val="30"/>
        </w:rPr>
      </w:pPr>
      <w:r>
        <w:rPr>
          <w:spacing w:val="-11"/>
          <w:sz w:val="28"/>
        </w:rPr>
        <w:t>Try </w:t>
      </w:r>
      <w:r>
        <w:rPr>
          <w:spacing w:val="-4"/>
          <w:sz w:val="28"/>
        </w:rPr>
        <w:t>to </w:t>
      </w:r>
      <w:r>
        <w:rPr>
          <w:spacing w:val="-8"/>
          <w:sz w:val="28"/>
        </w:rPr>
        <w:t>move </w:t>
      </w:r>
      <w:r>
        <w:rPr>
          <w:spacing w:val="-6"/>
          <w:sz w:val="28"/>
        </w:rPr>
        <w:t>them unless </w:t>
      </w:r>
      <w:r>
        <w:rPr>
          <w:spacing w:val="-7"/>
          <w:sz w:val="28"/>
        </w:rPr>
        <w:t>they </w:t>
      </w:r>
      <w:r>
        <w:rPr>
          <w:spacing w:val="-6"/>
          <w:sz w:val="28"/>
        </w:rPr>
        <w:t>are </w:t>
      </w:r>
      <w:r>
        <w:rPr>
          <w:spacing w:val="-4"/>
          <w:sz w:val="28"/>
        </w:rPr>
        <w:t>in</w:t>
      </w:r>
      <w:r>
        <w:rPr>
          <w:spacing w:val="-25"/>
          <w:sz w:val="28"/>
        </w:rPr>
        <w:t> </w:t>
      </w:r>
      <w:r>
        <w:rPr>
          <w:spacing w:val="-8"/>
          <w:sz w:val="28"/>
        </w:rPr>
        <w:t>danger</w:t>
      </w:r>
    </w:p>
    <w:p>
      <w:pPr>
        <w:pStyle w:val="ListParagraph"/>
        <w:numPr>
          <w:ilvl w:val="0"/>
          <w:numId w:val="30"/>
        </w:numPr>
        <w:tabs>
          <w:tab w:pos="827" w:val="left" w:leader="none"/>
        </w:tabs>
        <w:spacing w:line="235" w:lineRule="auto" w:before="44" w:after="0"/>
        <w:ind w:left="826" w:right="5913" w:hanging="221"/>
        <w:jc w:val="left"/>
        <w:rPr>
          <w:rFonts w:ascii="Wingdings 3" w:hAnsi="Wingdings 3"/>
          <w:color w:val="F9B813"/>
          <w:sz w:val="30"/>
        </w:rPr>
      </w:pPr>
      <w:r>
        <w:rPr>
          <w:spacing w:val="-7"/>
          <w:sz w:val="28"/>
        </w:rPr>
        <w:t>Give </w:t>
      </w:r>
      <w:r>
        <w:rPr>
          <w:spacing w:val="-5"/>
          <w:sz w:val="28"/>
        </w:rPr>
        <w:t>the </w:t>
      </w:r>
      <w:r>
        <w:rPr>
          <w:spacing w:val="-6"/>
          <w:sz w:val="28"/>
        </w:rPr>
        <w:t>student </w:t>
      </w:r>
      <w:r>
        <w:rPr>
          <w:spacing w:val="-7"/>
          <w:sz w:val="28"/>
        </w:rPr>
        <w:t>anything </w:t>
      </w:r>
      <w:r>
        <w:rPr>
          <w:spacing w:val="-4"/>
          <w:sz w:val="28"/>
        </w:rPr>
        <w:t>to </w:t>
      </w:r>
      <w:r>
        <w:rPr>
          <w:spacing w:val="-5"/>
          <w:sz w:val="28"/>
        </w:rPr>
        <w:t>eat </w:t>
      </w:r>
      <w:r>
        <w:rPr>
          <w:spacing w:val="-4"/>
          <w:sz w:val="28"/>
        </w:rPr>
        <w:t>or </w:t>
      </w:r>
      <w:r>
        <w:rPr>
          <w:spacing w:val="-7"/>
          <w:sz w:val="28"/>
        </w:rPr>
        <w:t>drink</w:t>
      </w:r>
      <w:r>
        <w:rPr>
          <w:spacing w:val="-21"/>
          <w:sz w:val="28"/>
        </w:rPr>
        <w:t> </w:t>
      </w:r>
      <w:r>
        <w:rPr>
          <w:spacing w:val="-7"/>
          <w:sz w:val="28"/>
        </w:rPr>
        <w:t>until they </w:t>
      </w:r>
      <w:r>
        <w:rPr>
          <w:spacing w:val="-6"/>
          <w:sz w:val="28"/>
        </w:rPr>
        <w:t>are </w:t>
      </w:r>
      <w:r>
        <w:rPr>
          <w:spacing w:val="-7"/>
          <w:sz w:val="28"/>
        </w:rPr>
        <w:t>fully</w:t>
      </w:r>
      <w:r>
        <w:rPr>
          <w:spacing w:val="-16"/>
          <w:sz w:val="28"/>
        </w:rPr>
        <w:t> </w:t>
      </w:r>
      <w:r>
        <w:rPr>
          <w:spacing w:val="-9"/>
          <w:sz w:val="28"/>
        </w:rPr>
        <w:t>recovered</w:t>
      </w:r>
    </w:p>
    <w:p>
      <w:pPr>
        <w:spacing w:after="0" w:line="235" w:lineRule="auto"/>
        <w:jc w:val="left"/>
        <w:rPr>
          <w:rFonts w:ascii="Wingdings 3" w:hAnsi="Wingdings 3"/>
          <w:sz w:val="30"/>
        </w:rPr>
        <w:sectPr>
          <w:pgSz w:w="11910" w:h="16840"/>
          <w:pgMar w:top="260" w:bottom="280" w:left="2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1"/>
          <w:numId w:val="30"/>
        </w:numPr>
        <w:tabs>
          <w:tab w:pos="1408" w:val="left" w:leader="none"/>
        </w:tabs>
        <w:spacing w:line="288" w:lineRule="auto" w:before="237" w:after="0"/>
        <w:ind w:left="1407" w:right="1409" w:hanging="230"/>
        <w:jc w:val="left"/>
        <w:rPr>
          <w:rFonts w:ascii="Wingdings 3" w:hAnsi="Wingdings 3"/>
          <w:color w:val="F9B813"/>
          <w:sz w:val="26"/>
        </w:rPr>
      </w:pPr>
      <w:r>
        <w:rPr/>
        <w:pict>
          <v:group style="position:absolute;margin-left:17.0082pt;margin-top:-134.520691pt;width:578.3pt;height:132.9pt;mso-position-horizontal-relative:page;mso-position-vertical-relative:paragraph;z-index:252064768" coordorigin="340,-2690" coordsize="11566,2658">
            <v:shape style="position:absolute;left:340;top:-2349;width:11566;height:1065" coordorigin="340,-2348" coordsize="11566,1065" path="m11906,-2348l340,-2324,502,-1301,11906,-1283,11906,-2348xe" filled="true" fillcolor="#f9b813" stroked="false">
              <v:path arrowok="t"/>
              <v:fill type="solid"/>
            </v:shape>
            <v:shape style="position:absolute;left:8861;top:-2640;width:2362;height:2362" type="#_x0000_t75" stroked="false">
              <v:imagedata r:id="rId111" o:title=""/>
            </v:shape>
            <v:shape style="position:absolute;left:8877;top:-2623;width:2267;height:2267" coordorigin="8877,-2623" coordsize="2267,2267" path="m8916,-2623l8877,-396,11105,-357,11144,-2584,8916,-2623xe" filled="true" fillcolor="#f5a300" stroked="false">
              <v:path arrowok="t"/>
              <v:fill type="solid"/>
            </v:shape>
            <v:rect style="position:absolute;left:9854;top:-2691;width:411;height:411" filled="true" fillcolor="#000000" stroked="false">
              <v:fill opacity="28835f" type="solid"/>
            </v:rect>
            <v:shape style="position:absolute;left:9868;top:-2677;width:317;height:317" coordorigin="9869,-2676" coordsize="317,317" path="m10008,-2676l9948,-2656,9902,-2616,9874,-2562,9869,-2498,9889,-2438,9929,-2392,9984,-2364,10047,-2360,10107,-2380,10153,-2420,10181,-2474,10186,-2537,10166,-2597,10125,-2644,10071,-2671,10008,-2676xe" filled="true" fillcolor="#d1010e" stroked="false">
              <v:path arrowok="t"/>
              <v:fill type="solid"/>
            </v:shape>
            <v:shape style="position:absolute;left:9868;top:-2678;width:316;height:191" type="#_x0000_t75" stroked="false">
              <v:imagedata r:id="rId112" o:title=""/>
            </v:shape>
            <v:shape style="position:absolute;left:10035;top:-2515;width:150;height:153" coordorigin="10035,-2515" coordsize="150,153" path="m10048,-2363l10040,-2363,10044,-2363,10048,-2363xm10184,-2515l10167,-2460,10135,-2414,10090,-2380,10035,-2363,10040,-2363,10048,-2363,10049,-2363,10102,-2380,10144,-2414,10173,-2460,10184,-2515xe" filled="true" fillcolor="#b6000c" stroked="false">
              <v:path arrowok="t"/>
              <v:fill type="solid"/>
            </v:shape>
            <v:shape style="position:absolute;left:9219;top:-1299;width:229;height:225" type="#_x0000_t75" stroked="false">
              <v:imagedata r:id="rId41" o:title=""/>
            </v:shape>
            <v:shape style="position:absolute;left:9217;top:-1075;width:317;height:273" type="#_x0000_t75" stroked="false">
              <v:imagedata r:id="rId83" o:title=""/>
            </v:shape>
            <v:shape style="position:absolute;left:10458;top:-1050;width:322;height:267" type="#_x0000_t75" stroked="false">
              <v:imagedata r:id="rId84" o:title=""/>
            </v:shape>
            <v:shape style="position:absolute;left:9278;top:-1916;width:211;height:211" type="#_x0000_t75" stroked="false">
              <v:imagedata r:id="rId113" o:title=""/>
            </v:shape>
            <v:shape style="position:absolute;left:9157;top:-1687;width:1773;height:507" coordorigin="9157,-1686" coordsize="1773,507" path="m9617,-1496l9615,-1502,9606,-1530,9569,-1548,9495,-1553,9388,-1664,9347,-1686,9298,-1686,9252,-1666,9224,-1628,9161,-1431,9157,-1404,9161,-1379,9172,-1357,9187,-1337,9312,-1208,9362,-1180,9408,-1187,9442,-1219,9450,-1266,9423,-1317,9364,-1378,9405,-1506,9452,-1457,9461,-1455,9471,-1455,9563,-1449,9575,-1453,9602,-1463,9617,-1496m10508,-1375l10495,-1408,10455,-1424,9555,-1440,9515,-1425,9501,-1393,9514,-1360,9554,-1345,10453,-1329,10494,-1343,10508,-1375m10930,-1290l10799,-1596,10508,-1297,10930,-1290e" filled="true" fillcolor="#000000" stroked="false">
              <v:path arrowok="t"/>
              <v:fill type="solid"/>
            </v:shape>
            <v:shape style="position:absolute;left:9057;top:-1558;width:333;height:352" type="#_x0000_t75" stroked="false">
              <v:imagedata r:id="rId45" o:title=""/>
            </v:shape>
            <v:shape style="position:absolute;left:10561;top:-1278;width:225;height:229" type="#_x0000_t75" stroked="false">
              <v:imagedata r:id="rId46" o:title=""/>
            </v:shape>
            <v:shape style="position:absolute;left:10540;top:-1894;width:211;height:211" type="#_x0000_t75" stroked="false">
              <v:imagedata r:id="rId114" o:title=""/>
            </v:shape>
            <v:shape style="position:absolute;left:10401;top:-1663;width:456;height:506" coordorigin="10401,-1663" coordsize="456,506" path="m10453,-1433l10414,-1448,10401,-1482,10413,-1516,10450,-1533,10525,-1535,10636,-1643,10677,-1663,10727,-1661,10771,-1640,10799,-1600,10832,-1481,10613,-1485,10564,-1437,10556,-1436,10546,-1436,10453,-1433xm10645,-1157l10599,-1166,10567,-1199,10560,-1246,10588,-1296,10649,-1356,10613,-1485,10832,-1481,10854,-1401,10857,-1374,10852,-1350,10841,-1328,10825,-1308,10696,-1183,10645,-1157xm10555,-1435l10546,-1436,10556,-1436,10555,-1435xe" filled="true" fillcolor="#000000" stroked="false">
              <v:path arrowok="t"/>
              <v:fill type="solid"/>
            </v:shape>
            <v:shape style="position:absolute;left:10639;top:-1526;width:342;height:346" type="#_x0000_t75" stroked="false">
              <v:imagedata r:id="rId48" o:title=""/>
            </v:shape>
            <v:shape style="position:absolute;left:9950;top:-1466;width:10;height:15" coordorigin="9951,-1465" coordsize="10,15" path="m9960,-1451l9951,-1451,9951,-1465,9955,-1460,9958,-1456,9960,-1451xe" filled="true" fillcolor="#000000" stroked="false">
              <v:path arrowok="t"/>
              <v:fill type="solid"/>
            </v:shape>
            <v:shape style="position:absolute;left:10091;top:-1897;width:189;height:200" type="#_x0000_t75" stroked="false">
              <v:imagedata r:id="rId86" o:title=""/>
            </v:shape>
            <v:shape style="position:absolute;left:9982;top:-1671;width:402;height:237" coordorigin="9983,-1671" coordsize="402,237" path="m10057,-1440l9992,-1441,9990,-1446,9986,-1451,9983,-1456,9985,-1555,9994,-1601,10017,-1638,10052,-1662,10094,-1671,10097,-1671,10097,-1671,10231,-1669,10280,-1668,10321,-1658,10355,-1632,10378,-1594,10385,-1548,10383,-1451,10057,-1457,10057,-1440xm10231,-1669l10097,-1671,10097,-1671,10231,-1669xm10280,-1668l10276,-1668,10277,-1668,10279,-1668,10280,-1668xm10291,-1436l10076,-1440,10077,-1457,10291,-1453,10291,-1436xm10383,-1435l10309,-1436,10309,-1453,10383,-1451,10383,-1435xe" filled="true" fillcolor="#000000" stroked="false">
              <v:path arrowok="t"/>
              <v:fill type="solid"/>
            </v:shape>
            <v:shape style="position:absolute;left:9736;top:-1903;width:189;height:200" type="#_x0000_t75" stroked="false">
              <v:imagedata r:id="rId50" o:title=""/>
            </v:shape>
            <v:shape style="position:absolute;left:9144;top:-1678;width:1747;height:665" coordorigin="9144,-1677" coordsize="1747,665" path="m9179,-1284l9173,-1290,9158,-1291,9152,-1285,9144,-1049,9150,-1043,9165,-1042,9171,-1048,9179,-1284m9406,-1280l9400,-1286,9386,-1287,9379,-1281,9372,-1045,9378,-1039,9392,-1038,9398,-1044,9406,-1280m9585,-1457l9583,-1462,9579,-1467,9576,-1472,9576,-1457,9585,-1457m9877,-1675l9743,-1677,9743,-1677,9877,-1675m9925,-1674l9925,-1674,9922,-1674,9922,-1674,9925,-1674m10031,-1554l10023,-1600,10001,-1638,9967,-1664,9925,-1674,9877,-1675,9743,-1677,9743,-1677,9740,-1677,9698,-1669,9663,-1644,9639,-1607,9631,-1561,9629,-1462,9632,-1457,9635,-1452,9638,-1447,9702,-1446,9703,-1463,9722,-1463,9722,-1446,9937,-1442,9937,-1459,9955,-1459,9955,-1442,10029,-1441,10029,-1457,10031,-1554m10664,-1258l10658,-1264,10643,-1265,10637,-1259,10630,-1023,10635,-1017,10650,-1016,10656,-1022,10664,-1258m10891,-1254l10885,-1260,10871,-1261,10865,-1255,10857,-1019,10863,-1013,10877,-1012,10884,-1018,10891,-1254e" filled="true" fillcolor="#000000" stroked="false">
              <v:path arrowok="t"/>
              <v:fill type="solid"/>
            </v:shape>
            <v:shape style="position:absolute;left:10060;top:-1065;width:230;height:175" type="#_x0000_t75" stroked="false">
              <v:imagedata r:id="rId115" o:title=""/>
            </v:shape>
            <v:shape style="position:absolute;left:10049;top:-1331;width:267;height:268" type="#_x0000_t75" stroked="false">
              <v:imagedata r:id="rId52" o:title=""/>
            </v:shape>
            <v:shape style="position:absolute;left:9706;top:-1071;width:230;height:175" type="#_x0000_t75" stroked="false">
              <v:imagedata r:id="rId116" o:title=""/>
            </v:shape>
            <v:shape style="position:absolute;left:9695;top:-1337;width:267;height:268" type="#_x0000_t75" stroked="false">
              <v:imagedata r:id="rId54" o:title=""/>
            </v:shape>
            <v:shape style="position:absolute;left:907;top:-2087;width:7803;height:508" type="#_x0000_t202" filled="false" stroked="false">
              <v:textbox inset="0,0,0,0">
                <w:txbxContent>
                  <w:p>
                    <w:pPr>
                      <w:spacing w:line="507" w:lineRule="exact" w:before="0"/>
                      <w:ind w:left="0" w:right="0" w:firstLine="0"/>
                      <w:jc w:val="left"/>
                      <w:rPr>
                        <w:rFonts w:ascii="Arial"/>
                        <w:b/>
                        <w:sz w:val="46"/>
                      </w:rPr>
                    </w:pPr>
                    <w:r>
                      <w:rPr>
                        <w:rFonts w:ascii="Arial"/>
                        <w:b/>
                        <w:color w:val="FFFFFF"/>
                        <w:spacing w:val="-12"/>
                        <w:sz w:val="46"/>
                      </w:rPr>
                      <w:t>Actions for </w:t>
                    </w:r>
                    <w:r>
                      <w:rPr>
                        <w:rFonts w:ascii="Arial"/>
                        <w:b/>
                        <w:color w:val="FFFFFF"/>
                        <w:spacing w:val="-8"/>
                        <w:sz w:val="46"/>
                      </w:rPr>
                      <w:t>the </w:t>
                    </w:r>
                    <w:r>
                      <w:rPr>
                        <w:rFonts w:ascii="Arial"/>
                        <w:b/>
                        <w:color w:val="FFFFFF"/>
                        <w:spacing w:val="-13"/>
                        <w:sz w:val="46"/>
                      </w:rPr>
                      <w:t>Board </w:t>
                    </w:r>
                    <w:r>
                      <w:rPr>
                        <w:rFonts w:ascii="Arial"/>
                        <w:b/>
                        <w:color w:val="FFFFFF"/>
                        <w:spacing w:val="-10"/>
                        <w:sz w:val="46"/>
                      </w:rPr>
                      <w:t>of</w:t>
                    </w:r>
                    <w:r>
                      <w:rPr>
                        <w:rFonts w:ascii="Arial"/>
                        <w:b/>
                        <w:color w:val="FFFFFF"/>
                        <w:spacing w:val="-53"/>
                        <w:sz w:val="46"/>
                      </w:rPr>
                      <w:t> </w:t>
                    </w:r>
                    <w:r>
                      <w:rPr>
                        <w:rFonts w:ascii="Arial"/>
                        <w:b/>
                        <w:color w:val="FFFFFF"/>
                        <w:spacing w:val="-11"/>
                        <w:sz w:val="46"/>
                      </w:rPr>
                      <w:t>Management</w:t>
                    </w:r>
                  </w:p>
                </w:txbxContent>
              </v:textbox>
              <w10:wrap type="none"/>
            </v:shape>
            <v:shape style="position:absolute;left:907;top:-444;width:7646;height:411" type="#_x0000_t202" filled="false" stroked="false">
              <v:textbox inset="0,0,0,0">
                <w:txbxContent>
                  <w:p>
                    <w:pPr>
                      <w:spacing w:line="411" w:lineRule="exact" w:before="0"/>
                      <w:ind w:left="0" w:right="0" w:firstLine="0"/>
                      <w:jc w:val="left"/>
                      <w:rPr>
                        <w:b/>
                        <w:sz w:val="38"/>
                      </w:rPr>
                    </w:pPr>
                    <w:r>
                      <w:rPr>
                        <w:b/>
                        <w:spacing w:val="-8"/>
                        <w:w w:val="105"/>
                        <w:sz w:val="38"/>
                      </w:rPr>
                      <w:t>The</w:t>
                    </w:r>
                    <w:r>
                      <w:rPr>
                        <w:b/>
                        <w:spacing w:val="-32"/>
                        <w:w w:val="105"/>
                        <w:sz w:val="38"/>
                      </w:rPr>
                      <w:t> </w:t>
                    </w:r>
                    <w:r>
                      <w:rPr>
                        <w:b/>
                        <w:spacing w:val="-9"/>
                        <w:w w:val="105"/>
                        <w:sz w:val="38"/>
                      </w:rPr>
                      <w:t>Board</w:t>
                    </w:r>
                    <w:r>
                      <w:rPr>
                        <w:b/>
                        <w:spacing w:val="-32"/>
                        <w:w w:val="105"/>
                        <w:sz w:val="38"/>
                      </w:rPr>
                      <w:t> </w:t>
                    </w:r>
                    <w:r>
                      <w:rPr>
                        <w:b/>
                        <w:spacing w:val="-5"/>
                        <w:w w:val="105"/>
                        <w:sz w:val="38"/>
                      </w:rPr>
                      <w:t>of</w:t>
                    </w:r>
                    <w:r>
                      <w:rPr>
                        <w:b/>
                        <w:spacing w:val="-32"/>
                        <w:w w:val="105"/>
                        <w:sz w:val="38"/>
                      </w:rPr>
                      <w:t> </w:t>
                    </w:r>
                    <w:r>
                      <w:rPr>
                        <w:b/>
                        <w:spacing w:val="-10"/>
                        <w:w w:val="105"/>
                        <w:sz w:val="38"/>
                      </w:rPr>
                      <w:t>Management</w:t>
                    </w:r>
                    <w:r>
                      <w:rPr>
                        <w:b/>
                        <w:spacing w:val="-32"/>
                        <w:w w:val="105"/>
                        <w:sz w:val="38"/>
                      </w:rPr>
                      <w:t> </w:t>
                    </w:r>
                    <w:r>
                      <w:rPr>
                        <w:b/>
                        <w:spacing w:val="-12"/>
                        <w:w w:val="105"/>
                        <w:sz w:val="38"/>
                      </w:rPr>
                      <w:t>have</w:t>
                    </w:r>
                    <w:r>
                      <w:rPr>
                        <w:b/>
                        <w:spacing w:val="-32"/>
                        <w:w w:val="105"/>
                        <w:sz w:val="38"/>
                      </w:rPr>
                      <w:t> </w:t>
                    </w:r>
                    <w:r>
                      <w:rPr>
                        <w:b/>
                        <w:spacing w:val="-10"/>
                        <w:w w:val="105"/>
                        <w:sz w:val="38"/>
                      </w:rPr>
                      <w:t>responsibility</w:t>
                    </w:r>
                    <w:r>
                      <w:rPr>
                        <w:b/>
                        <w:spacing w:val="-31"/>
                        <w:w w:val="105"/>
                        <w:sz w:val="38"/>
                      </w:rPr>
                      <w:t> </w:t>
                    </w:r>
                    <w:r>
                      <w:rPr>
                        <w:b/>
                        <w:spacing w:val="-13"/>
                        <w:w w:val="105"/>
                        <w:sz w:val="38"/>
                      </w:rPr>
                      <w:t>to:</w:t>
                    </w:r>
                  </w:p>
                </w:txbxContent>
              </v:textbox>
              <w10:wrap type="none"/>
            </v:shape>
            <w10:wrap type="none"/>
          </v:group>
        </w:pict>
      </w:r>
      <w:r>
        <w:rPr/>
        <w:pict>
          <v:shape style="position:absolute;margin-left:566.929077pt;margin-top:33.231308pt;width:28.35pt;height:580.65pt;mso-position-horizontal-relative:page;mso-position-vertical-relative:paragraph;z-index:252065792" coordorigin="11339,665" coordsize="567,11613" path="m11906,665l11651,665,11470,668,11378,695,11343,766,11339,905,11339,12037,11343,12176,11378,12247,11470,12273,11651,12277,11906,12277,11906,665xe" filled="true" fillcolor="#f9b813" stroked="false">
            <v:path arrowok="t"/>
            <v:fill type="solid"/>
            <w10:wrap type="none"/>
          </v:shape>
        </w:pict>
      </w:r>
      <w:r>
        <w:rPr>
          <w:sz w:val="26"/>
        </w:rPr>
        <w:t>Promote</w:t>
      </w:r>
      <w:r>
        <w:rPr>
          <w:spacing w:val="-7"/>
          <w:sz w:val="26"/>
        </w:rPr>
        <w:t> </w:t>
      </w:r>
      <w:r>
        <w:rPr>
          <w:sz w:val="26"/>
        </w:rPr>
        <w:t>a</w:t>
      </w:r>
      <w:r>
        <w:rPr>
          <w:spacing w:val="-6"/>
          <w:sz w:val="26"/>
        </w:rPr>
        <w:t> </w:t>
      </w:r>
      <w:r>
        <w:rPr>
          <w:sz w:val="26"/>
        </w:rPr>
        <w:t>supportive</w:t>
      </w:r>
      <w:r>
        <w:rPr>
          <w:spacing w:val="-6"/>
          <w:sz w:val="26"/>
        </w:rPr>
        <w:t> </w:t>
      </w:r>
      <w:r>
        <w:rPr>
          <w:sz w:val="26"/>
        </w:rPr>
        <w:t>learning</w:t>
      </w:r>
      <w:r>
        <w:rPr>
          <w:spacing w:val="-7"/>
          <w:sz w:val="26"/>
        </w:rPr>
        <w:t> </w:t>
      </w:r>
      <w:r>
        <w:rPr>
          <w:sz w:val="26"/>
        </w:rPr>
        <w:t>environment</w:t>
      </w:r>
      <w:r>
        <w:rPr>
          <w:spacing w:val="-6"/>
          <w:sz w:val="26"/>
        </w:rPr>
        <w:t> </w:t>
      </w:r>
      <w:r>
        <w:rPr>
          <w:sz w:val="26"/>
        </w:rPr>
        <w:t>for</w:t>
      </w:r>
      <w:r>
        <w:rPr>
          <w:spacing w:val="-6"/>
          <w:sz w:val="26"/>
        </w:rPr>
        <w:t> </w:t>
      </w:r>
      <w:r>
        <w:rPr>
          <w:sz w:val="26"/>
        </w:rPr>
        <w:t>students</w:t>
      </w:r>
      <w:r>
        <w:rPr>
          <w:spacing w:val="-6"/>
          <w:sz w:val="26"/>
        </w:rPr>
        <w:t> </w:t>
      </w:r>
      <w:r>
        <w:rPr>
          <w:sz w:val="26"/>
        </w:rPr>
        <w:t>with</w:t>
      </w:r>
      <w:r>
        <w:rPr>
          <w:spacing w:val="-7"/>
          <w:sz w:val="26"/>
        </w:rPr>
        <w:t> </w:t>
      </w:r>
      <w:r>
        <w:rPr>
          <w:sz w:val="26"/>
        </w:rPr>
        <w:t>epilepsy.</w:t>
      </w:r>
      <w:r>
        <w:rPr>
          <w:spacing w:val="-29"/>
          <w:sz w:val="26"/>
        </w:rPr>
        <w:t> </w:t>
      </w:r>
      <w:r>
        <w:rPr>
          <w:sz w:val="26"/>
        </w:rPr>
        <w:t>This</w:t>
      </w:r>
      <w:r>
        <w:rPr>
          <w:spacing w:val="-6"/>
          <w:sz w:val="26"/>
        </w:rPr>
        <w:t> </w:t>
      </w:r>
      <w:r>
        <w:rPr>
          <w:sz w:val="26"/>
        </w:rPr>
        <w:t>includes understanding of the potential cognitive impacts of epilepsy and its treatment on learning.</w:t>
      </w:r>
      <w:r>
        <w:rPr>
          <w:spacing w:val="-23"/>
          <w:sz w:val="26"/>
        </w:rPr>
        <w:t> </w:t>
      </w:r>
      <w:r>
        <w:rPr>
          <w:spacing w:val="-3"/>
          <w:sz w:val="26"/>
        </w:rPr>
        <w:t>Also,</w:t>
      </w:r>
      <w:r>
        <w:rPr>
          <w:spacing w:val="-15"/>
          <w:sz w:val="26"/>
        </w:rPr>
        <w:t> </w:t>
      </w:r>
      <w:r>
        <w:rPr>
          <w:sz w:val="26"/>
        </w:rPr>
        <w:t>it</w:t>
      </w:r>
      <w:r>
        <w:rPr>
          <w:spacing w:val="-6"/>
          <w:sz w:val="26"/>
        </w:rPr>
        <w:t> </w:t>
      </w:r>
      <w:r>
        <w:rPr>
          <w:sz w:val="26"/>
        </w:rPr>
        <w:t>includes</w:t>
      </w:r>
      <w:r>
        <w:rPr>
          <w:spacing w:val="-7"/>
          <w:sz w:val="26"/>
        </w:rPr>
        <w:t> </w:t>
      </w:r>
      <w:r>
        <w:rPr>
          <w:spacing w:val="-3"/>
          <w:sz w:val="26"/>
        </w:rPr>
        <w:t>extending</w:t>
      </w:r>
      <w:r>
        <w:rPr>
          <w:spacing w:val="-6"/>
          <w:sz w:val="26"/>
        </w:rPr>
        <w:t> </w:t>
      </w:r>
      <w:r>
        <w:rPr>
          <w:sz w:val="26"/>
        </w:rPr>
        <w:t>support</w:t>
      </w:r>
      <w:r>
        <w:rPr>
          <w:spacing w:val="-7"/>
          <w:sz w:val="26"/>
        </w:rPr>
        <w:t> </w:t>
      </w:r>
      <w:r>
        <w:rPr>
          <w:sz w:val="26"/>
        </w:rPr>
        <w:t>to</w:t>
      </w:r>
      <w:r>
        <w:rPr>
          <w:spacing w:val="-7"/>
          <w:sz w:val="26"/>
        </w:rPr>
        <w:t> </w:t>
      </w:r>
      <w:r>
        <w:rPr>
          <w:sz w:val="26"/>
        </w:rPr>
        <w:t>the</w:t>
      </w:r>
      <w:r>
        <w:rPr>
          <w:spacing w:val="-6"/>
          <w:sz w:val="26"/>
        </w:rPr>
        <w:t> </w:t>
      </w:r>
      <w:r>
        <w:rPr>
          <w:sz w:val="26"/>
        </w:rPr>
        <w:t>student</w:t>
      </w:r>
      <w:r>
        <w:rPr>
          <w:spacing w:val="-7"/>
          <w:sz w:val="26"/>
        </w:rPr>
        <w:t> </w:t>
      </w:r>
      <w:r>
        <w:rPr>
          <w:sz w:val="26"/>
        </w:rPr>
        <w:t>to</w:t>
      </w:r>
      <w:r>
        <w:rPr>
          <w:spacing w:val="-6"/>
          <w:sz w:val="26"/>
        </w:rPr>
        <w:t> </w:t>
      </w:r>
      <w:r>
        <w:rPr>
          <w:sz w:val="26"/>
        </w:rPr>
        <w:t>minimise</w:t>
      </w:r>
      <w:r>
        <w:rPr>
          <w:spacing w:val="-7"/>
          <w:sz w:val="26"/>
        </w:rPr>
        <w:t> </w:t>
      </w:r>
      <w:r>
        <w:rPr>
          <w:sz w:val="26"/>
        </w:rPr>
        <w:t>disruption</w:t>
      </w:r>
      <w:r>
        <w:rPr>
          <w:spacing w:val="27"/>
          <w:sz w:val="26"/>
        </w:rPr>
        <w:t> </w:t>
      </w:r>
      <w:r>
        <w:rPr>
          <w:sz w:val="26"/>
        </w:rPr>
        <w:t>to learning from the seizures and from missed</w:t>
      </w:r>
      <w:r>
        <w:rPr>
          <w:spacing w:val="28"/>
          <w:sz w:val="26"/>
        </w:rPr>
        <w:t> </w:t>
      </w:r>
      <w:r>
        <w:rPr>
          <w:sz w:val="26"/>
        </w:rPr>
        <w:t>schooling</w:t>
      </w:r>
    </w:p>
    <w:p>
      <w:pPr>
        <w:pStyle w:val="ListParagraph"/>
        <w:numPr>
          <w:ilvl w:val="1"/>
          <w:numId w:val="30"/>
        </w:numPr>
        <w:tabs>
          <w:tab w:pos="1408" w:val="left" w:leader="none"/>
        </w:tabs>
        <w:spacing w:line="288" w:lineRule="auto" w:before="110" w:after="0"/>
        <w:ind w:left="1407" w:right="2844" w:hanging="230"/>
        <w:jc w:val="left"/>
        <w:rPr>
          <w:rFonts w:ascii="Wingdings 3" w:hAnsi="Wingdings 3"/>
          <w:color w:val="F9B813"/>
          <w:sz w:val="26"/>
        </w:rPr>
      </w:pPr>
      <w:r>
        <w:rPr>
          <w:sz w:val="26"/>
        </w:rPr>
        <w:t>Develop school guidelines for epilepsy management during school</w:t>
      </w:r>
      <w:r>
        <w:rPr>
          <w:spacing w:val="-27"/>
          <w:sz w:val="26"/>
        </w:rPr>
        <w:t> </w:t>
      </w:r>
      <w:r>
        <w:rPr>
          <w:spacing w:val="-5"/>
          <w:sz w:val="26"/>
        </w:rPr>
        <w:t>and </w:t>
      </w:r>
      <w:r>
        <w:rPr>
          <w:sz w:val="26"/>
        </w:rPr>
        <w:t>school</w:t>
      </w:r>
      <w:r>
        <w:rPr>
          <w:spacing w:val="5"/>
          <w:sz w:val="26"/>
        </w:rPr>
        <w:t> </w:t>
      </w:r>
      <w:r>
        <w:rPr>
          <w:sz w:val="26"/>
        </w:rPr>
        <w:t>outings</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F9B813"/>
          <w:sz w:val="26"/>
        </w:rPr>
      </w:pPr>
      <w:r>
        <w:rPr>
          <w:sz w:val="26"/>
        </w:rPr>
        <w:t>Allocate sufficient resources to manage students with</w:t>
      </w:r>
      <w:r>
        <w:rPr>
          <w:spacing w:val="30"/>
          <w:sz w:val="26"/>
        </w:rPr>
        <w:t> </w:t>
      </w:r>
      <w:r>
        <w:rPr>
          <w:sz w:val="26"/>
        </w:rPr>
        <w:t>epilepsy</w:t>
      </w:r>
    </w:p>
    <w:p>
      <w:pPr>
        <w:pStyle w:val="ListParagraph"/>
        <w:numPr>
          <w:ilvl w:val="1"/>
          <w:numId w:val="30"/>
        </w:numPr>
        <w:tabs>
          <w:tab w:pos="1408" w:val="left" w:leader="none"/>
        </w:tabs>
        <w:spacing w:line="288" w:lineRule="auto" w:before="176" w:after="0"/>
        <w:ind w:left="1407" w:right="1426" w:hanging="230"/>
        <w:jc w:val="left"/>
        <w:rPr>
          <w:rFonts w:ascii="Wingdings 3" w:hAnsi="Wingdings 3"/>
          <w:color w:val="F9B813"/>
          <w:sz w:val="26"/>
        </w:rPr>
      </w:pPr>
      <w:r>
        <w:rPr>
          <w:sz w:val="26"/>
        </w:rPr>
        <w:t>Meet annually with the school team to arrange and attend a meeting with the student,</w:t>
      </w:r>
      <w:r>
        <w:rPr>
          <w:spacing w:val="-15"/>
          <w:sz w:val="26"/>
        </w:rPr>
        <w:t> </w:t>
      </w:r>
      <w:r>
        <w:rPr>
          <w:spacing w:val="-4"/>
          <w:sz w:val="26"/>
        </w:rPr>
        <w:t>family,</w:t>
      </w:r>
      <w:r>
        <w:rPr>
          <w:spacing w:val="-15"/>
          <w:sz w:val="26"/>
        </w:rPr>
        <w:t> </w:t>
      </w:r>
      <w:r>
        <w:rPr>
          <w:sz w:val="26"/>
        </w:rPr>
        <w:t>teacher(s)</w:t>
      </w:r>
      <w:r>
        <w:rPr>
          <w:spacing w:val="-7"/>
          <w:sz w:val="26"/>
        </w:rPr>
        <w:t> </w:t>
      </w:r>
      <w:r>
        <w:rPr>
          <w:sz w:val="26"/>
        </w:rPr>
        <w:t>and</w:t>
      </w:r>
      <w:r>
        <w:rPr>
          <w:spacing w:val="-6"/>
          <w:sz w:val="26"/>
        </w:rPr>
        <w:t> </w:t>
      </w:r>
      <w:r>
        <w:rPr>
          <w:sz w:val="26"/>
        </w:rPr>
        <w:t>other</w:t>
      </w:r>
      <w:r>
        <w:rPr>
          <w:spacing w:val="-7"/>
          <w:sz w:val="26"/>
        </w:rPr>
        <w:t> </w:t>
      </w:r>
      <w:r>
        <w:rPr>
          <w:sz w:val="26"/>
        </w:rPr>
        <w:t>staff</w:t>
      </w:r>
      <w:r>
        <w:rPr>
          <w:spacing w:val="-6"/>
          <w:sz w:val="26"/>
        </w:rPr>
        <w:t> </w:t>
      </w:r>
      <w:r>
        <w:rPr>
          <w:sz w:val="26"/>
        </w:rPr>
        <w:t>members</w:t>
      </w:r>
      <w:r>
        <w:rPr>
          <w:spacing w:val="-7"/>
          <w:sz w:val="26"/>
        </w:rPr>
        <w:t> </w:t>
      </w:r>
      <w:r>
        <w:rPr>
          <w:sz w:val="26"/>
        </w:rPr>
        <w:t>who</w:t>
      </w:r>
      <w:r>
        <w:rPr>
          <w:spacing w:val="-7"/>
          <w:sz w:val="26"/>
        </w:rPr>
        <w:t> </w:t>
      </w:r>
      <w:r>
        <w:rPr>
          <w:spacing w:val="-3"/>
          <w:sz w:val="26"/>
        </w:rPr>
        <w:t>have</w:t>
      </w:r>
      <w:r>
        <w:rPr>
          <w:spacing w:val="-6"/>
          <w:sz w:val="26"/>
        </w:rPr>
        <w:t> </w:t>
      </w:r>
      <w:r>
        <w:rPr>
          <w:sz w:val="26"/>
        </w:rPr>
        <w:t>primary</w:t>
      </w:r>
      <w:r>
        <w:rPr>
          <w:spacing w:val="-7"/>
          <w:sz w:val="26"/>
        </w:rPr>
        <w:t> </w:t>
      </w:r>
      <w:r>
        <w:rPr>
          <w:sz w:val="26"/>
        </w:rPr>
        <w:t>responsibility for the</w:t>
      </w:r>
      <w:r>
        <w:rPr>
          <w:spacing w:val="9"/>
          <w:sz w:val="26"/>
        </w:rPr>
        <w:t> </w:t>
      </w:r>
      <w:r>
        <w:rPr>
          <w:sz w:val="26"/>
        </w:rPr>
        <w:t>student</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F9B813"/>
          <w:sz w:val="26"/>
        </w:rPr>
      </w:pPr>
      <w:r>
        <w:rPr>
          <w:sz w:val="26"/>
        </w:rPr>
        <w:t>Identify all staff members who have responsibility for the student with</w:t>
      </w:r>
      <w:r>
        <w:rPr>
          <w:spacing w:val="40"/>
          <w:sz w:val="26"/>
        </w:rPr>
        <w:t> </w:t>
      </w:r>
      <w:r>
        <w:rPr>
          <w:sz w:val="26"/>
        </w:rPr>
        <w:t>epilepsy</w:t>
      </w:r>
    </w:p>
    <w:p>
      <w:pPr>
        <w:pStyle w:val="ListParagraph"/>
        <w:numPr>
          <w:ilvl w:val="1"/>
          <w:numId w:val="30"/>
        </w:numPr>
        <w:tabs>
          <w:tab w:pos="1408" w:val="left" w:leader="none"/>
        </w:tabs>
        <w:spacing w:line="288" w:lineRule="auto" w:before="176" w:after="0"/>
        <w:ind w:left="1407" w:right="1882" w:hanging="230"/>
        <w:jc w:val="left"/>
        <w:rPr>
          <w:rFonts w:ascii="Wingdings 3" w:hAnsi="Wingdings 3"/>
          <w:color w:val="F9B813"/>
          <w:sz w:val="26"/>
        </w:rPr>
      </w:pPr>
      <w:r>
        <w:rPr>
          <w:sz w:val="26"/>
        </w:rPr>
        <w:t>Delegate a staff member to ensure medication is stored </w:t>
      </w:r>
      <w:r>
        <w:rPr>
          <w:spacing w:val="-3"/>
          <w:sz w:val="26"/>
        </w:rPr>
        <w:t>safely, </w:t>
      </w:r>
      <w:r>
        <w:rPr>
          <w:sz w:val="26"/>
        </w:rPr>
        <w:t>check the </w:t>
      </w:r>
      <w:r>
        <w:rPr>
          <w:spacing w:val="-4"/>
          <w:sz w:val="26"/>
        </w:rPr>
        <w:t>expiry </w:t>
      </w:r>
      <w:r>
        <w:rPr>
          <w:sz w:val="26"/>
        </w:rPr>
        <w:t>date of epilepsy medicines kept at school and maintain the school chronic conditions</w:t>
      </w:r>
      <w:r>
        <w:rPr>
          <w:spacing w:val="4"/>
          <w:sz w:val="26"/>
        </w:rPr>
        <w:t> </w:t>
      </w:r>
      <w:r>
        <w:rPr>
          <w:sz w:val="26"/>
        </w:rPr>
        <w:t>register</w:t>
      </w:r>
    </w:p>
    <w:p>
      <w:pPr>
        <w:pStyle w:val="ListParagraph"/>
        <w:numPr>
          <w:ilvl w:val="1"/>
          <w:numId w:val="30"/>
        </w:numPr>
        <w:tabs>
          <w:tab w:pos="1408" w:val="left" w:leader="none"/>
        </w:tabs>
        <w:spacing w:line="288" w:lineRule="auto" w:before="111" w:after="0"/>
        <w:ind w:left="1407" w:right="1512" w:hanging="230"/>
        <w:jc w:val="left"/>
        <w:rPr>
          <w:rFonts w:ascii="Wingdings 3" w:hAnsi="Wingdings 3"/>
          <w:color w:val="F9B813"/>
          <w:sz w:val="26"/>
        </w:rPr>
      </w:pPr>
      <w:r>
        <w:rPr>
          <w:sz w:val="26"/>
        </w:rPr>
        <w:t>Allow adequate time for epilepsy management training for staff with responsibility for students with</w:t>
      </w:r>
      <w:r>
        <w:rPr>
          <w:spacing w:val="14"/>
          <w:sz w:val="26"/>
        </w:rPr>
        <w:t> </w:t>
      </w:r>
      <w:r>
        <w:rPr>
          <w:sz w:val="26"/>
        </w:rPr>
        <w:t>epilepsy</w:t>
      </w:r>
    </w:p>
    <w:p>
      <w:pPr>
        <w:pStyle w:val="ListParagraph"/>
        <w:numPr>
          <w:ilvl w:val="1"/>
          <w:numId w:val="30"/>
        </w:numPr>
        <w:tabs>
          <w:tab w:pos="1408" w:val="left" w:leader="none"/>
        </w:tabs>
        <w:spacing w:line="288" w:lineRule="auto" w:before="112" w:after="0"/>
        <w:ind w:left="1407" w:right="1927" w:hanging="230"/>
        <w:jc w:val="left"/>
        <w:rPr>
          <w:rFonts w:ascii="Wingdings 3" w:hAnsi="Wingdings 3"/>
          <w:color w:val="F9B813"/>
          <w:sz w:val="26"/>
        </w:rPr>
      </w:pPr>
      <w:r>
        <w:rPr>
          <w:sz w:val="26"/>
        </w:rPr>
        <w:t>Alert all school-related staff members who teach or supervise a student with epilepsy.</w:t>
      </w:r>
      <w:r>
        <w:rPr>
          <w:spacing w:val="-16"/>
          <w:sz w:val="26"/>
        </w:rPr>
        <w:t> </w:t>
      </w:r>
      <w:r>
        <w:rPr>
          <w:sz w:val="26"/>
        </w:rPr>
        <w:t>Ensure</w:t>
      </w:r>
      <w:r>
        <w:rPr>
          <w:spacing w:val="-7"/>
          <w:sz w:val="26"/>
        </w:rPr>
        <w:t> </w:t>
      </w:r>
      <w:r>
        <w:rPr>
          <w:sz w:val="26"/>
        </w:rPr>
        <w:t>that</w:t>
      </w:r>
      <w:r>
        <w:rPr>
          <w:spacing w:val="-7"/>
          <w:sz w:val="26"/>
        </w:rPr>
        <w:t> </w:t>
      </w:r>
      <w:r>
        <w:rPr>
          <w:spacing w:val="-4"/>
          <w:sz w:val="26"/>
        </w:rPr>
        <w:t>they,</w:t>
      </w:r>
      <w:r>
        <w:rPr>
          <w:spacing w:val="-15"/>
          <w:sz w:val="26"/>
        </w:rPr>
        <w:t> </w:t>
      </w:r>
      <w:r>
        <w:rPr>
          <w:sz w:val="26"/>
        </w:rPr>
        <w:t>including</w:t>
      </w:r>
      <w:r>
        <w:rPr>
          <w:spacing w:val="-7"/>
          <w:sz w:val="26"/>
        </w:rPr>
        <w:t> </w:t>
      </w:r>
      <w:r>
        <w:rPr>
          <w:sz w:val="26"/>
        </w:rPr>
        <w:t>the</w:t>
      </w:r>
      <w:r>
        <w:rPr>
          <w:spacing w:val="-8"/>
          <w:sz w:val="26"/>
        </w:rPr>
        <w:t> </w:t>
      </w:r>
      <w:r>
        <w:rPr>
          <w:sz w:val="26"/>
        </w:rPr>
        <w:t>bus</w:t>
      </w:r>
      <w:r>
        <w:rPr>
          <w:spacing w:val="-7"/>
          <w:sz w:val="26"/>
        </w:rPr>
        <w:t> </w:t>
      </w:r>
      <w:r>
        <w:rPr>
          <w:sz w:val="26"/>
        </w:rPr>
        <w:t>driver</w:t>
      </w:r>
      <w:r>
        <w:rPr>
          <w:spacing w:val="-7"/>
          <w:sz w:val="26"/>
        </w:rPr>
        <w:t> </w:t>
      </w:r>
      <w:r>
        <w:rPr>
          <w:sz w:val="26"/>
        </w:rPr>
        <w:t>and</w:t>
      </w:r>
      <w:r>
        <w:rPr>
          <w:spacing w:val="-7"/>
          <w:sz w:val="26"/>
        </w:rPr>
        <w:t> </w:t>
      </w:r>
      <w:r>
        <w:rPr>
          <w:sz w:val="26"/>
        </w:rPr>
        <w:t>substitute</w:t>
      </w:r>
      <w:r>
        <w:rPr>
          <w:spacing w:val="-7"/>
          <w:sz w:val="26"/>
        </w:rPr>
        <w:t> </w:t>
      </w:r>
      <w:r>
        <w:rPr>
          <w:sz w:val="26"/>
        </w:rPr>
        <w:t>personnel</w:t>
      </w:r>
      <w:r>
        <w:rPr>
          <w:spacing w:val="-7"/>
          <w:sz w:val="26"/>
        </w:rPr>
        <w:t> </w:t>
      </w:r>
      <w:r>
        <w:rPr>
          <w:spacing w:val="-6"/>
          <w:sz w:val="26"/>
        </w:rPr>
        <w:t>are </w:t>
      </w:r>
      <w:r>
        <w:rPr>
          <w:sz w:val="26"/>
        </w:rPr>
        <w:t>familiar with emergency</w:t>
      </w:r>
      <w:r>
        <w:rPr>
          <w:spacing w:val="12"/>
          <w:sz w:val="26"/>
        </w:rPr>
        <w:t> </w:t>
      </w:r>
      <w:r>
        <w:rPr>
          <w:sz w:val="26"/>
        </w:rPr>
        <w:t>procedures</w:t>
      </w:r>
    </w:p>
    <w:p>
      <w:pPr>
        <w:pStyle w:val="ListParagraph"/>
        <w:numPr>
          <w:ilvl w:val="1"/>
          <w:numId w:val="30"/>
        </w:numPr>
        <w:tabs>
          <w:tab w:pos="1408" w:val="left" w:leader="none"/>
        </w:tabs>
        <w:spacing w:line="240" w:lineRule="auto" w:before="111" w:after="0"/>
        <w:ind w:left="1407" w:right="0" w:hanging="231"/>
        <w:jc w:val="left"/>
        <w:rPr>
          <w:rFonts w:ascii="Wingdings 3" w:hAnsi="Wingdings 3"/>
          <w:color w:val="F9B813"/>
          <w:sz w:val="26"/>
        </w:rPr>
      </w:pPr>
      <w:r>
        <w:rPr>
          <w:sz w:val="26"/>
        </w:rPr>
        <w:t>Include epilepsy awareness as part of health</w:t>
      </w:r>
      <w:r>
        <w:rPr>
          <w:spacing w:val="27"/>
          <w:sz w:val="26"/>
        </w:rPr>
        <w:t> </w:t>
      </w:r>
      <w:r>
        <w:rPr>
          <w:sz w:val="26"/>
        </w:rPr>
        <w:t>education</w:t>
      </w:r>
    </w:p>
    <w:p>
      <w:pPr>
        <w:pStyle w:val="ListParagraph"/>
        <w:numPr>
          <w:ilvl w:val="1"/>
          <w:numId w:val="30"/>
        </w:numPr>
        <w:tabs>
          <w:tab w:pos="1408" w:val="left" w:leader="none"/>
        </w:tabs>
        <w:spacing w:line="288" w:lineRule="auto" w:before="176" w:after="0"/>
        <w:ind w:left="1407" w:right="1559" w:hanging="230"/>
        <w:jc w:val="left"/>
        <w:rPr>
          <w:rFonts w:ascii="Wingdings 3" w:hAnsi="Wingdings 3"/>
          <w:color w:val="F9B813"/>
          <w:sz w:val="26"/>
        </w:rPr>
      </w:pPr>
      <w:r>
        <w:rPr>
          <w:sz w:val="26"/>
        </w:rPr>
        <w:t>Support and implement the Emergency Epilepsy Plan agreed </w:t>
      </w:r>
      <w:r>
        <w:rPr>
          <w:spacing w:val="-3"/>
          <w:sz w:val="26"/>
        </w:rPr>
        <w:t>by </w:t>
      </w:r>
      <w:r>
        <w:rPr>
          <w:sz w:val="26"/>
        </w:rPr>
        <w:t>the school and </w:t>
      </w:r>
      <w:r>
        <w:rPr>
          <w:spacing w:val="-4"/>
          <w:sz w:val="26"/>
        </w:rPr>
        <w:t>the </w:t>
      </w:r>
      <w:r>
        <w:rPr>
          <w:sz w:val="26"/>
        </w:rPr>
        <w:t>student’s</w:t>
      </w:r>
      <w:r>
        <w:rPr>
          <w:spacing w:val="4"/>
          <w:sz w:val="26"/>
        </w:rPr>
        <w:t> </w:t>
      </w:r>
      <w:r>
        <w:rPr>
          <w:sz w:val="26"/>
        </w:rPr>
        <w:t>parents</w:t>
      </w:r>
    </w:p>
    <w:p>
      <w:pPr>
        <w:pStyle w:val="ListParagraph"/>
        <w:numPr>
          <w:ilvl w:val="1"/>
          <w:numId w:val="30"/>
        </w:numPr>
        <w:tabs>
          <w:tab w:pos="1408" w:val="left" w:leader="none"/>
        </w:tabs>
        <w:spacing w:line="288" w:lineRule="auto" w:before="112" w:after="0"/>
        <w:ind w:left="1407" w:right="1556" w:hanging="230"/>
        <w:jc w:val="left"/>
        <w:rPr>
          <w:rFonts w:ascii="Wingdings 3" w:hAnsi="Wingdings 3"/>
          <w:color w:val="F9B813"/>
          <w:sz w:val="26"/>
        </w:rPr>
      </w:pPr>
      <w:r>
        <w:rPr>
          <w:sz w:val="26"/>
        </w:rPr>
        <w:t>Advise</w:t>
      </w:r>
      <w:r>
        <w:rPr>
          <w:spacing w:val="-5"/>
          <w:sz w:val="26"/>
        </w:rPr>
        <w:t> </w:t>
      </w:r>
      <w:r>
        <w:rPr>
          <w:sz w:val="26"/>
        </w:rPr>
        <w:t>the</w:t>
      </w:r>
      <w:r>
        <w:rPr>
          <w:spacing w:val="-4"/>
          <w:sz w:val="26"/>
        </w:rPr>
        <w:t> </w:t>
      </w:r>
      <w:r>
        <w:rPr>
          <w:sz w:val="26"/>
        </w:rPr>
        <w:t>student</w:t>
      </w:r>
      <w:r>
        <w:rPr>
          <w:spacing w:val="-4"/>
          <w:sz w:val="26"/>
        </w:rPr>
        <w:t> </w:t>
      </w:r>
      <w:r>
        <w:rPr>
          <w:sz w:val="26"/>
        </w:rPr>
        <w:t>and</w:t>
      </w:r>
      <w:r>
        <w:rPr>
          <w:spacing w:val="-4"/>
          <w:sz w:val="26"/>
        </w:rPr>
        <w:t> </w:t>
      </w:r>
      <w:r>
        <w:rPr>
          <w:sz w:val="26"/>
        </w:rPr>
        <w:t>their</w:t>
      </w:r>
      <w:r>
        <w:rPr>
          <w:spacing w:val="-4"/>
          <w:sz w:val="26"/>
        </w:rPr>
        <w:t> </w:t>
      </w:r>
      <w:r>
        <w:rPr>
          <w:sz w:val="26"/>
        </w:rPr>
        <w:t>parents</w:t>
      </w:r>
      <w:r>
        <w:rPr>
          <w:spacing w:val="-4"/>
          <w:sz w:val="26"/>
        </w:rPr>
        <w:t> </w:t>
      </w:r>
      <w:r>
        <w:rPr>
          <w:sz w:val="26"/>
        </w:rPr>
        <w:t>of</w:t>
      </w:r>
      <w:r>
        <w:rPr>
          <w:spacing w:val="-4"/>
          <w:sz w:val="26"/>
        </w:rPr>
        <w:t> </w:t>
      </w:r>
      <w:r>
        <w:rPr>
          <w:sz w:val="26"/>
        </w:rPr>
        <w:t>the</w:t>
      </w:r>
      <w:r>
        <w:rPr>
          <w:spacing w:val="-4"/>
          <w:sz w:val="26"/>
        </w:rPr>
        <w:t> </w:t>
      </w:r>
      <w:r>
        <w:rPr>
          <w:sz w:val="26"/>
        </w:rPr>
        <w:t>Reasonable</w:t>
      </w:r>
      <w:r>
        <w:rPr>
          <w:spacing w:val="-19"/>
          <w:sz w:val="26"/>
        </w:rPr>
        <w:t> </w:t>
      </w:r>
      <w:r>
        <w:rPr>
          <w:sz w:val="26"/>
        </w:rPr>
        <w:t>Accommodations</w:t>
      </w:r>
      <w:r>
        <w:rPr>
          <w:spacing w:val="-4"/>
          <w:sz w:val="26"/>
        </w:rPr>
        <w:t> </w:t>
      </w:r>
      <w:r>
        <w:rPr>
          <w:spacing w:val="-3"/>
          <w:sz w:val="26"/>
        </w:rPr>
        <w:t>provision </w:t>
      </w:r>
      <w:r>
        <w:rPr>
          <w:sz w:val="26"/>
        </w:rPr>
        <w:t>in State examinations and of the arrangements in the event of seizures</w:t>
      </w:r>
      <w:r>
        <w:rPr>
          <w:spacing w:val="10"/>
          <w:sz w:val="26"/>
        </w:rPr>
        <w:t> </w:t>
      </w:r>
      <w:r>
        <w:rPr>
          <w:sz w:val="26"/>
        </w:rPr>
        <w:t>during</w:t>
      </w:r>
    </w:p>
    <w:p>
      <w:pPr>
        <w:pStyle w:val="BodyText"/>
        <w:spacing w:line="316" w:lineRule="exact"/>
        <w:ind w:left="1407"/>
      </w:pPr>
      <w:r>
        <w:rPr/>
        <w:t>in-house examinations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Heading3"/>
        <w:ind w:right="564"/>
      </w:pPr>
      <w:r>
        <w:rPr>
          <w:w w:val="90"/>
        </w:rPr>
        <w:t>75</w:t>
      </w:r>
    </w:p>
    <w:p>
      <w:pPr>
        <w:spacing w:after="0"/>
        <w:sectPr>
          <w:pgSz w:w="11910" w:h="16840"/>
          <w:pgMar w:top="26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33280"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132.9pt;mso-position-horizontal-relative:char;mso-position-vertical-relative:line" coordorigin="0,0" coordsize="11566,2658">
            <v:shape style="position:absolute;left:0;top:342;width:11566;height:1065" coordorigin="0,342" coordsize="11566,1065" path="m0,342l0,1407,11404,1389,11565,366,0,342xe" filled="true" fillcolor="#f9b813" stroked="false">
              <v:path arrowok="t"/>
              <v:fill type="solid"/>
            </v:shape>
            <v:shape style="position:absolute;left:8876;top:51;width:2362;height:2362" type="#_x0000_t75" stroked="false">
              <v:imagedata r:id="rId117" o:title=""/>
            </v:shape>
            <v:shape style="position:absolute;left:8892;top:67;width:2267;height:2267" coordorigin="8892,67" coordsize="2267,2267" path="m8931,67l8892,2295,11120,2333,11159,106,8931,67xe" filled="true" fillcolor="#f5a300" stroked="false">
              <v:path arrowok="t"/>
              <v:fill type="solid"/>
            </v:shape>
            <v:rect style="position:absolute;left:9869;top:0;width:411;height:411" filled="true" fillcolor="#000000" stroked="false">
              <v:fill opacity="28835f" type="solid"/>
            </v:rect>
            <v:shape style="position:absolute;left:9883;top:14;width:317;height:317" coordorigin="9884,14" coordsize="317,317" path="m10023,14l9963,34,9916,74,9889,129,9884,192,9904,252,9944,298,9998,326,10062,331,10122,311,10168,271,10196,216,10201,153,10181,93,10140,47,10086,19,10023,14xe" filled="true" fillcolor="#d1010e" stroked="false">
              <v:path arrowok="t"/>
              <v:fill type="solid"/>
            </v:shape>
            <v:shape style="position:absolute;left:9883;top:12;width:316;height:191" type="#_x0000_t75" stroked="false">
              <v:imagedata r:id="rId118" o:title=""/>
            </v:shape>
            <v:shape style="position:absolute;left:10050;top:175;width:150;height:153" coordorigin="10050,175" coordsize="150,153" path="m10063,327l10055,327,10059,328,10063,327xm10199,175l10182,231,10150,277,10105,310,10050,327,10055,327,10063,327,10064,327,10117,310,10159,277,10187,230,10199,175xe" filled="true" fillcolor="#b6000c" stroked="false">
              <v:path arrowok="t"/>
              <v:fill type="solid"/>
            </v:shape>
            <v:shape style="position:absolute;left:9310;top:1296;width:92;height:205" coordorigin="9310,1297" coordsize="92,205" path="m9354,1502l9324,1489,9310,1454,9312,1343,9327,1308,9358,1297,9389,1309,9402,1344,9400,1456,9385,1490,9354,1502xe" filled="true" fillcolor="#000000" stroked="false">
              <v:path arrowok="t"/>
              <v:fill type="solid"/>
            </v:shape>
            <v:shape style="position:absolute;left:9766;top:1169;width:199;height:156" type="#_x0000_t75" stroked="false">
              <v:imagedata r:id="rId57" o:title=""/>
            </v:shape>
            <v:shape style="position:absolute;left:9418;top:1422;width:128;height:441" coordorigin="9418,1422" coordsize="128,441" path="m9477,1862l9436,1846,9418,1800,9425,1422,9443,1438,9484,1444,9545,1445,9538,1802,9519,1848,9477,1862xm9545,1445l9484,1444,9526,1439,9545,1424,9545,1445xe" filled="true" fillcolor="#000000" stroked="false">
              <v:path arrowok="t"/>
              <v:fill type="solid"/>
            </v:shape>
            <v:shape style="position:absolute;left:9558;top:1399;width:128;height:466" coordorigin="9558,1400" coordsize="128,466" path="m9618,1865l9576,1848,9558,1802,9565,1400,9584,1416,9625,1422,9686,1423,9679,1804,9659,1851,9618,1865xm9686,1423l9625,1422,9667,1417,9686,1402,9686,1423xe" filled="true" fillcolor="#000000" stroked="false">
              <v:path arrowok="t"/>
              <v:fill type="solid"/>
            </v:shape>
            <v:shape style="position:absolute;left:9917;top:945;width:127;height:259" coordorigin="9917,945" coordsize="127,259" path="m9935,1204l9917,1196,10026,945,10044,953,9935,1204xe" filled="true" fillcolor="#000000" stroked="false">
              <v:path arrowok="t"/>
              <v:fill type="solid"/>
            </v:shape>
            <v:shape style="position:absolute;left:9295;top:640;width:1093;height:38" coordorigin="9296,641" coordsize="1093,38" path="m9296,641l10388,660,10388,678,9296,659,9296,641xe" filled="true" fillcolor="#000000" stroked="false">
              <v:path arrowok="t"/>
              <v:fill type="solid"/>
            </v:shape>
            <v:shape style="position:absolute;left:9285;top:658;width:31;height:615" coordorigin="9285,659" coordsize="31,615" path="m9296,659l9315,659,9305,1273,9285,1273,9296,659xe" filled="true" fillcolor="#000000" stroked="false">
              <v:path arrowok="t"/>
              <v:fill type="solid"/>
            </v:shape>
            <v:shape style="position:absolute;left:9285;top:1272;width:1083;height:29" coordorigin="9285,1273" coordsize="1083,29" path="m9285,1273l10368,1292,10368,1302,9285,1283,9285,1273xe" filled="true" fillcolor="#000000" stroked="false">
              <v:path arrowok="t"/>
              <v:fill type="solid"/>
            </v:shape>
            <v:shape style="position:absolute;left:9284;top:1282;width:1093;height:30" coordorigin="9285,1283" coordsize="1093,30" path="m9285,1283l10377,1302,10377,1312,9285,1293,9285,1283xe" filled="true" fillcolor="#000000" stroked="false">
              <v:path arrowok="t"/>
              <v:fill type="solid"/>
            </v:shape>
            <v:shape style="position:absolute;left:10358;top:677;width:30;height:615" coordorigin="10358,678" coordsize="30,615" path="m10369,678l10388,678,10377,1292,10358,1291,10369,678xe" filled="true" fillcolor="#000000" stroked="false">
              <v:path arrowok="t"/>
              <v:fill type="solid"/>
            </v:shape>
            <v:rect style="position:absolute;left:10367;top:1291;width:10;height:11" filled="true" fillcolor="#000000" stroked="false">
              <v:fill type="solid"/>
            </v:rect>
            <v:shape style="position:absolute;left:9311;top:1083;width:543;height:395" coordorigin="9312,1084" coordsize="543,395" path="m9356,1395l9325,1383,9312,1348,9314,1217,9325,1164,9354,1122,9396,1093,9447,1084,9450,1084,9451,1084,9467,1084,9467,1084,9668,1088,9668,1088,9698,1093,9726,1105,9751,1123,9772,1148,9824,1223,9713,1221,9691,1236,9687,1239,9688,1250,9404,1245,9402,1349,9387,1384,9356,1395xm9467,1084l9451,1084,9451,1084,9467,1084,9467,1084xm9642,1087l9467,1084,9555,1086,9642,1087xm9668,1088l9642,1087,9642,1087,9668,1088xm9804,1327l9772,1306,9713,1221,9824,1223,9846,1255,9854,1292,9836,1319,9804,1327xm9685,1478l9424,1474,9428,1246,9688,1250,9685,1478xe" filled="true" fillcolor="#000000" stroked="false">
              <v:path arrowok="t"/>
              <v:fill type="solid"/>
            </v:shape>
            <v:shape style="position:absolute;left:9869;top:1492;width:1018;height:112" coordorigin="9869,1492" coordsize="1018,112" path="m10831,1604l9923,1588,9882,1572,9869,1539,9883,1507,9924,1492,10833,1508,10874,1524,10887,1557,10872,1590,10831,1604xe" filled="true" fillcolor="#000000" stroked="false">
              <v:path arrowok="t"/>
              <v:fill type="solid"/>
            </v:shape>
            <v:shape style="position:absolute;left:10437;top:1099;width:202;height:202" type="#_x0000_t75" stroked="false">
              <v:imagedata r:id="rId58" o:title=""/>
            </v:shape>
            <v:shape style="position:absolute;left:10089;top:1225;width:172;height:172" type="#_x0000_t75" stroked="false">
              <v:imagedata r:id="rId59" o:title=""/>
            </v:shape>
            <v:shape style="position:absolute;left:10320;top:1326;width:432;height:187" coordorigin="10321,1327" coordsize="432,187" path="m10402,1507l10323,1505,10321,1479,10328,1475,10324,1470,10324,1444,10334,1398,10359,1360,10396,1335,10441,1327,10444,1327,10444,1327,10588,1329,10639,1330,10684,1340,10720,1366,10744,1405,10752,1452,10752,1475,10403,1469,10402,1507xm10588,1329l10444,1327,10444,1327,10588,1329xm10639,1330l10636,1330,10636,1330,10639,1330,10639,1330xm10653,1508l10423,1504,10424,1469,10654,1473,10653,1508xm10751,1513l10672,1511,10673,1474,10752,1475,10751,1513xe" filled="true" fillcolor="#000000" stroked="false">
              <v:path arrowok="t"/>
              <v:fill type="solid"/>
            </v:shape>
            <v:shape style="position:absolute;left:10418;top:1687;width:232;height:177" coordorigin="10418,1688" coordsize="232,177" path="m10470,1862l10434,1847,10418,1807,10420,1688,10526,1690,10524,1809,10507,1849,10470,1862xm10594,1864l10558,1850,10542,1809,10544,1690,10650,1692,10648,1811,10630,1851,10594,1864xe" filled="true" fillcolor="#000000" stroked="false">
              <v:path arrowok="t"/>
              <v:fill type="solid"/>
            </v:shape>
            <v:shape style="position:absolute;left:10011;top:1420;width:313;height:85" coordorigin="10012,1421" coordsize="313,85" path="m10323,1505l10012,1500,10028,1467,10050,1442,10078,1426,10113,1421,10235,1423,10264,1427,10288,1438,10308,1453,10324,1470,10323,1505xe" filled="true" fillcolor="#000000" stroked="false">
              <v:path arrowok="t"/>
              <v:fill type="solid"/>
            </v:shape>
            <v:shape style="position:absolute;left:10071;top:1681;width:194;height:176" coordorigin="10071,1682" coordsize="194,176" path="m10112,1856l10084,1845,10071,1814,10074,1682,10157,1683,10155,1815,10141,1846,10112,1856xm10221,1858l10192,1847,10180,1816,10182,1684,10265,1685,10263,1817,10249,1848,10221,1858xe" filled="true" fillcolor="#000000" stroked="false">
              <v:path arrowok="t"/>
              <v:fill type="solid"/>
            </v:shape>
            <v:shape style="position:absolute;left:10030;top:1596;width:270;height:84" coordorigin="10030,1596" coordsize="270,84" path="m10132,1677l10076,1676,10041,1663,10030,1635,10042,1607,10077,1596,10140,1598,10257,1600,10289,1612,10300,1639,10288,1667,10253,1679,10132,1677xm10257,1600l10140,1598,10255,1599,10257,1600xe" filled="true" fillcolor="#000000" stroked="false">
              <v:path arrowok="t"/>
              <v:fill type="solid"/>
            </v:shape>
            <v:shape style="position:absolute;left:10402;top:1602;width:270;height:84" coordorigin="10403,1603" coordsize="270,84" path="m10505,1684l10448,1683,10414,1669,10403,1641,10415,1614,10449,1603,10512,1604,10629,1606,10662,1618,10673,1646,10661,1674,10626,1686,10505,1684xm10629,1606l10512,1604,10627,1606,10629,1606xe" filled="true" fillcolor="#000000" stroked="false">
              <v:path arrowok="t"/>
              <v:fill type="solid"/>
            </v:shape>
            <v:shape style="position:absolute;left:9439;top:826;width:230;height:230" type="#_x0000_t75" stroked="false">
              <v:imagedata r:id="rId60" o:title=""/>
            </v:shape>
            <v:shape style="position:absolute;left:9413;top:1862;width:264;height:226" type="#_x0000_t75" stroked="false">
              <v:imagedata r:id="rId91" o:title=""/>
            </v:shape>
            <v:shape style="position:absolute;left:10414;top:1861;width:232;height:192" type="#_x0000_t75" stroked="false">
              <v:imagedata r:id="rId119" o:title=""/>
            </v:shape>
            <v:shape style="position:absolute;left:10067;top:1855;width:87;height:190" type="#_x0000_t75" stroked="false">
              <v:imagedata r:id="rId93" o:title=""/>
            </v:shape>
            <v:shape style="position:absolute;left:10175;top:1857;width:86;height:190" type="#_x0000_t75" stroked="false">
              <v:imagedata r:id="rId94" o:title=""/>
            </v:shape>
            <v:shape style="position:absolute;left:10157;top:1677;width:25;height:9" coordorigin="10157,1678" coordsize="25,9" path="m10182,1687l10157,1686,10157,1678,10182,1678,10182,1687xe" filled="true" fillcolor="#ffffff" stroked="false">
              <v:path arrowok="t"/>
              <v:fill type="solid"/>
            </v:shape>
            <v:shape style="position:absolute;left:10526;top:1684;width:18;height:9" coordorigin="10526,1684" coordsize="18,9" path="m10544,1693l10526,1693,10526,1684,10544,1685,10544,1693xe" filled="true" fillcolor="#ffffff" stroked="false">
              <v:path arrowok="t"/>
              <v:fill type="solid"/>
            </v:shape>
            <v:shape style="position:absolute;left:2654;top:603;width:4519;height:508" type="#_x0000_t202" filled="false" stroked="false">
              <v:textbox inset="0,0,0,0">
                <w:txbxContent>
                  <w:p>
                    <w:pPr>
                      <w:spacing w:line="507" w:lineRule="exact" w:before="0"/>
                      <w:ind w:left="0" w:right="0" w:firstLine="0"/>
                      <w:jc w:val="left"/>
                      <w:rPr>
                        <w:rFonts w:ascii="Arial"/>
                        <w:b/>
                        <w:sz w:val="46"/>
                      </w:rPr>
                    </w:pPr>
                    <w:r>
                      <w:rPr>
                        <w:rFonts w:ascii="Arial"/>
                        <w:b/>
                        <w:color w:val="FFFFFF"/>
                        <w:sz w:val="46"/>
                      </w:rPr>
                      <w:t>Actions </w:t>
                    </w:r>
                    <w:r>
                      <w:rPr>
                        <w:rFonts w:ascii="Arial"/>
                        <w:b/>
                        <w:color w:val="FFFFFF"/>
                        <w:spacing w:val="-4"/>
                        <w:sz w:val="46"/>
                      </w:rPr>
                      <w:t>for </w:t>
                    </w:r>
                    <w:r>
                      <w:rPr>
                        <w:rFonts w:ascii="Arial"/>
                        <w:b/>
                        <w:color w:val="FFFFFF"/>
                        <w:spacing w:val="-9"/>
                        <w:sz w:val="46"/>
                      </w:rPr>
                      <w:t>Teachers</w:t>
                    </w:r>
                  </w:p>
                </w:txbxContent>
              </v:textbox>
              <w10:wrap type="none"/>
            </v:shape>
            <v:shape style="position:absolute;left:907;top:2247;width:5865;height:411" type="#_x0000_t202" filled="false" stroked="false">
              <v:textbox inset="0,0,0,0">
                <w:txbxContent>
                  <w:p>
                    <w:pPr>
                      <w:spacing w:line="411" w:lineRule="exact" w:before="0"/>
                      <w:ind w:left="0" w:right="0" w:firstLine="0"/>
                      <w:jc w:val="left"/>
                      <w:rPr>
                        <w:b/>
                        <w:sz w:val="38"/>
                      </w:rPr>
                    </w:pPr>
                    <w:r>
                      <w:rPr>
                        <w:b/>
                        <w:w w:val="105"/>
                        <w:sz w:val="38"/>
                      </w:rPr>
                      <w:t>The teachers </w:t>
                    </w:r>
                    <w:r>
                      <w:rPr>
                        <w:b/>
                        <w:spacing w:val="-5"/>
                        <w:w w:val="105"/>
                        <w:sz w:val="38"/>
                      </w:rPr>
                      <w:t>have </w:t>
                    </w:r>
                    <w:r>
                      <w:rPr>
                        <w:b/>
                        <w:w w:val="105"/>
                        <w:sz w:val="38"/>
                      </w:rPr>
                      <w:t>responsibility </w:t>
                    </w:r>
                    <w:r>
                      <w:rPr>
                        <w:b/>
                        <w:spacing w:val="-3"/>
                        <w:w w:val="105"/>
                        <w:sz w:val="38"/>
                      </w:rPr>
                      <w:t>to:</w:t>
                    </w:r>
                  </w:p>
                </w:txbxContent>
              </v:textbox>
              <w10:wrap type="none"/>
            </v:shape>
          </v:group>
        </w:pict>
      </w:r>
      <w:r>
        <w:rPr>
          <w:rFonts w:ascii="Trebuchet MS"/>
          <w:sz w:val="20"/>
        </w:rPr>
      </w:r>
    </w:p>
    <w:p>
      <w:pPr>
        <w:pStyle w:val="BodyText"/>
        <w:spacing w:before="6"/>
        <w:rPr>
          <w:rFonts w:ascii="Trebuchet MS"/>
          <w:b/>
          <w:sz w:val="11"/>
        </w:rPr>
      </w:pPr>
    </w:p>
    <w:p>
      <w:pPr>
        <w:pStyle w:val="ListParagraph"/>
        <w:numPr>
          <w:ilvl w:val="1"/>
          <w:numId w:val="30"/>
        </w:numPr>
        <w:tabs>
          <w:tab w:pos="1408" w:val="left" w:leader="none"/>
        </w:tabs>
        <w:spacing w:line="288" w:lineRule="auto" w:before="94" w:after="0"/>
        <w:ind w:left="1407" w:right="1759" w:hanging="230"/>
        <w:jc w:val="left"/>
        <w:rPr>
          <w:rFonts w:ascii="Wingdings 3" w:hAnsi="Wingdings 3"/>
          <w:color w:val="F9B813"/>
          <w:sz w:val="26"/>
        </w:rPr>
      </w:pPr>
      <w:r>
        <w:rPr>
          <w:sz w:val="26"/>
        </w:rPr>
        <w:t>Participate in the school meeting with the parent(s) and the principal. The teacher(s) who have the main responsibility for the student should participate </w:t>
      </w:r>
      <w:r>
        <w:rPr>
          <w:spacing w:val="-7"/>
          <w:sz w:val="26"/>
        </w:rPr>
        <w:t>in </w:t>
      </w:r>
      <w:r>
        <w:rPr>
          <w:sz w:val="26"/>
        </w:rPr>
        <w:t>the</w:t>
      </w:r>
      <w:r>
        <w:rPr>
          <w:spacing w:val="5"/>
          <w:sz w:val="26"/>
        </w:rPr>
        <w:t> </w:t>
      </w:r>
      <w:r>
        <w:rPr>
          <w:sz w:val="26"/>
        </w:rPr>
        <w:t>meeting(s)</w:t>
      </w:r>
    </w:p>
    <w:p>
      <w:pPr>
        <w:pStyle w:val="ListParagraph"/>
        <w:numPr>
          <w:ilvl w:val="1"/>
          <w:numId w:val="30"/>
        </w:numPr>
        <w:tabs>
          <w:tab w:pos="1408" w:val="left" w:leader="none"/>
        </w:tabs>
        <w:spacing w:line="288" w:lineRule="auto" w:before="111" w:after="0"/>
        <w:ind w:left="1407" w:right="1731" w:hanging="230"/>
        <w:jc w:val="left"/>
        <w:rPr>
          <w:rFonts w:ascii="Wingdings 3" w:hAnsi="Wingdings 3"/>
          <w:color w:val="F9B813"/>
          <w:sz w:val="26"/>
        </w:rPr>
      </w:pPr>
      <w:r>
        <w:rPr>
          <w:spacing w:val="-4"/>
          <w:sz w:val="26"/>
        </w:rPr>
        <w:t>Work </w:t>
      </w:r>
      <w:r>
        <w:rPr>
          <w:sz w:val="26"/>
        </w:rPr>
        <w:t>with the school team and the parents to develop a written Healthcare </w:t>
      </w:r>
      <w:r>
        <w:rPr>
          <w:spacing w:val="-4"/>
          <w:sz w:val="26"/>
        </w:rPr>
        <w:t>plan </w:t>
      </w:r>
      <w:r>
        <w:rPr>
          <w:sz w:val="26"/>
        </w:rPr>
        <w:t>including the Epilepsy Emergency Plan specific for the</w:t>
      </w:r>
      <w:r>
        <w:rPr>
          <w:spacing w:val="29"/>
          <w:sz w:val="26"/>
        </w:rPr>
        <w:t> </w:t>
      </w:r>
      <w:r>
        <w:rPr>
          <w:sz w:val="26"/>
        </w:rPr>
        <w:t>student</w:t>
      </w:r>
    </w:p>
    <w:p>
      <w:pPr>
        <w:pStyle w:val="ListParagraph"/>
        <w:numPr>
          <w:ilvl w:val="1"/>
          <w:numId w:val="30"/>
        </w:numPr>
        <w:tabs>
          <w:tab w:pos="1408" w:val="left" w:leader="none"/>
        </w:tabs>
        <w:spacing w:line="288" w:lineRule="auto" w:before="112" w:after="0"/>
        <w:ind w:left="1407" w:right="1857" w:hanging="230"/>
        <w:jc w:val="left"/>
        <w:rPr>
          <w:rFonts w:ascii="Wingdings 3" w:hAnsi="Wingdings 3"/>
          <w:color w:val="F9B813"/>
          <w:sz w:val="26"/>
        </w:rPr>
      </w:pPr>
      <w:r>
        <w:rPr>
          <w:sz w:val="26"/>
        </w:rPr>
        <w:t>Be</w:t>
      </w:r>
      <w:r>
        <w:rPr>
          <w:spacing w:val="-7"/>
          <w:sz w:val="26"/>
        </w:rPr>
        <w:t> </w:t>
      </w:r>
      <w:r>
        <w:rPr>
          <w:sz w:val="26"/>
        </w:rPr>
        <w:t>prepared</w:t>
      </w:r>
      <w:r>
        <w:rPr>
          <w:spacing w:val="-6"/>
          <w:sz w:val="26"/>
        </w:rPr>
        <w:t> </w:t>
      </w:r>
      <w:r>
        <w:rPr>
          <w:sz w:val="26"/>
        </w:rPr>
        <w:t>to</w:t>
      </w:r>
      <w:r>
        <w:rPr>
          <w:spacing w:val="-6"/>
          <w:sz w:val="26"/>
        </w:rPr>
        <w:t> </w:t>
      </w:r>
      <w:r>
        <w:rPr>
          <w:sz w:val="26"/>
        </w:rPr>
        <w:t>recognize</w:t>
      </w:r>
      <w:r>
        <w:rPr>
          <w:spacing w:val="-6"/>
          <w:sz w:val="26"/>
        </w:rPr>
        <w:t> </w:t>
      </w:r>
      <w:r>
        <w:rPr>
          <w:sz w:val="26"/>
        </w:rPr>
        <w:t>the</w:t>
      </w:r>
      <w:r>
        <w:rPr>
          <w:spacing w:val="-6"/>
          <w:sz w:val="26"/>
        </w:rPr>
        <w:t> </w:t>
      </w:r>
      <w:r>
        <w:rPr>
          <w:sz w:val="26"/>
        </w:rPr>
        <w:t>triggers,</w:t>
      </w:r>
      <w:r>
        <w:rPr>
          <w:spacing w:val="-14"/>
          <w:sz w:val="26"/>
        </w:rPr>
        <w:t> </w:t>
      </w:r>
      <w:r>
        <w:rPr>
          <w:sz w:val="26"/>
        </w:rPr>
        <w:t>signs</w:t>
      </w:r>
      <w:r>
        <w:rPr>
          <w:spacing w:val="-6"/>
          <w:sz w:val="26"/>
        </w:rPr>
        <w:t> </w:t>
      </w:r>
      <w:r>
        <w:rPr>
          <w:sz w:val="26"/>
        </w:rPr>
        <w:t>and</w:t>
      </w:r>
      <w:r>
        <w:rPr>
          <w:spacing w:val="-6"/>
          <w:sz w:val="26"/>
        </w:rPr>
        <w:t> </w:t>
      </w:r>
      <w:r>
        <w:rPr>
          <w:sz w:val="26"/>
        </w:rPr>
        <w:t>symptoms</w:t>
      </w:r>
      <w:r>
        <w:rPr>
          <w:spacing w:val="-6"/>
          <w:sz w:val="26"/>
        </w:rPr>
        <w:t> </w:t>
      </w:r>
      <w:r>
        <w:rPr>
          <w:sz w:val="26"/>
        </w:rPr>
        <w:t>of</w:t>
      </w:r>
      <w:r>
        <w:rPr>
          <w:spacing w:val="-6"/>
          <w:sz w:val="26"/>
        </w:rPr>
        <w:t> </w:t>
      </w:r>
      <w:r>
        <w:rPr>
          <w:sz w:val="26"/>
        </w:rPr>
        <w:t>seizures</w:t>
      </w:r>
      <w:r>
        <w:rPr>
          <w:spacing w:val="-6"/>
          <w:sz w:val="26"/>
        </w:rPr>
        <w:t> </w:t>
      </w:r>
      <w:r>
        <w:rPr>
          <w:sz w:val="26"/>
        </w:rPr>
        <w:t>and</w:t>
      </w:r>
      <w:r>
        <w:rPr>
          <w:spacing w:val="-6"/>
          <w:sz w:val="26"/>
        </w:rPr>
        <w:t> </w:t>
      </w:r>
      <w:r>
        <w:rPr>
          <w:sz w:val="26"/>
        </w:rPr>
        <w:t>know what to do in an</w:t>
      </w:r>
      <w:r>
        <w:rPr>
          <w:spacing w:val="23"/>
          <w:sz w:val="26"/>
        </w:rPr>
        <w:t> </w:t>
      </w:r>
      <w:r>
        <w:rPr>
          <w:sz w:val="26"/>
        </w:rPr>
        <w:t>emergency</w:t>
      </w:r>
    </w:p>
    <w:p>
      <w:pPr>
        <w:pStyle w:val="ListParagraph"/>
        <w:numPr>
          <w:ilvl w:val="1"/>
          <w:numId w:val="30"/>
        </w:numPr>
        <w:tabs>
          <w:tab w:pos="1408" w:val="left" w:leader="none"/>
        </w:tabs>
        <w:spacing w:line="288" w:lineRule="auto" w:before="112" w:after="0"/>
        <w:ind w:left="1407" w:right="1724" w:hanging="230"/>
        <w:jc w:val="left"/>
        <w:rPr>
          <w:rFonts w:ascii="Wingdings 3" w:hAnsi="Wingdings 3"/>
          <w:color w:val="F9B813"/>
          <w:sz w:val="26"/>
        </w:rPr>
      </w:pPr>
      <w:r>
        <w:rPr>
          <w:sz w:val="26"/>
        </w:rPr>
        <w:t>Maintain effective communication with parents including informing them if </w:t>
      </w:r>
      <w:r>
        <w:rPr>
          <w:spacing w:val="-3"/>
          <w:sz w:val="26"/>
        </w:rPr>
        <w:t>their </w:t>
      </w:r>
      <w:r>
        <w:rPr>
          <w:sz w:val="26"/>
        </w:rPr>
        <w:t>child has become unwell at</w:t>
      </w:r>
      <w:r>
        <w:rPr>
          <w:spacing w:val="23"/>
          <w:sz w:val="26"/>
        </w:rPr>
        <w:t> </w:t>
      </w:r>
      <w:r>
        <w:rPr>
          <w:sz w:val="26"/>
        </w:rPr>
        <w:t>school</w:t>
      </w:r>
    </w:p>
    <w:p>
      <w:pPr>
        <w:pStyle w:val="ListParagraph"/>
        <w:numPr>
          <w:ilvl w:val="1"/>
          <w:numId w:val="30"/>
        </w:numPr>
        <w:tabs>
          <w:tab w:pos="1408" w:val="left" w:leader="none"/>
        </w:tabs>
        <w:spacing w:line="288" w:lineRule="auto" w:before="112" w:after="0"/>
        <w:ind w:left="1407" w:right="2368" w:hanging="230"/>
        <w:jc w:val="left"/>
        <w:rPr>
          <w:rFonts w:ascii="Wingdings 3" w:hAnsi="Wingdings 3"/>
          <w:color w:val="F9B813"/>
          <w:sz w:val="26"/>
        </w:rPr>
      </w:pPr>
      <w:r>
        <w:rPr>
          <w:sz w:val="26"/>
        </w:rPr>
        <w:t>Provide</w:t>
      </w:r>
      <w:r>
        <w:rPr>
          <w:spacing w:val="-7"/>
          <w:sz w:val="26"/>
        </w:rPr>
        <w:t> </w:t>
      </w:r>
      <w:r>
        <w:rPr>
          <w:sz w:val="26"/>
        </w:rPr>
        <w:t>a</w:t>
      </w:r>
      <w:r>
        <w:rPr>
          <w:spacing w:val="-6"/>
          <w:sz w:val="26"/>
        </w:rPr>
        <w:t> </w:t>
      </w:r>
      <w:r>
        <w:rPr>
          <w:sz w:val="26"/>
        </w:rPr>
        <w:t>supportive</w:t>
      </w:r>
      <w:r>
        <w:rPr>
          <w:spacing w:val="-6"/>
          <w:sz w:val="26"/>
        </w:rPr>
        <w:t> </w:t>
      </w:r>
      <w:r>
        <w:rPr>
          <w:sz w:val="26"/>
        </w:rPr>
        <w:t>environment</w:t>
      </w:r>
      <w:r>
        <w:rPr>
          <w:spacing w:val="-6"/>
          <w:sz w:val="26"/>
        </w:rPr>
        <w:t> </w:t>
      </w:r>
      <w:r>
        <w:rPr>
          <w:sz w:val="26"/>
        </w:rPr>
        <w:t>for</w:t>
      </w:r>
      <w:r>
        <w:rPr>
          <w:spacing w:val="-6"/>
          <w:sz w:val="26"/>
        </w:rPr>
        <w:t> </w:t>
      </w:r>
      <w:r>
        <w:rPr>
          <w:sz w:val="26"/>
        </w:rPr>
        <w:t>the</w:t>
      </w:r>
      <w:r>
        <w:rPr>
          <w:spacing w:val="-7"/>
          <w:sz w:val="26"/>
        </w:rPr>
        <w:t> </w:t>
      </w:r>
      <w:r>
        <w:rPr>
          <w:sz w:val="26"/>
        </w:rPr>
        <w:t>student</w:t>
      </w:r>
      <w:r>
        <w:rPr>
          <w:spacing w:val="-6"/>
          <w:sz w:val="26"/>
        </w:rPr>
        <w:t> </w:t>
      </w:r>
      <w:r>
        <w:rPr>
          <w:sz w:val="26"/>
        </w:rPr>
        <w:t>to</w:t>
      </w:r>
      <w:r>
        <w:rPr>
          <w:spacing w:val="-6"/>
          <w:sz w:val="26"/>
        </w:rPr>
        <w:t> </w:t>
      </w:r>
      <w:r>
        <w:rPr>
          <w:sz w:val="26"/>
        </w:rPr>
        <w:t>manage</w:t>
      </w:r>
      <w:r>
        <w:rPr>
          <w:spacing w:val="-6"/>
          <w:sz w:val="26"/>
        </w:rPr>
        <w:t> </w:t>
      </w:r>
      <w:r>
        <w:rPr>
          <w:sz w:val="26"/>
        </w:rPr>
        <w:t>their</w:t>
      </w:r>
      <w:r>
        <w:rPr>
          <w:spacing w:val="-6"/>
          <w:sz w:val="26"/>
        </w:rPr>
        <w:t> </w:t>
      </w:r>
      <w:r>
        <w:rPr>
          <w:sz w:val="26"/>
        </w:rPr>
        <w:t>epilepsy effectively and safely at</w:t>
      </w:r>
      <w:r>
        <w:rPr>
          <w:spacing w:val="19"/>
          <w:sz w:val="26"/>
        </w:rPr>
        <w:t> </w:t>
      </w:r>
      <w:r>
        <w:rPr>
          <w:sz w:val="26"/>
        </w:rPr>
        <w:t>school</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F9B813"/>
          <w:sz w:val="26"/>
        </w:rPr>
      </w:pPr>
      <w:r>
        <w:rPr>
          <w:sz w:val="26"/>
        </w:rPr>
        <w:t>Provide alternative options for vigorous physical</w:t>
      </w:r>
      <w:r>
        <w:rPr>
          <w:spacing w:val="27"/>
          <w:sz w:val="26"/>
        </w:rPr>
        <w:t> </w:t>
      </w:r>
      <w:r>
        <w:rPr>
          <w:sz w:val="26"/>
        </w:rPr>
        <w:t>activity</w:t>
      </w:r>
    </w:p>
    <w:p>
      <w:pPr>
        <w:pStyle w:val="ListParagraph"/>
        <w:numPr>
          <w:ilvl w:val="1"/>
          <w:numId w:val="30"/>
        </w:numPr>
        <w:tabs>
          <w:tab w:pos="1408" w:val="left" w:leader="none"/>
        </w:tabs>
        <w:spacing w:line="288" w:lineRule="auto" w:before="176" w:after="0"/>
        <w:ind w:left="1407" w:right="1452" w:hanging="230"/>
        <w:jc w:val="left"/>
        <w:rPr>
          <w:rFonts w:ascii="Wingdings 3" w:hAnsi="Wingdings 3"/>
          <w:color w:val="F9B813"/>
          <w:sz w:val="26"/>
        </w:rPr>
      </w:pPr>
      <w:r>
        <w:rPr>
          <w:sz w:val="26"/>
        </w:rPr>
        <w:t>Promote inclusion of the student with epilepsy in all school activities that are appropriate</w:t>
      </w:r>
      <w:r>
        <w:rPr>
          <w:spacing w:val="-5"/>
          <w:sz w:val="26"/>
        </w:rPr>
        <w:t> </w:t>
      </w:r>
      <w:r>
        <w:rPr>
          <w:sz w:val="26"/>
        </w:rPr>
        <w:t>and</w:t>
      </w:r>
      <w:r>
        <w:rPr>
          <w:spacing w:val="-5"/>
          <w:sz w:val="26"/>
        </w:rPr>
        <w:t> </w:t>
      </w:r>
      <w:r>
        <w:rPr>
          <w:sz w:val="26"/>
        </w:rPr>
        <w:t>safe</w:t>
      </w:r>
      <w:r>
        <w:rPr>
          <w:spacing w:val="-5"/>
          <w:sz w:val="26"/>
        </w:rPr>
        <w:t> </w:t>
      </w:r>
      <w:r>
        <w:rPr>
          <w:sz w:val="26"/>
        </w:rPr>
        <w:t>to</w:t>
      </w:r>
      <w:r>
        <w:rPr>
          <w:spacing w:val="-4"/>
          <w:sz w:val="26"/>
        </w:rPr>
        <w:t> </w:t>
      </w:r>
      <w:r>
        <w:rPr>
          <w:sz w:val="26"/>
        </w:rPr>
        <w:t>participate</w:t>
      </w:r>
      <w:r>
        <w:rPr>
          <w:spacing w:val="-5"/>
          <w:sz w:val="26"/>
        </w:rPr>
        <w:t> </w:t>
      </w:r>
      <w:r>
        <w:rPr>
          <w:sz w:val="26"/>
        </w:rPr>
        <w:t>in,</w:t>
      </w:r>
      <w:r>
        <w:rPr>
          <w:spacing w:val="-13"/>
          <w:sz w:val="26"/>
        </w:rPr>
        <w:t> </w:t>
      </w:r>
      <w:r>
        <w:rPr>
          <w:sz w:val="26"/>
        </w:rPr>
        <w:t>including</w:t>
      </w:r>
      <w:r>
        <w:rPr>
          <w:spacing w:val="-5"/>
          <w:sz w:val="26"/>
        </w:rPr>
        <w:t> </w:t>
      </w:r>
      <w:r>
        <w:rPr>
          <w:sz w:val="26"/>
        </w:rPr>
        <w:t>sports,</w:t>
      </w:r>
      <w:r>
        <w:rPr>
          <w:spacing w:val="-13"/>
          <w:sz w:val="26"/>
        </w:rPr>
        <w:t> </w:t>
      </w:r>
      <w:r>
        <w:rPr>
          <w:sz w:val="26"/>
        </w:rPr>
        <w:t>extracurricular</w:t>
      </w:r>
      <w:r>
        <w:rPr>
          <w:spacing w:val="-5"/>
          <w:sz w:val="26"/>
        </w:rPr>
        <w:t> </w:t>
      </w:r>
      <w:r>
        <w:rPr>
          <w:sz w:val="26"/>
        </w:rPr>
        <w:t>activities</w:t>
      </w:r>
      <w:r>
        <w:rPr>
          <w:spacing w:val="-5"/>
          <w:sz w:val="26"/>
        </w:rPr>
        <w:t> and </w:t>
      </w:r>
      <w:r>
        <w:rPr>
          <w:sz w:val="26"/>
        </w:rPr>
        <w:t>school trips in accordance with the guidance of the student’s medical</w:t>
      </w:r>
      <w:r>
        <w:rPr>
          <w:spacing w:val="28"/>
          <w:sz w:val="26"/>
        </w:rPr>
        <w:t> </w:t>
      </w:r>
      <w:r>
        <w:rPr>
          <w:sz w:val="26"/>
        </w:rPr>
        <w:t>team</w:t>
      </w:r>
    </w:p>
    <w:p>
      <w:pPr>
        <w:pStyle w:val="ListParagraph"/>
        <w:numPr>
          <w:ilvl w:val="1"/>
          <w:numId w:val="30"/>
        </w:numPr>
        <w:tabs>
          <w:tab w:pos="1408" w:val="left" w:leader="none"/>
        </w:tabs>
        <w:spacing w:line="288" w:lineRule="auto" w:before="111" w:after="0"/>
        <w:ind w:left="1407" w:right="1893" w:hanging="230"/>
        <w:jc w:val="left"/>
        <w:rPr>
          <w:rFonts w:ascii="Wingdings 3" w:hAnsi="Wingdings 3"/>
          <w:color w:val="F9B813"/>
          <w:sz w:val="26"/>
        </w:rPr>
      </w:pPr>
      <w:r>
        <w:rPr>
          <w:sz w:val="26"/>
        </w:rPr>
        <w:t>Ensure that emergency medication such as buccal midazolam is stored in a </w:t>
      </w:r>
      <w:r>
        <w:rPr>
          <w:spacing w:val="-4"/>
          <w:sz w:val="26"/>
        </w:rPr>
        <w:t>safe </w:t>
      </w:r>
      <w:r>
        <w:rPr>
          <w:sz w:val="26"/>
        </w:rPr>
        <w:t>place in the school and readily available in the event of a</w:t>
      </w:r>
      <w:r>
        <w:rPr>
          <w:spacing w:val="31"/>
          <w:sz w:val="26"/>
        </w:rPr>
        <w:t> </w:t>
      </w:r>
      <w:r>
        <w:rPr>
          <w:sz w:val="26"/>
        </w:rPr>
        <w:t>seizure</w:t>
      </w:r>
    </w:p>
    <w:p>
      <w:pPr>
        <w:pStyle w:val="ListParagraph"/>
        <w:numPr>
          <w:ilvl w:val="1"/>
          <w:numId w:val="30"/>
        </w:numPr>
        <w:tabs>
          <w:tab w:pos="1408" w:val="left" w:leader="none"/>
        </w:tabs>
        <w:spacing w:line="288" w:lineRule="auto" w:before="112" w:after="0"/>
        <w:ind w:left="1407" w:right="1704" w:hanging="230"/>
        <w:jc w:val="left"/>
        <w:rPr>
          <w:rFonts w:ascii="Wingdings 3" w:hAnsi="Wingdings 3"/>
          <w:color w:val="F9B813"/>
          <w:sz w:val="26"/>
        </w:rPr>
      </w:pPr>
      <w:r>
        <w:rPr>
          <w:sz w:val="26"/>
        </w:rPr>
        <w:t>Ensure that the student has the right to privacy when recovering from a seizure</w:t>
      </w:r>
      <w:r>
        <w:rPr>
          <w:spacing w:val="-35"/>
          <w:sz w:val="26"/>
        </w:rPr>
        <w:t> </w:t>
      </w:r>
      <w:r>
        <w:rPr>
          <w:sz w:val="26"/>
        </w:rPr>
        <w:t>if this is needed. </w:t>
      </w:r>
      <w:r>
        <w:rPr>
          <w:spacing w:val="-3"/>
          <w:sz w:val="26"/>
        </w:rPr>
        <w:t>However </w:t>
      </w:r>
      <w:r>
        <w:rPr>
          <w:sz w:val="26"/>
        </w:rPr>
        <w:t>the student should be checked on at regular</w:t>
      </w:r>
      <w:r>
        <w:rPr>
          <w:spacing w:val="-18"/>
          <w:sz w:val="26"/>
        </w:rPr>
        <w:t> </w:t>
      </w:r>
      <w:r>
        <w:rPr>
          <w:sz w:val="26"/>
        </w:rPr>
        <w:t>intervals</w:t>
      </w:r>
    </w:p>
    <w:p>
      <w:pPr>
        <w:pStyle w:val="ListParagraph"/>
        <w:numPr>
          <w:ilvl w:val="1"/>
          <w:numId w:val="30"/>
        </w:numPr>
        <w:tabs>
          <w:tab w:pos="1408" w:val="left" w:leader="none"/>
        </w:tabs>
        <w:spacing w:line="288" w:lineRule="auto" w:before="112" w:after="0"/>
        <w:ind w:left="1407" w:right="1944" w:hanging="230"/>
        <w:jc w:val="left"/>
        <w:rPr>
          <w:rFonts w:ascii="Wingdings 3" w:hAnsi="Wingdings 3"/>
          <w:color w:val="F9B813"/>
          <w:sz w:val="26"/>
        </w:rPr>
      </w:pPr>
      <w:r>
        <w:rPr>
          <w:sz w:val="26"/>
        </w:rPr>
        <w:t>Provide information for substitute teachers that communicates the </w:t>
      </w:r>
      <w:r>
        <w:rPr>
          <w:spacing w:val="-3"/>
          <w:sz w:val="26"/>
        </w:rPr>
        <w:t>day-to-day </w:t>
      </w:r>
      <w:r>
        <w:rPr>
          <w:sz w:val="26"/>
        </w:rPr>
        <w:t>needs of the student with epilepsy and the Epilepsy Emergency</w:t>
      </w:r>
      <w:r>
        <w:rPr>
          <w:spacing w:val="23"/>
          <w:sz w:val="26"/>
        </w:rPr>
        <w:t> </w:t>
      </w:r>
      <w:r>
        <w:rPr>
          <w:sz w:val="26"/>
        </w:rPr>
        <w:t>Plan</w:t>
      </w:r>
    </w:p>
    <w:p>
      <w:pPr>
        <w:pStyle w:val="ListParagraph"/>
        <w:numPr>
          <w:ilvl w:val="1"/>
          <w:numId w:val="30"/>
        </w:numPr>
        <w:tabs>
          <w:tab w:pos="1408" w:val="left" w:leader="none"/>
        </w:tabs>
        <w:spacing w:line="240" w:lineRule="auto" w:before="111" w:after="0"/>
        <w:ind w:left="1407" w:right="0" w:hanging="231"/>
        <w:jc w:val="left"/>
        <w:rPr>
          <w:rFonts w:ascii="Wingdings 3" w:hAnsi="Wingdings 3"/>
          <w:color w:val="F9B813"/>
          <w:sz w:val="26"/>
        </w:rPr>
      </w:pPr>
      <w:r>
        <w:rPr>
          <w:sz w:val="26"/>
        </w:rPr>
        <w:t>Attend Epilepsy management training if deemed</w:t>
      </w:r>
      <w:r>
        <w:rPr>
          <w:spacing w:val="24"/>
          <w:sz w:val="26"/>
        </w:rPr>
        <w:t> </w:t>
      </w:r>
      <w:r>
        <w:rPr>
          <w:sz w:val="26"/>
        </w:rPr>
        <w:t>necessary</w:t>
      </w:r>
    </w:p>
    <w:p>
      <w:pPr>
        <w:pStyle w:val="ListParagraph"/>
        <w:numPr>
          <w:ilvl w:val="1"/>
          <w:numId w:val="30"/>
        </w:numPr>
        <w:tabs>
          <w:tab w:pos="1408" w:val="left" w:leader="none"/>
        </w:tabs>
        <w:spacing w:line="288" w:lineRule="auto" w:before="177" w:after="0"/>
        <w:ind w:left="1407" w:right="1408" w:hanging="230"/>
        <w:jc w:val="left"/>
        <w:rPr>
          <w:rFonts w:ascii="Wingdings 3" w:hAnsi="Wingdings 3"/>
          <w:color w:val="F9B813"/>
          <w:sz w:val="26"/>
        </w:rPr>
      </w:pPr>
      <w:r>
        <w:rPr>
          <w:sz w:val="26"/>
        </w:rPr>
        <w:t>Be </w:t>
      </w:r>
      <w:r>
        <w:rPr>
          <w:spacing w:val="-3"/>
          <w:sz w:val="26"/>
        </w:rPr>
        <w:t>aware </w:t>
      </w:r>
      <w:r>
        <w:rPr>
          <w:sz w:val="26"/>
        </w:rPr>
        <w:t>of the potential impact of seizures and medication on a student’s </w:t>
      </w:r>
      <w:r>
        <w:rPr>
          <w:spacing w:val="-3"/>
          <w:sz w:val="26"/>
        </w:rPr>
        <w:t>memory </w:t>
      </w:r>
      <w:r>
        <w:rPr>
          <w:sz w:val="26"/>
        </w:rPr>
        <w:t>and </w:t>
      </w:r>
      <w:r>
        <w:rPr>
          <w:spacing w:val="-3"/>
          <w:sz w:val="26"/>
        </w:rPr>
        <w:t>overall </w:t>
      </w:r>
      <w:r>
        <w:rPr>
          <w:sz w:val="26"/>
        </w:rPr>
        <w:t>school</w:t>
      </w:r>
      <w:r>
        <w:rPr>
          <w:spacing w:val="16"/>
          <w:sz w:val="26"/>
        </w:rPr>
        <w:t> </w:t>
      </w:r>
      <w:r>
        <w:rPr>
          <w:sz w:val="26"/>
        </w:rPr>
        <w:t>performance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pStyle w:val="Heading3"/>
        <w:spacing w:before="80"/>
        <w:ind w:left="326"/>
        <w:jc w:val="left"/>
      </w:pPr>
      <w:r>
        <w:rPr/>
        <w:t>76</w:t>
      </w:r>
    </w:p>
    <w:p>
      <w:pPr>
        <w:spacing w:after="0"/>
        <w:jc w:val="left"/>
        <w:sectPr>
          <w:pgSz w:w="11910" w:h="16840"/>
          <w:pgMar w:top="260" w:bottom="0" w:left="240" w:right="0"/>
        </w:sectPr>
      </w:pPr>
    </w:p>
    <w:p>
      <w:pPr>
        <w:pStyle w:val="BodyText"/>
        <w:rPr>
          <w:rFonts w:ascii="Trebuchet MS"/>
          <w:b/>
          <w:sz w:val="20"/>
        </w:rPr>
      </w:pPr>
    </w:p>
    <w:p>
      <w:pPr>
        <w:pStyle w:val="BodyText"/>
        <w:spacing w:before="11"/>
        <w:rPr>
          <w:rFonts w:ascii="Trebuchet MS"/>
          <w:b/>
          <w:sz w:val="22"/>
        </w:rPr>
      </w:pPr>
    </w:p>
    <w:p>
      <w:pPr>
        <w:spacing w:before="87"/>
        <w:ind w:left="1356" w:right="0" w:firstLine="0"/>
        <w:jc w:val="left"/>
        <w:rPr>
          <w:rFonts w:ascii="Arial"/>
          <w:b/>
          <w:sz w:val="46"/>
        </w:rPr>
      </w:pPr>
      <w:r>
        <w:rPr/>
        <w:pict>
          <v:group style="position:absolute;margin-left:17.0082pt;margin-top:-25.185242pt;width:578.3pt;height:120.65pt;mso-position-horizontal-relative:page;mso-position-vertical-relative:paragraph;z-index:-257632256" coordorigin="340,-504" coordsize="11566,2413">
            <v:shape style="position:absolute;left:340;top:-162;width:11566;height:1065" coordorigin="340,-161" coordsize="11566,1065" path="m11906,-161l340,-138,502,885,11906,903,11906,-161xe" filled="true" fillcolor="#f9b813" stroked="false">
              <v:path arrowok="t"/>
              <v:fill type="solid"/>
            </v:shape>
            <v:shape style="position:absolute;left:8892;top:-453;width:2362;height:2362" type="#_x0000_t75" stroked="false">
              <v:imagedata r:id="rId120" o:title=""/>
            </v:shape>
            <v:shape style="position:absolute;left:8909;top:-437;width:2267;height:2267" coordorigin="8909,-436" coordsize="2267,2267" path="m8948,-436l8909,1791,11136,1830,11175,-397,8948,-436xe" filled="true" fillcolor="#f5a300" stroked="false">
              <v:path arrowok="t"/>
              <v:fill type="solid"/>
            </v:shape>
            <v:rect style="position:absolute;left:9886;top:-504;width:411;height:411" filled="true" fillcolor="#000000" stroked="false">
              <v:fill opacity="28835f" type="solid"/>
            </v:rect>
            <v:shape style="position:absolute;left:9900;top:-490;width:317;height:317" coordorigin="9901,-490" coordsize="317,317" path="m10039,-490l9979,-470,9933,-429,9905,-375,9901,-312,9921,-252,9961,-206,10015,-178,10078,-173,10138,-193,10185,-233,10212,-288,10217,-351,10197,-411,10157,-457,10103,-485,10039,-490xe" filled="true" fillcolor="#d1010e" stroked="false">
              <v:path arrowok="t"/>
              <v:fill type="solid"/>
            </v:shape>
            <v:shape style="position:absolute;left:9900;top:-491;width:316;height:191" type="#_x0000_t75" stroked="false">
              <v:imagedata r:id="rId121" o:title=""/>
            </v:shape>
            <v:shape style="position:absolute;left:10066;top:-329;width:150;height:153" coordorigin="10067,-328" coordsize="150,153" path="m10079,-177l10071,-177,10076,-176,10079,-177xm10216,-328l10199,-273,10167,-227,10122,-194,10067,-176,10071,-177,10079,-177,10080,-177,10133,-194,10176,-227,10204,-273,10216,-328xe" filled="true" fillcolor="#b6000c" stroked="false">
              <v:path arrowok="t"/>
              <v:fill type="solid"/>
            </v:shape>
            <v:shape style="position:absolute;left:9557;top:81;width:279;height:279" type="#_x0000_t75" stroked="false">
              <v:imagedata r:id="rId67" o:title=""/>
            </v:shape>
            <v:shape style="position:absolute;left:9395;top:393;width:597;height:946" coordorigin="9395,393" coordsize="597,946" path="m9449,902l9412,888,9395,845,9401,556,9414,492,9449,440,9500,405,9562,394,9566,393,9566,394,9732,396,9837,398,9898,412,9949,448,9982,501,9992,566,9992,599,9509,590,9505,846,9487,889,9449,902xm9732,396l9567,394,9567,393,9732,396xm9837,398l9832,398,9832,398,9836,398,9837,398xm9770,1339l9597,1336,9571,1330,9548,1316,9532,1292,9527,1260,9539,591,9856,596,9844,1265,9837,1299,9820,1322,9797,1335,9770,1339xm9932,911l9894,896,9878,853,9883,597,9992,599,9987,855,9970,897,9932,911xe" filled="true" fillcolor="#000000" stroked="false">
              <v:path arrowok="t"/>
              <v:fill type="solid"/>
            </v:shape>
            <v:shape style="position:absolute;left:9617;top:593;width:154;height:154" type="#_x0000_t75" stroked="false">
              <v:imagedata r:id="rId97" o:title=""/>
            </v:shape>
            <v:shape style="position:absolute;left:9524;top:765;width:330;height:573" coordorigin="9525,766" coordsize="330,573" path="m9554,1072l9534,1064,9525,1040,9528,855,9535,820,9555,791,9583,772,9617,766,9619,766,9620,766,9707,767,9769,768,9803,776,9830,796,9849,825,9855,861,9854,879,9588,874,9585,1041,9575,1064,9554,1072xm9707,767l9620,766,9620,766,9707,767xm9769,768l9766,768,9766,768,9768,768,9769,768xm9637,1336l9609,1325,9597,1294,9604,874,9779,878,9776,1061,9682,1059,9678,1296,9665,1327,9637,1336xm9821,1076l9800,1068,9791,1044,9794,878,9854,879,9851,1046,9842,1069,9821,1076xm9731,1338l9703,1327,9691,1296,9695,1059,9776,1061,9772,1297,9759,1328,9731,1338xe" filled="true" fillcolor="#ffffff" stroked="false">
              <v:path arrowok="t"/>
              <v:fill type="solid"/>
            </v:shape>
            <v:shape style="position:absolute;left:10251;top:90;width:280;height:280" type="#_x0000_t75" stroked="false">
              <v:imagedata r:id="rId69" o:title=""/>
            </v:shape>
            <v:shape style="position:absolute;left:10033;top:403;width:698;height:948" coordorigin="10033,404" coordsize="698,948" path="m10070,838l10036,808,10033,752,10109,532,10129,492,10167,450,10220,417,10289,404,10487,407,10556,422,10609,457,10644,501,10662,541,10685,615,10210,607,10148,793,10114,836,10070,838xm10641,992l10127,983,10243,607,10528,612,10641,992xm10692,844l10647,840,10615,798,10558,613,10685,615,10731,760,10727,815,10692,844xm10458,1351l10283,1348,10259,1344,10237,1331,10222,1309,10217,1280,10222,985,10534,990,10528,1285,10522,1314,10506,1335,10484,1348,10458,1351xe" filled="true" fillcolor="#000000" stroked="false">
              <v:path arrowok="t"/>
              <v:fill type="solid"/>
            </v:shape>
            <v:shape style="position:absolute;left:10302;top:619;width:163;height:162" type="#_x0000_t75" stroked="false">
              <v:imagedata r:id="rId98" o:title=""/>
            </v:shape>
            <v:shape style="position:absolute;left:10175;top:801;width:405;height:550" coordorigin="10175,801" coordsize="405,550" path="m10197,1053l10177,1035,10175,1003,10219,875,10231,852,10253,828,10284,808,10324,801,10439,803,10479,812,10509,832,10530,857,10540,881,10553,924,10278,919,10242,1027,10222,1051,10197,1053xm10528,1142l10230,1137,10297,919,10462,922,10528,1142xm10557,1056l10532,1054,10513,1030,10480,922,10553,924,10580,1008,10578,1040,10557,1056xm10321,1349l10294,1339,10282,1309,10285,1138,10364,1139,10361,1310,10348,1339,10321,1349xm10423,1351l10396,1340,10384,1311,10387,1140,10466,1141,10463,1312,10450,1341,10423,1351xe" filled="true" fillcolor="#ffffff" stroked="false">
              <v:path arrowok="t"/>
              <v:fill type="solid"/>
            </v:shape>
            <v:shape style="position:absolute;left:9520;top:1336;width:321;height:356" type="#_x0000_t75" stroked="false">
              <v:imagedata r:id="rId99" o:title=""/>
            </v:shape>
            <v:shape style="position:absolute;left:10210;top:1348;width:316;height:356" type="#_x0000_t75" stroked="false">
              <v:imagedata r:id="rId100" o:title=""/>
            </v:shape>
            <w10:wrap type="none"/>
          </v:group>
        </w:pict>
      </w:r>
      <w:r>
        <w:rPr>
          <w:rFonts w:ascii="Arial"/>
          <w:b/>
          <w:color w:val="FFFFFF"/>
          <w:sz w:val="46"/>
        </w:rPr>
        <w:t>Actions for Parents/Guardians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p>
      <w:pPr>
        <w:pStyle w:val="Heading4"/>
        <w:spacing w:line="247" w:lineRule="auto" w:before="60"/>
        <w:ind w:left="667" w:right="3248"/>
      </w:pPr>
      <w:r>
        <w:rPr>
          <w:spacing w:val="-8"/>
          <w:w w:val="105"/>
        </w:rPr>
        <w:t>The </w:t>
      </w:r>
      <w:r>
        <w:rPr>
          <w:spacing w:val="-10"/>
          <w:w w:val="105"/>
        </w:rPr>
        <w:t>parents/guardians </w:t>
      </w:r>
      <w:r>
        <w:rPr>
          <w:spacing w:val="-5"/>
          <w:w w:val="105"/>
        </w:rPr>
        <w:t>of </w:t>
      </w:r>
      <w:r>
        <w:rPr>
          <w:w w:val="105"/>
        </w:rPr>
        <w:t>a </w:t>
      </w:r>
      <w:r>
        <w:rPr>
          <w:spacing w:val="-9"/>
          <w:w w:val="105"/>
        </w:rPr>
        <w:t>student </w:t>
      </w:r>
      <w:r>
        <w:rPr>
          <w:spacing w:val="-8"/>
          <w:w w:val="105"/>
        </w:rPr>
        <w:t>with </w:t>
      </w:r>
      <w:r>
        <w:rPr>
          <w:spacing w:val="-10"/>
          <w:w w:val="105"/>
        </w:rPr>
        <w:t>epilepsy </w:t>
      </w:r>
      <w:r>
        <w:rPr>
          <w:spacing w:val="-12"/>
          <w:w w:val="105"/>
        </w:rPr>
        <w:t>have </w:t>
      </w:r>
      <w:r>
        <w:rPr>
          <w:spacing w:val="-10"/>
          <w:w w:val="105"/>
        </w:rPr>
        <w:t>responsibility </w:t>
      </w:r>
      <w:r>
        <w:rPr>
          <w:spacing w:val="-13"/>
          <w:w w:val="105"/>
        </w:rPr>
        <w:t>to:</w:t>
      </w:r>
    </w:p>
    <w:p>
      <w:pPr>
        <w:pStyle w:val="ListParagraph"/>
        <w:numPr>
          <w:ilvl w:val="1"/>
          <w:numId w:val="30"/>
        </w:numPr>
        <w:tabs>
          <w:tab w:pos="1408" w:val="left" w:leader="none"/>
        </w:tabs>
        <w:spacing w:line="240" w:lineRule="auto" w:before="245" w:after="0"/>
        <w:ind w:left="1407" w:right="0" w:hanging="231"/>
        <w:jc w:val="left"/>
        <w:rPr>
          <w:rFonts w:ascii="Wingdings 3" w:hAnsi="Wingdings 3"/>
          <w:color w:val="F9B813"/>
          <w:sz w:val="26"/>
        </w:rPr>
      </w:pPr>
      <w:r>
        <w:rPr/>
        <w:pict>
          <v:shape style="position:absolute;margin-left:566.929077pt;margin-top:9.631310pt;width:28.35pt;height:580.65pt;mso-position-horizontal-relative:page;mso-position-vertical-relative:paragraph;z-index:252071936" coordorigin="11339,193" coordsize="567,11613" path="m11906,193l11651,193,11470,196,11378,223,11343,294,11339,433,11339,11565,11343,11704,11378,11775,11470,11801,11651,11805,11906,11805,11906,193xe" filled="true" fillcolor="#f9b813" stroked="false">
            <v:path arrowok="t"/>
            <v:fill type="solid"/>
            <w10:wrap type="none"/>
          </v:shape>
        </w:pict>
      </w:r>
      <w:r>
        <w:rPr>
          <w:sz w:val="26"/>
        </w:rPr>
        <w:t>Inform the school principal and their child’s teacher that their child has</w:t>
      </w:r>
      <w:r>
        <w:rPr>
          <w:spacing w:val="39"/>
          <w:sz w:val="26"/>
        </w:rPr>
        <w:t> </w:t>
      </w:r>
      <w:r>
        <w:rPr>
          <w:sz w:val="26"/>
        </w:rPr>
        <w:t>epilepsy</w:t>
      </w:r>
    </w:p>
    <w:p>
      <w:pPr>
        <w:pStyle w:val="ListParagraph"/>
        <w:numPr>
          <w:ilvl w:val="1"/>
          <w:numId w:val="30"/>
        </w:numPr>
        <w:tabs>
          <w:tab w:pos="1408" w:val="left" w:leader="none"/>
        </w:tabs>
        <w:spacing w:line="288" w:lineRule="auto" w:before="176" w:after="0"/>
        <w:ind w:left="1407" w:right="1776" w:hanging="230"/>
        <w:jc w:val="left"/>
        <w:rPr>
          <w:rFonts w:ascii="Wingdings 3" w:hAnsi="Wingdings 3"/>
          <w:color w:val="F9B813"/>
          <w:sz w:val="26"/>
        </w:rPr>
      </w:pPr>
      <w:r>
        <w:rPr>
          <w:sz w:val="26"/>
        </w:rPr>
        <w:t>Attend and participate in the school meetings and provide specific information about</w:t>
      </w:r>
      <w:r>
        <w:rPr>
          <w:spacing w:val="-6"/>
          <w:sz w:val="26"/>
        </w:rPr>
        <w:t> </w:t>
      </w:r>
      <w:r>
        <w:rPr>
          <w:sz w:val="26"/>
        </w:rPr>
        <w:t>their</w:t>
      </w:r>
      <w:r>
        <w:rPr>
          <w:spacing w:val="-5"/>
          <w:sz w:val="26"/>
        </w:rPr>
        <w:t> </w:t>
      </w:r>
      <w:r>
        <w:rPr>
          <w:sz w:val="26"/>
        </w:rPr>
        <w:t>child’s</w:t>
      </w:r>
      <w:r>
        <w:rPr>
          <w:spacing w:val="-5"/>
          <w:sz w:val="26"/>
        </w:rPr>
        <w:t> </w:t>
      </w:r>
      <w:r>
        <w:rPr>
          <w:sz w:val="26"/>
        </w:rPr>
        <w:t>epilepsy</w:t>
      </w:r>
      <w:r>
        <w:rPr>
          <w:spacing w:val="-5"/>
          <w:sz w:val="26"/>
        </w:rPr>
        <w:t> </w:t>
      </w:r>
      <w:r>
        <w:rPr>
          <w:sz w:val="26"/>
        </w:rPr>
        <w:t>including</w:t>
      </w:r>
      <w:r>
        <w:rPr>
          <w:spacing w:val="-6"/>
          <w:sz w:val="26"/>
        </w:rPr>
        <w:t> </w:t>
      </w:r>
      <w:r>
        <w:rPr>
          <w:sz w:val="26"/>
        </w:rPr>
        <w:t>seizure</w:t>
      </w:r>
      <w:r>
        <w:rPr>
          <w:spacing w:val="-5"/>
          <w:sz w:val="26"/>
        </w:rPr>
        <w:t> </w:t>
      </w:r>
      <w:r>
        <w:rPr>
          <w:sz w:val="26"/>
        </w:rPr>
        <w:t>type,</w:t>
      </w:r>
      <w:r>
        <w:rPr>
          <w:spacing w:val="-14"/>
          <w:sz w:val="26"/>
        </w:rPr>
        <w:t> </w:t>
      </w:r>
      <w:r>
        <w:rPr>
          <w:sz w:val="26"/>
        </w:rPr>
        <w:t>pattern,</w:t>
      </w:r>
      <w:r>
        <w:rPr>
          <w:spacing w:val="-13"/>
          <w:sz w:val="26"/>
        </w:rPr>
        <w:t> </w:t>
      </w:r>
      <w:r>
        <w:rPr>
          <w:sz w:val="26"/>
        </w:rPr>
        <w:t>triggers,</w:t>
      </w:r>
      <w:r>
        <w:rPr>
          <w:spacing w:val="-14"/>
          <w:sz w:val="26"/>
        </w:rPr>
        <w:t> </w:t>
      </w:r>
      <w:r>
        <w:rPr>
          <w:spacing w:val="-3"/>
          <w:sz w:val="26"/>
        </w:rPr>
        <w:t>management </w:t>
      </w:r>
      <w:r>
        <w:rPr>
          <w:sz w:val="26"/>
        </w:rPr>
        <w:t>and drug</w:t>
      </w:r>
      <w:r>
        <w:rPr>
          <w:spacing w:val="9"/>
          <w:sz w:val="26"/>
        </w:rPr>
        <w:t> </w:t>
      </w:r>
      <w:r>
        <w:rPr>
          <w:sz w:val="26"/>
        </w:rPr>
        <w:t>regime</w:t>
      </w:r>
    </w:p>
    <w:p>
      <w:pPr>
        <w:pStyle w:val="ListParagraph"/>
        <w:numPr>
          <w:ilvl w:val="1"/>
          <w:numId w:val="30"/>
        </w:numPr>
        <w:tabs>
          <w:tab w:pos="1408" w:val="left" w:leader="none"/>
        </w:tabs>
        <w:spacing w:line="288" w:lineRule="auto" w:before="111" w:after="0"/>
        <w:ind w:left="1407" w:right="1454" w:hanging="230"/>
        <w:jc w:val="both"/>
        <w:rPr>
          <w:rFonts w:ascii="Wingdings 3" w:hAnsi="Wingdings 3"/>
          <w:color w:val="F9B813"/>
          <w:sz w:val="26"/>
        </w:rPr>
      </w:pPr>
      <w:r>
        <w:rPr>
          <w:sz w:val="26"/>
        </w:rPr>
        <w:t>Provide accurate emergency contact details and an up-to-date Healthcare Plan and Emergency Plan for their child including details of the </w:t>
      </w:r>
      <w:r>
        <w:rPr>
          <w:spacing w:val="-5"/>
          <w:sz w:val="26"/>
        </w:rPr>
        <w:t>GP, </w:t>
      </w:r>
      <w:r>
        <w:rPr>
          <w:sz w:val="26"/>
        </w:rPr>
        <w:t>and local A&amp;E service </w:t>
      </w:r>
      <w:r>
        <w:rPr>
          <w:spacing w:val="-4"/>
          <w:sz w:val="26"/>
        </w:rPr>
        <w:t>and </w:t>
      </w:r>
      <w:r>
        <w:rPr>
          <w:sz w:val="26"/>
        </w:rPr>
        <w:t>conditions under which an ambulance is to be</w:t>
      </w:r>
      <w:r>
        <w:rPr>
          <w:spacing w:val="32"/>
          <w:sz w:val="26"/>
        </w:rPr>
        <w:t> </w:t>
      </w:r>
      <w:r>
        <w:rPr>
          <w:sz w:val="26"/>
        </w:rPr>
        <w:t>called</w:t>
      </w:r>
    </w:p>
    <w:p>
      <w:pPr>
        <w:pStyle w:val="ListParagraph"/>
        <w:numPr>
          <w:ilvl w:val="1"/>
          <w:numId w:val="30"/>
        </w:numPr>
        <w:tabs>
          <w:tab w:pos="1408" w:val="left" w:leader="none"/>
        </w:tabs>
        <w:spacing w:line="240" w:lineRule="auto" w:before="111" w:after="0"/>
        <w:ind w:left="1407" w:right="0" w:hanging="231"/>
        <w:jc w:val="both"/>
        <w:rPr>
          <w:rFonts w:ascii="Wingdings 3" w:hAnsi="Wingdings 3"/>
          <w:color w:val="F9B813"/>
          <w:sz w:val="26"/>
        </w:rPr>
      </w:pPr>
      <w:r>
        <w:rPr>
          <w:sz w:val="26"/>
        </w:rPr>
        <w:t>Inform school staff of any changes in their child’s health</w:t>
      </w:r>
      <w:r>
        <w:rPr>
          <w:spacing w:val="46"/>
          <w:sz w:val="26"/>
        </w:rPr>
        <w:t> </w:t>
      </w:r>
      <w:r>
        <w:rPr>
          <w:sz w:val="26"/>
        </w:rPr>
        <w:t>status</w:t>
      </w:r>
    </w:p>
    <w:p>
      <w:pPr>
        <w:pStyle w:val="ListParagraph"/>
        <w:numPr>
          <w:ilvl w:val="1"/>
          <w:numId w:val="30"/>
        </w:numPr>
        <w:tabs>
          <w:tab w:pos="1408" w:val="left" w:leader="none"/>
        </w:tabs>
        <w:spacing w:line="288" w:lineRule="auto" w:before="176" w:after="0"/>
        <w:ind w:left="1407" w:right="1562" w:hanging="230"/>
        <w:jc w:val="left"/>
        <w:rPr>
          <w:rFonts w:ascii="Wingdings 3" w:hAnsi="Wingdings 3"/>
          <w:color w:val="F9B813"/>
          <w:sz w:val="26"/>
        </w:rPr>
      </w:pPr>
      <w:r>
        <w:rPr>
          <w:sz w:val="26"/>
        </w:rPr>
        <w:t>Provide the school with the necessary information and emergency medication to meet the student’s needs within school. Replenish supplies of emergency medication</w:t>
      </w:r>
      <w:r>
        <w:rPr>
          <w:spacing w:val="-3"/>
          <w:sz w:val="26"/>
        </w:rPr>
        <w:t> </w:t>
      </w:r>
      <w:r>
        <w:rPr>
          <w:sz w:val="26"/>
        </w:rPr>
        <w:t>as</w:t>
      </w:r>
      <w:r>
        <w:rPr>
          <w:spacing w:val="-3"/>
          <w:sz w:val="26"/>
        </w:rPr>
        <w:t> </w:t>
      </w:r>
      <w:r>
        <w:rPr>
          <w:sz w:val="26"/>
        </w:rPr>
        <w:t>needed.</w:t>
      </w:r>
      <w:r>
        <w:rPr>
          <w:spacing w:val="-27"/>
          <w:sz w:val="26"/>
        </w:rPr>
        <w:t> </w:t>
      </w:r>
      <w:r>
        <w:rPr>
          <w:sz w:val="26"/>
        </w:rPr>
        <w:t>A</w:t>
      </w:r>
      <w:r>
        <w:rPr>
          <w:spacing w:val="-3"/>
          <w:sz w:val="26"/>
        </w:rPr>
        <w:t> </w:t>
      </w:r>
      <w:r>
        <w:rPr>
          <w:sz w:val="26"/>
        </w:rPr>
        <w:t>ventilated</w:t>
      </w:r>
      <w:r>
        <w:rPr>
          <w:spacing w:val="-2"/>
          <w:sz w:val="26"/>
        </w:rPr>
        <w:t> </w:t>
      </w:r>
      <w:r>
        <w:rPr>
          <w:sz w:val="26"/>
        </w:rPr>
        <w:t>pillow</w:t>
      </w:r>
      <w:r>
        <w:rPr>
          <w:spacing w:val="-3"/>
          <w:sz w:val="26"/>
        </w:rPr>
        <w:t> </w:t>
      </w:r>
      <w:r>
        <w:rPr>
          <w:sz w:val="26"/>
        </w:rPr>
        <w:t>may</w:t>
      </w:r>
      <w:r>
        <w:rPr>
          <w:spacing w:val="-3"/>
          <w:sz w:val="26"/>
        </w:rPr>
        <w:t> </w:t>
      </w:r>
      <w:r>
        <w:rPr>
          <w:sz w:val="26"/>
        </w:rPr>
        <w:t>be</w:t>
      </w:r>
      <w:r>
        <w:rPr>
          <w:spacing w:val="-2"/>
          <w:sz w:val="26"/>
        </w:rPr>
        <w:t> </w:t>
      </w:r>
      <w:r>
        <w:rPr>
          <w:sz w:val="26"/>
        </w:rPr>
        <w:t>supplied</w:t>
      </w:r>
      <w:r>
        <w:rPr>
          <w:spacing w:val="-3"/>
          <w:sz w:val="26"/>
        </w:rPr>
        <w:t> </w:t>
      </w:r>
      <w:r>
        <w:rPr>
          <w:sz w:val="26"/>
        </w:rPr>
        <w:t>in</w:t>
      </w:r>
      <w:r>
        <w:rPr>
          <w:spacing w:val="-3"/>
          <w:sz w:val="26"/>
        </w:rPr>
        <w:t> </w:t>
      </w:r>
      <w:r>
        <w:rPr>
          <w:sz w:val="26"/>
        </w:rPr>
        <w:t>the</w:t>
      </w:r>
      <w:r>
        <w:rPr>
          <w:spacing w:val="-2"/>
          <w:sz w:val="26"/>
        </w:rPr>
        <w:t> </w:t>
      </w:r>
      <w:r>
        <w:rPr>
          <w:sz w:val="26"/>
        </w:rPr>
        <w:t>case</w:t>
      </w:r>
      <w:r>
        <w:rPr>
          <w:spacing w:val="-3"/>
          <w:sz w:val="26"/>
        </w:rPr>
        <w:t> </w:t>
      </w:r>
      <w:r>
        <w:rPr>
          <w:sz w:val="26"/>
        </w:rPr>
        <w:t>of</w:t>
      </w:r>
      <w:r>
        <w:rPr>
          <w:spacing w:val="-2"/>
          <w:sz w:val="26"/>
        </w:rPr>
        <w:t> </w:t>
      </w:r>
      <w:r>
        <w:rPr>
          <w:sz w:val="26"/>
        </w:rPr>
        <w:t>a</w:t>
      </w:r>
      <w:r>
        <w:rPr>
          <w:spacing w:val="-3"/>
          <w:sz w:val="26"/>
        </w:rPr>
        <w:t> </w:t>
      </w:r>
      <w:r>
        <w:rPr>
          <w:sz w:val="26"/>
        </w:rPr>
        <w:t>student who may need to sleep after a</w:t>
      </w:r>
      <w:r>
        <w:rPr>
          <w:spacing w:val="29"/>
          <w:sz w:val="26"/>
        </w:rPr>
        <w:t> </w:t>
      </w:r>
      <w:r>
        <w:rPr>
          <w:sz w:val="26"/>
        </w:rPr>
        <w:t>seizure</w:t>
      </w:r>
    </w:p>
    <w:p>
      <w:pPr>
        <w:pStyle w:val="ListParagraph"/>
        <w:numPr>
          <w:ilvl w:val="1"/>
          <w:numId w:val="30"/>
        </w:numPr>
        <w:tabs>
          <w:tab w:pos="1408" w:val="left" w:leader="none"/>
        </w:tabs>
        <w:spacing w:line="288" w:lineRule="auto" w:before="111" w:after="0"/>
        <w:ind w:left="1407" w:right="1620" w:hanging="230"/>
        <w:jc w:val="left"/>
        <w:rPr>
          <w:rFonts w:ascii="Wingdings 3" w:hAnsi="Wingdings 3"/>
          <w:color w:val="F9B813"/>
          <w:sz w:val="26"/>
        </w:rPr>
      </w:pPr>
      <w:r>
        <w:rPr>
          <w:sz w:val="26"/>
        </w:rPr>
        <w:t>Ensure</w:t>
      </w:r>
      <w:r>
        <w:rPr>
          <w:spacing w:val="-5"/>
          <w:sz w:val="26"/>
        </w:rPr>
        <w:t> </w:t>
      </w:r>
      <w:r>
        <w:rPr>
          <w:sz w:val="26"/>
        </w:rPr>
        <w:t>their</w:t>
      </w:r>
      <w:r>
        <w:rPr>
          <w:spacing w:val="-4"/>
          <w:sz w:val="26"/>
        </w:rPr>
        <w:t> </w:t>
      </w:r>
      <w:r>
        <w:rPr>
          <w:sz w:val="26"/>
        </w:rPr>
        <w:t>child’s</w:t>
      </w:r>
      <w:r>
        <w:rPr>
          <w:spacing w:val="-5"/>
          <w:sz w:val="26"/>
        </w:rPr>
        <w:t> </w:t>
      </w:r>
      <w:r>
        <w:rPr>
          <w:sz w:val="26"/>
        </w:rPr>
        <w:t>medication</w:t>
      </w:r>
      <w:r>
        <w:rPr>
          <w:spacing w:val="-4"/>
          <w:sz w:val="26"/>
        </w:rPr>
        <w:t> </w:t>
      </w:r>
      <w:r>
        <w:rPr>
          <w:sz w:val="26"/>
        </w:rPr>
        <w:t>and</w:t>
      </w:r>
      <w:r>
        <w:rPr>
          <w:spacing w:val="-5"/>
          <w:sz w:val="26"/>
        </w:rPr>
        <w:t> </w:t>
      </w:r>
      <w:r>
        <w:rPr>
          <w:sz w:val="26"/>
        </w:rPr>
        <w:t>any</w:t>
      </w:r>
      <w:r>
        <w:rPr>
          <w:spacing w:val="-4"/>
          <w:sz w:val="26"/>
        </w:rPr>
        <w:t> </w:t>
      </w:r>
      <w:r>
        <w:rPr>
          <w:sz w:val="26"/>
        </w:rPr>
        <w:t>spare</w:t>
      </w:r>
      <w:r>
        <w:rPr>
          <w:spacing w:val="-4"/>
          <w:sz w:val="26"/>
        </w:rPr>
        <w:t> </w:t>
      </w:r>
      <w:r>
        <w:rPr>
          <w:sz w:val="26"/>
        </w:rPr>
        <w:t>medication</w:t>
      </w:r>
      <w:r>
        <w:rPr>
          <w:spacing w:val="-5"/>
          <w:sz w:val="26"/>
        </w:rPr>
        <w:t> </w:t>
      </w:r>
      <w:r>
        <w:rPr>
          <w:sz w:val="26"/>
        </w:rPr>
        <w:t>provided</w:t>
      </w:r>
      <w:r>
        <w:rPr>
          <w:spacing w:val="-4"/>
          <w:sz w:val="26"/>
        </w:rPr>
        <w:t> </w:t>
      </w:r>
      <w:r>
        <w:rPr>
          <w:sz w:val="26"/>
        </w:rPr>
        <w:t>is</w:t>
      </w:r>
      <w:r>
        <w:rPr>
          <w:spacing w:val="-5"/>
          <w:sz w:val="26"/>
        </w:rPr>
        <w:t> </w:t>
      </w:r>
      <w:r>
        <w:rPr>
          <w:sz w:val="26"/>
        </w:rPr>
        <w:t>labelled</w:t>
      </w:r>
      <w:r>
        <w:rPr>
          <w:spacing w:val="-4"/>
          <w:sz w:val="26"/>
        </w:rPr>
        <w:t> with </w:t>
      </w:r>
      <w:r>
        <w:rPr>
          <w:sz w:val="26"/>
        </w:rPr>
        <w:t>their full name and is within the expiry</w:t>
      </w:r>
      <w:r>
        <w:rPr>
          <w:spacing w:val="37"/>
          <w:sz w:val="26"/>
        </w:rPr>
        <w:t> </w:t>
      </w:r>
      <w:r>
        <w:rPr>
          <w:sz w:val="26"/>
        </w:rPr>
        <w:t>date</w:t>
      </w:r>
    </w:p>
    <w:p>
      <w:pPr>
        <w:pStyle w:val="ListParagraph"/>
        <w:numPr>
          <w:ilvl w:val="1"/>
          <w:numId w:val="30"/>
        </w:numPr>
        <w:tabs>
          <w:tab w:pos="1408" w:val="left" w:leader="none"/>
        </w:tabs>
        <w:spacing w:line="288" w:lineRule="auto" w:before="112" w:after="0"/>
        <w:ind w:left="1407" w:right="1900" w:hanging="230"/>
        <w:jc w:val="left"/>
        <w:rPr>
          <w:rFonts w:ascii="Wingdings 3" w:hAnsi="Wingdings 3"/>
          <w:color w:val="F9B813"/>
          <w:sz w:val="26"/>
        </w:rPr>
      </w:pPr>
      <w:r>
        <w:rPr>
          <w:sz w:val="26"/>
        </w:rPr>
        <w:t>Provide information about their child's triggers which are relevant to the daily schedule e.g. impact of skipped meals.</w:t>
      </w:r>
      <w:r>
        <w:rPr>
          <w:spacing w:val="-42"/>
          <w:sz w:val="26"/>
        </w:rPr>
        <w:t> </w:t>
      </w:r>
      <w:r>
        <w:rPr>
          <w:sz w:val="26"/>
        </w:rPr>
        <w:t>These can be tailored to fit into the </w:t>
      </w:r>
      <w:r>
        <w:rPr>
          <w:spacing w:val="-4"/>
          <w:sz w:val="26"/>
        </w:rPr>
        <w:t>daily </w:t>
      </w:r>
      <w:r>
        <w:rPr>
          <w:sz w:val="26"/>
        </w:rPr>
        <w:t>school</w:t>
      </w:r>
      <w:r>
        <w:rPr>
          <w:spacing w:val="5"/>
          <w:sz w:val="26"/>
        </w:rPr>
        <w:t> </w:t>
      </w:r>
      <w:r>
        <w:rPr>
          <w:sz w:val="26"/>
        </w:rPr>
        <w:t>timetable</w:t>
      </w:r>
    </w:p>
    <w:p>
      <w:pPr>
        <w:pStyle w:val="ListParagraph"/>
        <w:numPr>
          <w:ilvl w:val="1"/>
          <w:numId w:val="30"/>
        </w:numPr>
        <w:tabs>
          <w:tab w:pos="1408" w:val="left" w:leader="none"/>
        </w:tabs>
        <w:spacing w:line="288" w:lineRule="auto" w:before="111" w:after="0"/>
        <w:ind w:left="1407" w:right="1717" w:hanging="230"/>
        <w:jc w:val="left"/>
        <w:rPr>
          <w:rFonts w:ascii="Wingdings 3" w:hAnsi="Wingdings 3"/>
          <w:color w:val="F9B813"/>
          <w:sz w:val="26"/>
        </w:rPr>
      </w:pPr>
      <w:r>
        <w:rPr>
          <w:sz w:val="26"/>
        </w:rPr>
        <w:t>Agree that the student with epilepsy will take part in all school activities, e.g. swimming, outings and extracurricular activities that are safe and appropriate</w:t>
      </w:r>
      <w:r>
        <w:rPr>
          <w:spacing w:val="-33"/>
          <w:sz w:val="26"/>
        </w:rPr>
        <w:t> </w:t>
      </w:r>
      <w:r>
        <w:rPr>
          <w:spacing w:val="-6"/>
          <w:sz w:val="26"/>
        </w:rPr>
        <w:t>for </w:t>
      </w:r>
      <w:r>
        <w:rPr>
          <w:sz w:val="26"/>
        </w:rPr>
        <w:t>them to do. If there are concerns as to safety of a specific activity it is best to be guided </w:t>
      </w:r>
      <w:r>
        <w:rPr>
          <w:spacing w:val="-3"/>
          <w:sz w:val="26"/>
        </w:rPr>
        <w:t>by </w:t>
      </w:r>
      <w:r>
        <w:rPr>
          <w:sz w:val="26"/>
        </w:rPr>
        <w:t>the student’s neurology</w:t>
      </w:r>
      <w:r>
        <w:rPr>
          <w:spacing w:val="25"/>
          <w:sz w:val="26"/>
        </w:rPr>
        <w:t> </w:t>
      </w:r>
      <w:r>
        <w:rPr>
          <w:sz w:val="26"/>
        </w:rPr>
        <w:t>team</w:t>
      </w:r>
    </w:p>
    <w:p>
      <w:pPr>
        <w:pStyle w:val="ListParagraph"/>
        <w:numPr>
          <w:ilvl w:val="1"/>
          <w:numId w:val="30"/>
        </w:numPr>
        <w:tabs>
          <w:tab w:pos="1408" w:val="left" w:leader="none"/>
        </w:tabs>
        <w:spacing w:line="288" w:lineRule="auto" w:before="110" w:after="0"/>
        <w:ind w:left="1407" w:right="1813" w:hanging="230"/>
        <w:jc w:val="left"/>
        <w:rPr>
          <w:rFonts w:ascii="Wingdings 3" w:hAnsi="Wingdings 3"/>
          <w:color w:val="F9B813"/>
          <w:sz w:val="26"/>
        </w:rPr>
      </w:pPr>
      <w:r>
        <w:rPr>
          <w:sz w:val="26"/>
        </w:rPr>
        <w:t>Where the student is on a special diet for epilepsy such as the Ketogenic or Modified</w:t>
      </w:r>
      <w:r>
        <w:rPr>
          <w:spacing w:val="-20"/>
          <w:sz w:val="26"/>
        </w:rPr>
        <w:t> </w:t>
      </w:r>
      <w:r>
        <w:rPr>
          <w:sz w:val="26"/>
        </w:rPr>
        <w:t>Atkins/Low</w:t>
      </w:r>
      <w:r>
        <w:rPr>
          <w:spacing w:val="-5"/>
          <w:sz w:val="26"/>
        </w:rPr>
        <w:t> </w:t>
      </w:r>
      <w:r>
        <w:rPr>
          <w:sz w:val="26"/>
        </w:rPr>
        <w:t>GI</w:t>
      </w:r>
      <w:r>
        <w:rPr>
          <w:spacing w:val="-4"/>
          <w:sz w:val="26"/>
        </w:rPr>
        <w:t> </w:t>
      </w:r>
      <w:r>
        <w:rPr>
          <w:sz w:val="26"/>
        </w:rPr>
        <w:t>Diet,</w:t>
      </w:r>
      <w:r>
        <w:rPr>
          <w:spacing w:val="-14"/>
          <w:sz w:val="26"/>
        </w:rPr>
        <w:t> </w:t>
      </w:r>
      <w:r>
        <w:rPr>
          <w:sz w:val="26"/>
        </w:rPr>
        <w:t>provide</w:t>
      </w:r>
      <w:r>
        <w:rPr>
          <w:spacing w:val="-4"/>
          <w:sz w:val="26"/>
        </w:rPr>
        <w:t> </w:t>
      </w:r>
      <w:r>
        <w:rPr>
          <w:sz w:val="26"/>
        </w:rPr>
        <w:t>the</w:t>
      </w:r>
      <w:r>
        <w:rPr>
          <w:spacing w:val="-5"/>
          <w:sz w:val="26"/>
        </w:rPr>
        <w:t> </w:t>
      </w:r>
      <w:r>
        <w:rPr>
          <w:sz w:val="26"/>
        </w:rPr>
        <w:t>school</w:t>
      </w:r>
      <w:r>
        <w:rPr>
          <w:spacing w:val="-5"/>
          <w:sz w:val="26"/>
        </w:rPr>
        <w:t> </w:t>
      </w:r>
      <w:r>
        <w:rPr>
          <w:sz w:val="26"/>
        </w:rPr>
        <w:t>with</w:t>
      </w:r>
      <w:r>
        <w:rPr>
          <w:spacing w:val="-5"/>
          <w:sz w:val="26"/>
        </w:rPr>
        <w:t> </w:t>
      </w:r>
      <w:r>
        <w:rPr>
          <w:sz w:val="26"/>
        </w:rPr>
        <w:t>appropriate</w:t>
      </w:r>
      <w:r>
        <w:rPr>
          <w:spacing w:val="-5"/>
          <w:sz w:val="26"/>
        </w:rPr>
        <w:t> </w:t>
      </w:r>
      <w:r>
        <w:rPr>
          <w:sz w:val="26"/>
        </w:rPr>
        <w:t>treats</w:t>
      </w:r>
      <w:r>
        <w:rPr>
          <w:spacing w:val="-5"/>
          <w:sz w:val="26"/>
        </w:rPr>
        <w:t> </w:t>
      </w:r>
      <w:r>
        <w:rPr>
          <w:sz w:val="26"/>
        </w:rPr>
        <w:t>for</w:t>
      </w:r>
      <w:r>
        <w:rPr>
          <w:spacing w:val="-4"/>
          <w:sz w:val="26"/>
        </w:rPr>
        <w:t> </w:t>
      </w:r>
      <w:r>
        <w:rPr>
          <w:spacing w:val="-3"/>
          <w:sz w:val="26"/>
        </w:rPr>
        <w:t>their </w:t>
      </w:r>
      <w:r>
        <w:rPr>
          <w:sz w:val="26"/>
        </w:rPr>
        <w:t>child for special events such as</w:t>
      </w:r>
      <w:r>
        <w:rPr>
          <w:spacing w:val="26"/>
          <w:sz w:val="26"/>
        </w:rPr>
        <w:t> </w:t>
      </w:r>
      <w:r>
        <w:rPr>
          <w:sz w:val="26"/>
        </w:rPr>
        <w:t>parties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13"/>
        <w:ind w:right="564"/>
      </w:pPr>
      <w:r>
        <w:rPr>
          <w:w w:val="90"/>
        </w:rPr>
        <w:t>77</w:t>
      </w:r>
    </w:p>
    <w:p>
      <w:pPr>
        <w:spacing w:after="0"/>
        <w:sectPr>
          <w:pgSz w:w="11910" w:h="16840"/>
          <w:pgMar w:top="26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28160"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Part B: 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59"/>
        <w:ind w:left="667"/>
      </w:pPr>
      <w:r>
        <w:rPr>
          <w:color w:val="F9B813"/>
          <w:w w:val="105"/>
        </w:rPr>
        <w:t>What is epilepsy?</w:t>
      </w:r>
    </w:p>
    <w:p>
      <w:pPr>
        <w:pStyle w:val="BodyText"/>
        <w:spacing w:before="4"/>
        <w:rPr>
          <w:b/>
          <w:sz w:val="30"/>
        </w:rPr>
      </w:pPr>
    </w:p>
    <w:p>
      <w:pPr>
        <w:pStyle w:val="BodyText"/>
        <w:spacing w:line="288" w:lineRule="auto" w:before="1"/>
        <w:ind w:left="1007" w:right="1828"/>
      </w:pPr>
      <w:r>
        <w:rPr/>
        <w:t>Epilepsy is a tendency to have seizures (sometimes called fits). A seizure is caused by a sudden burst of intense electrical activity in the brain. This causes a temporary disruption to the way that messages are passed between brain cells so the brain’s</w:t>
      </w:r>
    </w:p>
    <w:p>
      <w:pPr>
        <w:pStyle w:val="BodyText"/>
        <w:spacing w:line="288" w:lineRule="auto"/>
        <w:ind w:left="1007" w:right="1494"/>
      </w:pPr>
      <w:r>
        <w:rPr/>
        <w:t>messages</w:t>
      </w:r>
      <w:r>
        <w:rPr>
          <w:spacing w:val="-8"/>
        </w:rPr>
        <w:t> </w:t>
      </w:r>
      <w:r>
        <w:rPr/>
        <w:t>briefly</w:t>
      </w:r>
      <w:r>
        <w:rPr>
          <w:spacing w:val="-7"/>
        </w:rPr>
        <w:t> </w:t>
      </w:r>
      <w:r>
        <w:rPr/>
        <w:t>pause</w:t>
      </w:r>
      <w:r>
        <w:rPr>
          <w:spacing w:val="-7"/>
        </w:rPr>
        <w:t> </w:t>
      </w:r>
      <w:r>
        <w:rPr/>
        <w:t>or</w:t>
      </w:r>
      <w:r>
        <w:rPr>
          <w:spacing w:val="-8"/>
        </w:rPr>
        <w:t> </w:t>
      </w:r>
      <w:r>
        <w:rPr/>
        <w:t>become</w:t>
      </w:r>
      <w:r>
        <w:rPr>
          <w:spacing w:val="-7"/>
        </w:rPr>
        <w:t> </w:t>
      </w:r>
      <w:r>
        <w:rPr/>
        <w:t>mixed</w:t>
      </w:r>
      <w:r>
        <w:rPr>
          <w:spacing w:val="-7"/>
        </w:rPr>
        <w:t> </w:t>
      </w:r>
      <w:r>
        <w:rPr/>
        <w:t>up.</w:t>
      </w:r>
      <w:r>
        <w:rPr>
          <w:spacing w:val="-30"/>
        </w:rPr>
        <w:t> </w:t>
      </w:r>
      <w:r>
        <w:rPr/>
        <w:t>There</w:t>
      </w:r>
      <w:r>
        <w:rPr>
          <w:spacing w:val="-7"/>
        </w:rPr>
        <w:t> </w:t>
      </w:r>
      <w:r>
        <w:rPr/>
        <w:t>are</w:t>
      </w:r>
      <w:r>
        <w:rPr>
          <w:spacing w:val="-8"/>
        </w:rPr>
        <w:t> </w:t>
      </w:r>
      <w:r>
        <w:rPr/>
        <w:t>many</w:t>
      </w:r>
      <w:r>
        <w:rPr>
          <w:spacing w:val="-7"/>
        </w:rPr>
        <w:t> </w:t>
      </w:r>
      <w:r>
        <w:rPr/>
        <w:t>different</w:t>
      </w:r>
      <w:r>
        <w:rPr>
          <w:spacing w:val="-7"/>
        </w:rPr>
        <w:t> </w:t>
      </w:r>
      <w:r>
        <w:rPr/>
        <w:t>kinds</w:t>
      </w:r>
      <w:r>
        <w:rPr>
          <w:spacing w:val="-8"/>
        </w:rPr>
        <w:t> </w:t>
      </w:r>
      <w:r>
        <w:rPr/>
        <w:t>of</w:t>
      </w:r>
      <w:r>
        <w:rPr>
          <w:spacing w:val="-7"/>
        </w:rPr>
        <w:t> </w:t>
      </w:r>
      <w:r>
        <w:rPr/>
        <w:t>epilepsy and about 40 different seizure types. Some of the common types of seizure are described in signs and</w:t>
      </w:r>
      <w:r>
        <w:rPr>
          <w:spacing w:val="18"/>
        </w:rPr>
        <w:t> </w:t>
      </w:r>
      <w:r>
        <w:rPr/>
        <w:t>symptoms.</w:t>
      </w:r>
    </w:p>
    <w:p>
      <w:pPr>
        <w:pStyle w:val="BodyText"/>
        <w:spacing w:line="288" w:lineRule="auto" w:before="222"/>
        <w:ind w:left="1007" w:right="1494"/>
      </w:pPr>
      <w:r>
        <w:rPr/>
        <w:t>Epilepsy can affect anyone at any age. It can have an identifiable cause such as a blow to the head, meningitis or a brain tumour but for the majority of people there is no known cause. In some cases, the tendency to have seizures runs in families but having a parent with epilepsy does not necessarily mean a child will have the condition. There are approximately 1 in 200 children with epilepsy in Ireland.</w:t>
      </w:r>
    </w:p>
    <w:p>
      <w:pPr>
        <w:pStyle w:val="BodyText"/>
        <w:spacing w:before="11"/>
        <w:rPr>
          <w:sz w:val="30"/>
        </w:rPr>
      </w:pPr>
    </w:p>
    <w:p>
      <w:pPr>
        <w:pStyle w:val="Heading4"/>
        <w:ind w:left="667"/>
      </w:pPr>
      <w:r>
        <w:rPr>
          <w:color w:val="F9B813"/>
          <w:w w:val="105"/>
        </w:rPr>
        <w:t>Signs and symptoms</w:t>
      </w:r>
    </w:p>
    <w:p>
      <w:pPr>
        <w:pStyle w:val="BodyText"/>
        <w:spacing w:before="4"/>
        <w:rPr>
          <w:b/>
          <w:sz w:val="30"/>
        </w:rPr>
      </w:pPr>
    </w:p>
    <w:p>
      <w:pPr>
        <w:pStyle w:val="BodyText"/>
        <w:spacing w:line="288" w:lineRule="auto" w:before="1"/>
        <w:ind w:left="1007" w:right="1469"/>
      </w:pPr>
      <w:r>
        <w:rPr/>
        <w:t>The brain is responsible for controlling the functions of our bodies. What a child or young person experiences during a seizure will depend on where in the brain the epileptic activity begins and how widely and rapidly it spreads. For this reason, there are many different types of seizure and each student with epilepsy will experience the condition in a way that is unique to them. Seizures can happen at any time and they generally only last a matter of seconds or minutes after which the brain usually returns to normal.</w:t>
      </w:r>
    </w:p>
    <w:p>
      <w:pPr>
        <w:pStyle w:val="Heading8"/>
        <w:spacing w:before="245"/>
      </w:pPr>
      <w:r>
        <w:rPr/>
        <w:t>Seizures can be divided into two groups:</w:t>
      </w:r>
    </w:p>
    <w:p>
      <w:pPr>
        <w:pStyle w:val="ListParagraph"/>
        <w:numPr>
          <w:ilvl w:val="1"/>
          <w:numId w:val="30"/>
        </w:numPr>
        <w:tabs>
          <w:tab w:pos="1408" w:val="left" w:leader="none"/>
        </w:tabs>
        <w:spacing w:line="240" w:lineRule="auto" w:before="187" w:after="0"/>
        <w:ind w:left="1407" w:right="0" w:hanging="231"/>
        <w:jc w:val="left"/>
        <w:rPr>
          <w:rFonts w:ascii="Wingdings 3" w:hAnsi="Wingdings 3"/>
          <w:color w:val="F9B813"/>
          <w:sz w:val="26"/>
        </w:rPr>
      </w:pPr>
      <w:r>
        <w:rPr>
          <w:sz w:val="26"/>
        </w:rPr>
        <w:t>Generalised</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F9B813"/>
          <w:sz w:val="26"/>
        </w:rPr>
      </w:pPr>
      <w:r>
        <w:rPr>
          <w:sz w:val="26"/>
        </w:rPr>
        <w:t>Partial (sometimes called</w:t>
      </w:r>
      <w:r>
        <w:rPr>
          <w:spacing w:val="-2"/>
          <w:sz w:val="26"/>
        </w:rPr>
        <w:t> </w:t>
      </w:r>
      <w:r>
        <w:rPr>
          <w:sz w:val="26"/>
        </w:rPr>
        <w:t>‘focal’)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p>
      <w:pPr>
        <w:pStyle w:val="Heading3"/>
        <w:spacing w:before="80"/>
        <w:ind w:left="326"/>
        <w:jc w:val="left"/>
      </w:pPr>
      <w:r>
        <w:rPr/>
        <w:t>78</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spacing w:after="0"/>
        <w:rPr>
          <w:rFonts w:ascii="Trebuchet MS"/>
          <w:sz w:val="15"/>
        </w:rPr>
        <w:sectPr>
          <w:pgSz w:w="11910" w:h="16840"/>
          <w:pgMar w:top="600" w:bottom="0" w:left="240" w:right="0"/>
        </w:sectPr>
      </w:pPr>
    </w:p>
    <w:p>
      <w:pPr>
        <w:pStyle w:val="Heading8"/>
        <w:spacing w:before="75"/>
        <w:ind w:left="648"/>
      </w:pPr>
      <w:r>
        <w:rPr/>
        <w:pict>
          <v:group style="position:absolute;margin-left:131.218597pt;margin-top:14.233845pt;width:262.150pt;height:172pt;mso-position-horizontal-relative:page;mso-position-vertical-relative:paragraph;z-index:-257627136" coordorigin="2624,285" coordsize="5243,3440">
            <v:shape style="position:absolute;left:3897;top:334;width:3761;height:3391" type="#_x0000_t75" stroked="false">
              <v:imagedata r:id="rId122" o:title=""/>
            </v:shape>
            <v:line style="position:absolute" from="3322,364" to="4584,1219" stroked="true" strokeweight="1pt" strokecolor="#000000">
              <v:stroke dashstyle="solid"/>
            </v:line>
            <v:shape style="position:absolute;left:4543;top:1179;width:80;height:80" coordorigin="4544,1179" coordsize="80,80" path="m4584,1179l4568,1182,4555,1191,4547,1204,4544,1219,4547,1235,4555,1248,4568,1256,4584,1259,4599,1256,4612,1248,4620,1235,4624,1219,4620,1204,4612,1191,4599,1182,4584,1179xe" filled="true" fillcolor="#000000" stroked="false">
              <v:path arrowok="t"/>
              <v:fill type="solid"/>
            </v:shape>
            <v:line style="position:absolute" from="7847,2839" to="7073,2425" stroked="true" strokeweight="1pt" strokecolor="#000000">
              <v:stroke dashstyle="solid"/>
            </v:line>
            <v:shape style="position:absolute;left:7033;top:2385;width:80;height:80" coordorigin="7034,2386" coordsize="80,80" path="m7079,2386l7063,2386,7049,2394,7039,2405,7034,2420,7035,2435,7042,2450,7053,2460,7068,2465,7084,2464,7098,2457,7108,2445,7113,2431,7112,2415,7105,2401,7093,2390,7079,2386xe" filled="true" fillcolor="#000000" stroked="false">
              <v:path arrowok="t"/>
              <v:fill type="solid"/>
            </v:shape>
            <v:line style="position:absolute" from="7857,295" to="6652,1253" stroked="true" strokeweight="1pt" strokecolor="#000000">
              <v:stroke dashstyle="solid"/>
            </v:line>
            <v:shape style="position:absolute;left:6612;top:1213;width:80;height:80" coordorigin="6613,1214" coordsize="80,80" path="m6648,1214l6633,1218,6621,1228,6614,1242,6613,1258,6617,1273,6627,1284,6641,1292,6657,1293,6672,1288,6683,1279,6691,1265,6692,1249,6687,1234,6678,1222,6664,1215,6648,1214xe" filled="true" fillcolor="#000000" stroked="false">
              <v:path arrowok="t"/>
              <v:fill type="solid"/>
            </v:shape>
            <v:line style="position:absolute" from="2634,2836" to="5160,2511" stroked="true" strokeweight="1.0pt" strokecolor="#000000">
              <v:stroke dashstyle="solid"/>
            </v:line>
            <v:shape style="position:absolute;left:5120;top:2470;width:80;height:80" coordorigin="5120,2471" coordsize="80,80" path="m5162,2471l5147,2473,5133,2482,5124,2495,5120,2509,5123,2525,5131,2538,5144,2547,5159,2551,5174,2548,5188,2540,5197,2527,5200,2512,5198,2497,5190,2484,5177,2474,5162,2471xe" filled="true" fillcolor="#000000" stroked="false">
              <v:path arrowok="t"/>
              <v:fill type="solid"/>
            </v:shape>
            <w10:wrap type="none"/>
          </v:group>
        </w:pict>
      </w:r>
      <w:r>
        <w:rPr/>
        <w:pict>
          <v:group style="position:absolute;margin-left:17.0082pt;margin-top:-90.580956pt;width:578.3pt;height:53.25pt;mso-position-horizontal-relative:page;mso-position-vertical-relative:paragraph;z-index:252078080" coordorigin="340,-1812" coordsize="11566,1065">
            <v:shape style="position:absolute;left:340;top:-1812;width:11566;height:1065" coordorigin="340,-1812" coordsize="11566,1065" path="m11906,-1812l340,-1788,502,-765,11906,-747,11906,-1812xe" filled="true" fillcolor="#f9b813" stroked="false">
              <v:path arrowok="t"/>
              <v:fill type="solid"/>
            </v:shape>
            <v:shape style="position:absolute;left:340;top:-1812;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t>Frontal lobe (motor)</w:t>
      </w:r>
    </w:p>
    <w:p>
      <w:pPr>
        <w:pStyle w:val="BodyText"/>
        <w:spacing w:before="74"/>
        <w:ind w:left="648"/>
      </w:pPr>
      <w:r>
        <w:rPr/>
        <w:t>Possible symptoms:</w:t>
      </w:r>
    </w:p>
    <w:p>
      <w:pPr>
        <w:pStyle w:val="ListParagraph"/>
        <w:numPr>
          <w:ilvl w:val="0"/>
          <w:numId w:val="32"/>
        </w:numPr>
        <w:tabs>
          <w:tab w:pos="1049" w:val="left" w:leader="none"/>
        </w:tabs>
        <w:spacing w:line="288" w:lineRule="auto" w:before="119" w:after="0"/>
        <w:ind w:left="1048" w:right="1796" w:hanging="230"/>
        <w:jc w:val="left"/>
        <w:rPr>
          <w:sz w:val="26"/>
        </w:rPr>
      </w:pPr>
      <w:r>
        <w:rPr>
          <w:sz w:val="26"/>
        </w:rPr>
        <w:t>uncontrolled </w:t>
      </w:r>
      <w:r>
        <w:rPr>
          <w:spacing w:val="-3"/>
          <w:sz w:val="26"/>
        </w:rPr>
        <w:t>jerking </w:t>
      </w:r>
      <w:r>
        <w:rPr>
          <w:sz w:val="26"/>
        </w:rPr>
        <w:t>of one arm or</w:t>
      </w:r>
      <w:r>
        <w:rPr>
          <w:spacing w:val="10"/>
          <w:sz w:val="26"/>
        </w:rPr>
        <w:t> </w:t>
      </w:r>
      <w:r>
        <w:rPr>
          <w:sz w:val="26"/>
        </w:rPr>
        <w:t>leg</w:t>
      </w:r>
    </w:p>
    <w:p>
      <w:pPr>
        <w:pStyle w:val="ListParagraph"/>
        <w:numPr>
          <w:ilvl w:val="0"/>
          <w:numId w:val="32"/>
        </w:numPr>
        <w:tabs>
          <w:tab w:pos="1049" w:val="left" w:leader="none"/>
        </w:tabs>
        <w:spacing w:line="288" w:lineRule="auto" w:before="0" w:after="0"/>
        <w:ind w:left="1048" w:right="1913" w:hanging="230"/>
        <w:jc w:val="left"/>
        <w:rPr>
          <w:sz w:val="26"/>
        </w:rPr>
      </w:pPr>
      <w:r>
        <w:rPr>
          <w:sz w:val="26"/>
        </w:rPr>
        <w:t>head and eyes turning to one</w:t>
      </w:r>
      <w:r>
        <w:rPr>
          <w:spacing w:val="2"/>
          <w:sz w:val="26"/>
        </w:rPr>
        <w:t> </w:t>
      </w:r>
      <w:r>
        <w:rPr>
          <w:spacing w:val="-5"/>
          <w:sz w:val="26"/>
        </w:rPr>
        <w:t>side</w:t>
      </w:r>
    </w:p>
    <w:p>
      <w:pPr>
        <w:pStyle w:val="Heading8"/>
        <w:spacing w:before="230"/>
        <w:ind w:left="648" w:right="1502"/>
      </w:pPr>
      <w:r>
        <w:rPr/>
        <w:t>Temporal lobe </w:t>
      </w:r>
      <w:r>
        <w:rPr>
          <w:w w:val="95"/>
        </w:rPr>
        <w:t>(memory, emotions etc)</w:t>
      </w:r>
    </w:p>
    <w:p>
      <w:pPr>
        <w:pStyle w:val="BodyText"/>
        <w:spacing w:before="71"/>
        <w:ind w:left="648"/>
      </w:pPr>
      <w:r>
        <w:rPr/>
        <w:t>Possible symptoms:</w:t>
      </w:r>
    </w:p>
    <w:p>
      <w:pPr>
        <w:pStyle w:val="ListParagraph"/>
        <w:numPr>
          <w:ilvl w:val="0"/>
          <w:numId w:val="32"/>
        </w:numPr>
        <w:tabs>
          <w:tab w:pos="1049" w:val="left" w:leader="none"/>
        </w:tabs>
        <w:spacing w:line="240" w:lineRule="auto" w:before="119" w:after="0"/>
        <w:ind w:left="1048" w:right="0" w:hanging="231"/>
        <w:jc w:val="left"/>
        <w:rPr>
          <w:sz w:val="26"/>
        </w:rPr>
      </w:pPr>
      <w:r>
        <w:rPr>
          <w:sz w:val="26"/>
        </w:rPr>
        <w:t>feeling of intense fear or</w:t>
      </w:r>
      <w:r>
        <w:rPr>
          <w:spacing w:val="-10"/>
          <w:sz w:val="26"/>
        </w:rPr>
        <w:t> </w:t>
      </w:r>
      <w:r>
        <w:rPr>
          <w:sz w:val="26"/>
        </w:rPr>
        <w:t>happiness</w:t>
      </w:r>
    </w:p>
    <w:p>
      <w:pPr>
        <w:pStyle w:val="ListParagraph"/>
        <w:numPr>
          <w:ilvl w:val="0"/>
          <w:numId w:val="32"/>
        </w:numPr>
        <w:tabs>
          <w:tab w:pos="1049" w:val="left" w:leader="none"/>
        </w:tabs>
        <w:spacing w:line="240" w:lineRule="auto" w:before="63" w:after="0"/>
        <w:ind w:left="1048" w:right="0" w:hanging="231"/>
        <w:jc w:val="left"/>
        <w:rPr>
          <w:sz w:val="26"/>
        </w:rPr>
      </w:pPr>
      <w:r>
        <w:rPr>
          <w:spacing w:val="-6"/>
          <w:sz w:val="26"/>
        </w:rPr>
        <w:t>vivid memory</w:t>
      </w:r>
      <w:r>
        <w:rPr>
          <w:spacing w:val="-10"/>
          <w:sz w:val="26"/>
        </w:rPr>
        <w:t> </w:t>
      </w:r>
      <w:r>
        <w:rPr>
          <w:spacing w:val="-7"/>
          <w:sz w:val="26"/>
        </w:rPr>
        <w:t>flashbacks</w:t>
      </w:r>
    </w:p>
    <w:p>
      <w:pPr>
        <w:pStyle w:val="ListParagraph"/>
        <w:numPr>
          <w:ilvl w:val="0"/>
          <w:numId w:val="32"/>
        </w:numPr>
        <w:tabs>
          <w:tab w:pos="1049" w:val="left" w:leader="none"/>
        </w:tabs>
        <w:spacing w:line="240" w:lineRule="auto" w:before="63" w:after="0"/>
        <w:ind w:left="1048" w:right="0" w:hanging="231"/>
        <w:jc w:val="left"/>
        <w:rPr>
          <w:sz w:val="26"/>
        </w:rPr>
      </w:pPr>
      <w:r>
        <w:rPr>
          <w:sz w:val="26"/>
        </w:rPr>
        <w:t>intense deja</w:t>
      </w:r>
      <w:r>
        <w:rPr>
          <w:spacing w:val="8"/>
          <w:sz w:val="26"/>
        </w:rPr>
        <w:t> </w:t>
      </w:r>
      <w:r>
        <w:rPr>
          <w:sz w:val="26"/>
        </w:rPr>
        <w:t>vu</w:t>
      </w:r>
    </w:p>
    <w:p>
      <w:pPr>
        <w:pStyle w:val="ListParagraph"/>
        <w:numPr>
          <w:ilvl w:val="0"/>
          <w:numId w:val="32"/>
        </w:numPr>
        <w:tabs>
          <w:tab w:pos="1049" w:val="left" w:leader="none"/>
        </w:tabs>
        <w:spacing w:line="240" w:lineRule="auto" w:before="62" w:after="0"/>
        <w:ind w:left="1048" w:right="0" w:hanging="231"/>
        <w:jc w:val="left"/>
        <w:rPr>
          <w:sz w:val="26"/>
        </w:rPr>
      </w:pPr>
      <w:r>
        <w:rPr>
          <w:sz w:val="26"/>
        </w:rPr>
        <w:t>intense smells or</w:t>
      </w:r>
      <w:r>
        <w:rPr>
          <w:spacing w:val="13"/>
          <w:sz w:val="26"/>
        </w:rPr>
        <w:t> </w:t>
      </w:r>
      <w:r>
        <w:rPr>
          <w:sz w:val="26"/>
        </w:rPr>
        <w:t>taste</w:t>
      </w:r>
    </w:p>
    <w:p>
      <w:pPr>
        <w:pStyle w:val="ListParagraph"/>
        <w:numPr>
          <w:ilvl w:val="0"/>
          <w:numId w:val="32"/>
        </w:numPr>
        <w:tabs>
          <w:tab w:pos="1049" w:val="left" w:leader="none"/>
        </w:tabs>
        <w:spacing w:line="240" w:lineRule="auto" w:before="63" w:after="0"/>
        <w:ind w:left="1048" w:right="0" w:hanging="231"/>
        <w:jc w:val="left"/>
        <w:rPr>
          <w:sz w:val="26"/>
        </w:rPr>
      </w:pPr>
      <w:r>
        <w:rPr>
          <w:sz w:val="26"/>
        </w:rPr>
        <w:t>unpleasant sensation in the stomach</w:t>
      </w:r>
    </w:p>
    <w:p>
      <w:pPr>
        <w:pStyle w:val="Heading8"/>
        <w:spacing w:before="75"/>
        <w:ind w:left="648"/>
      </w:pPr>
      <w:r>
        <w:rPr/>
        <w:br w:type="column"/>
      </w:r>
      <w:r>
        <w:rPr/>
        <w:t>Parietal lobe (sensory)</w:t>
      </w:r>
    </w:p>
    <w:p>
      <w:pPr>
        <w:pStyle w:val="BodyText"/>
        <w:spacing w:before="113"/>
        <w:ind w:left="648"/>
      </w:pPr>
      <w:r>
        <w:rPr/>
        <w:t>Possible</w:t>
      </w:r>
      <w:r>
        <w:rPr>
          <w:spacing w:val="-15"/>
        </w:rPr>
        <w:t> </w:t>
      </w:r>
      <w:r>
        <w:rPr/>
        <w:t>symptoms:</w:t>
      </w:r>
    </w:p>
    <w:p>
      <w:pPr>
        <w:pStyle w:val="ListParagraph"/>
        <w:numPr>
          <w:ilvl w:val="0"/>
          <w:numId w:val="32"/>
        </w:numPr>
        <w:tabs>
          <w:tab w:pos="1049" w:val="left" w:leader="none"/>
        </w:tabs>
        <w:spacing w:line="288" w:lineRule="auto" w:before="120" w:after="0"/>
        <w:ind w:left="1048" w:right="1352" w:hanging="230"/>
        <w:jc w:val="left"/>
        <w:rPr>
          <w:sz w:val="26"/>
        </w:rPr>
      </w:pPr>
      <w:r>
        <w:rPr/>
        <w:pict>
          <v:shape style="position:absolute;margin-left:566.929077pt;margin-top:18.714012pt;width:28.35pt;height:580.65pt;mso-position-horizontal-relative:page;mso-position-vertical-relative:paragraph;z-index:252079104" coordorigin="11339,374" coordsize="567,11613" path="m11906,374l11651,374,11470,378,11378,404,11343,476,11339,614,11339,11747,11343,11886,11378,11957,11470,11983,11651,11987,11906,11987,11906,374xe" filled="true" fillcolor="#f9b813" stroked="false">
            <v:path arrowok="t"/>
            <v:fill type="solid"/>
            <w10:wrap type="none"/>
          </v:shape>
        </w:pict>
      </w:r>
      <w:r>
        <w:rPr>
          <w:sz w:val="26"/>
        </w:rPr>
        <w:t>tingling or warmth down one side of </w:t>
      </w:r>
      <w:r>
        <w:rPr>
          <w:spacing w:val="-6"/>
          <w:sz w:val="26"/>
        </w:rPr>
        <w:t>the </w:t>
      </w:r>
      <w:r>
        <w:rPr>
          <w:sz w:val="26"/>
        </w:rPr>
        <w:t>body</w:t>
      </w:r>
    </w:p>
    <w:p>
      <w:pPr>
        <w:pStyle w:val="BodyText"/>
        <w:rPr>
          <w:sz w:val="28"/>
        </w:rPr>
      </w:pPr>
    </w:p>
    <w:p>
      <w:pPr>
        <w:pStyle w:val="Heading8"/>
        <w:spacing w:before="229"/>
        <w:ind w:left="648"/>
      </w:pPr>
      <w:r>
        <w:rPr/>
        <w:t>Occipital lobe (visual)</w:t>
      </w:r>
    </w:p>
    <w:p>
      <w:pPr>
        <w:pStyle w:val="BodyText"/>
        <w:spacing w:before="73"/>
        <w:ind w:left="648"/>
        <w:jc w:val="both"/>
      </w:pPr>
      <w:r>
        <w:rPr/>
        <w:t>Possible symptoms:</w:t>
      </w:r>
    </w:p>
    <w:p>
      <w:pPr>
        <w:pStyle w:val="ListParagraph"/>
        <w:numPr>
          <w:ilvl w:val="0"/>
          <w:numId w:val="32"/>
        </w:numPr>
        <w:tabs>
          <w:tab w:pos="1049" w:val="left" w:leader="none"/>
        </w:tabs>
        <w:spacing w:line="288" w:lineRule="auto" w:before="119" w:after="0"/>
        <w:ind w:left="1048" w:right="1234" w:hanging="230"/>
        <w:jc w:val="both"/>
        <w:rPr>
          <w:sz w:val="26"/>
        </w:rPr>
      </w:pPr>
      <w:r>
        <w:rPr>
          <w:sz w:val="26"/>
        </w:rPr>
        <w:t>flashing lights, balls </w:t>
      </w:r>
      <w:r>
        <w:rPr>
          <w:spacing w:val="-9"/>
          <w:sz w:val="26"/>
        </w:rPr>
        <w:t>of </w:t>
      </w:r>
      <w:r>
        <w:rPr>
          <w:sz w:val="26"/>
        </w:rPr>
        <w:t>light or colours in one half of</w:t>
      </w:r>
      <w:r>
        <w:rPr>
          <w:spacing w:val="10"/>
          <w:sz w:val="26"/>
        </w:rPr>
        <w:t> </w:t>
      </w:r>
      <w:r>
        <w:rPr>
          <w:sz w:val="26"/>
        </w:rPr>
        <w:t>vision</w:t>
      </w:r>
    </w:p>
    <w:p>
      <w:pPr>
        <w:spacing w:after="0" w:line="288" w:lineRule="auto"/>
        <w:jc w:val="both"/>
        <w:rPr>
          <w:sz w:val="26"/>
        </w:rPr>
        <w:sectPr>
          <w:type w:val="continuous"/>
          <w:pgSz w:w="11910" w:h="16840"/>
          <w:pgMar w:top="0" w:bottom="0" w:left="240" w:right="0"/>
          <w:cols w:num="2" w:equalWidth="0">
            <w:col w:w="4964" w:space="2082"/>
            <w:col w:w="4624"/>
          </w:cols>
        </w:sectPr>
      </w:pPr>
    </w:p>
    <w:p>
      <w:pPr>
        <w:pStyle w:val="BodyText"/>
        <w:rPr>
          <w:sz w:val="20"/>
        </w:rPr>
      </w:pPr>
    </w:p>
    <w:p>
      <w:pPr>
        <w:pStyle w:val="BodyText"/>
        <w:spacing w:before="8"/>
        <w:rPr>
          <w:sz w:val="16"/>
        </w:rPr>
      </w:pPr>
    </w:p>
    <w:p>
      <w:pPr>
        <w:spacing w:before="59"/>
        <w:ind w:left="667" w:right="0" w:firstLine="0"/>
        <w:jc w:val="left"/>
        <w:rPr>
          <w:b/>
          <w:sz w:val="38"/>
        </w:rPr>
      </w:pPr>
      <w:r>
        <w:rPr>
          <w:b/>
          <w:color w:val="F9B813"/>
          <w:w w:val="105"/>
          <w:sz w:val="38"/>
        </w:rPr>
        <w:t>Generalised seizures</w:t>
      </w:r>
    </w:p>
    <w:p>
      <w:pPr>
        <w:pStyle w:val="BodyText"/>
        <w:spacing w:before="4"/>
        <w:rPr>
          <w:b/>
          <w:sz w:val="30"/>
        </w:rPr>
      </w:pPr>
    </w:p>
    <w:p>
      <w:pPr>
        <w:pStyle w:val="Heading9"/>
        <w:spacing w:line="288" w:lineRule="auto" w:before="1"/>
        <w:ind w:left="1007" w:right="1928"/>
      </w:pPr>
      <w:r>
        <w:rPr>
          <w:w w:val="105"/>
        </w:rPr>
        <w:t>Some</w:t>
      </w:r>
      <w:r>
        <w:rPr>
          <w:spacing w:val="-18"/>
          <w:w w:val="105"/>
        </w:rPr>
        <w:t> </w:t>
      </w:r>
      <w:r>
        <w:rPr>
          <w:w w:val="105"/>
        </w:rPr>
        <w:t>seizures</w:t>
      </w:r>
      <w:r>
        <w:rPr>
          <w:spacing w:val="-18"/>
          <w:w w:val="105"/>
        </w:rPr>
        <w:t> </w:t>
      </w:r>
      <w:r>
        <w:rPr>
          <w:w w:val="105"/>
        </w:rPr>
        <w:t>affect</w:t>
      </w:r>
      <w:r>
        <w:rPr>
          <w:spacing w:val="-17"/>
          <w:w w:val="105"/>
        </w:rPr>
        <w:t> </w:t>
      </w:r>
      <w:r>
        <w:rPr>
          <w:w w:val="105"/>
        </w:rPr>
        <w:t>the</w:t>
      </w:r>
      <w:r>
        <w:rPr>
          <w:spacing w:val="-18"/>
          <w:w w:val="105"/>
        </w:rPr>
        <w:t> </w:t>
      </w:r>
      <w:r>
        <w:rPr>
          <w:w w:val="105"/>
        </w:rPr>
        <w:t>whole</w:t>
      </w:r>
      <w:r>
        <w:rPr>
          <w:spacing w:val="-17"/>
          <w:w w:val="105"/>
        </w:rPr>
        <w:t> </w:t>
      </w:r>
      <w:r>
        <w:rPr>
          <w:w w:val="105"/>
        </w:rPr>
        <w:t>or</w:t>
      </w:r>
      <w:r>
        <w:rPr>
          <w:spacing w:val="-18"/>
          <w:w w:val="105"/>
        </w:rPr>
        <w:t> </w:t>
      </w:r>
      <w:r>
        <w:rPr>
          <w:w w:val="105"/>
        </w:rPr>
        <w:t>most</w:t>
      </w:r>
      <w:r>
        <w:rPr>
          <w:spacing w:val="-17"/>
          <w:w w:val="105"/>
        </w:rPr>
        <w:t> </w:t>
      </w:r>
      <w:r>
        <w:rPr>
          <w:w w:val="105"/>
        </w:rPr>
        <w:t>of</w:t>
      </w:r>
      <w:r>
        <w:rPr>
          <w:spacing w:val="-18"/>
          <w:w w:val="105"/>
        </w:rPr>
        <w:t> </w:t>
      </w:r>
      <w:r>
        <w:rPr>
          <w:w w:val="105"/>
        </w:rPr>
        <w:t>the</w:t>
      </w:r>
      <w:r>
        <w:rPr>
          <w:spacing w:val="-17"/>
          <w:w w:val="105"/>
        </w:rPr>
        <w:t> </w:t>
      </w:r>
      <w:r>
        <w:rPr>
          <w:w w:val="105"/>
        </w:rPr>
        <w:t>brain</w:t>
      </w:r>
      <w:r>
        <w:rPr>
          <w:spacing w:val="-18"/>
          <w:w w:val="105"/>
        </w:rPr>
        <w:t> </w:t>
      </w:r>
      <w:r>
        <w:rPr>
          <w:w w:val="105"/>
        </w:rPr>
        <w:t>and</w:t>
      </w:r>
      <w:r>
        <w:rPr>
          <w:spacing w:val="-18"/>
          <w:w w:val="105"/>
        </w:rPr>
        <w:t> </w:t>
      </w:r>
      <w:r>
        <w:rPr>
          <w:w w:val="105"/>
        </w:rPr>
        <w:t>are</w:t>
      </w:r>
      <w:r>
        <w:rPr>
          <w:spacing w:val="-17"/>
          <w:w w:val="105"/>
        </w:rPr>
        <w:t> </w:t>
      </w:r>
      <w:r>
        <w:rPr>
          <w:w w:val="105"/>
        </w:rPr>
        <w:t>called</w:t>
      </w:r>
      <w:r>
        <w:rPr>
          <w:spacing w:val="-18"/>
          <w:w w:val="105"/>
        </w:rPr>
        <w:t> </w:t>
      </w:r>
      <w:r>
        <w:rPr>
          <w:w w:val="105"/>
        </w:rPr>
        <w:t>generalised seizures.</w:t>
      </w:r>
      <w:r>
        <w:rPr>
          <w:spacing w:val="-38"/>
          <w:w w:val="105"/>
        </w:rPr>
        <w:t> </w:t>
      </w:r>
      <w:r>
        <w:rPr>
          <w:w w:val="105"/>
        </w:rPr>
        <w:t>These</w:t>
      </w:r>
      <w:r>
        <w:rPr>
          <w:spacing w:val="-17"/>
          <w:w w:val="105"/>
        </w:rPr>
        <w:t> </w:t>
      </w:r>
      <w:r>
        <w:rPr>
          <w:w w:val="105"/>
        </w:rPr>
        <w:t>will</w:t>
      </w:r>
      <w:r>
        <w:rPr>
          <w:spacing w:val="-18"/>
          <w:w w:val="105"/>
        </w:rPr>
        <w:t> </w:t>
      </w:r>
      <w:r>
        <w:rPr>
          <w:spacing w:val="-3"/>
          <w:w w:val="105"/>
        </w:rPr>
        <w:t>always</w:t>
      </w:r>
      <w:r>
        <w:rPr>
          <w:spacing w:val="-17"/>
          <w:w w:val="105"/>
        </w:rPr>
        <w:t> </w:t>
      </w:r>
      <w:r>
        <w:rPr>
          <w:w w:val="105"/>
        </w:rPr>
        <w:t>involve</w:t>
      </w:r>
      <w:r>
        <w:rPr>
          <w:spacing w:val="-17"/>
          <w:w w:val="105"/>
        </w:rPr>
        <w:t> </w:t>
      </w:r>
      <w:r>
        <w:rPr>
          <w:w w:val="105"/>
        </w:rPr>
        <w:t>a</w:t>
      </w:r>
      <w:r>
        <w:rPr>
          <w:spacing w:val="-18"/>
          <w:w w:val="105"/>
        </w:rPr>
        <w:t> </w:t>
      </w:r>
      <w:r>
        <w:rPr>
          <w:w w:val="105"/>
        </w:rPr>
        <w:t>loss</w:t>
      </w:r>
      <w:r>
        <w:rPr>
          <w:spacing w:val="-17"/>
          <w:w w:val="105"/>
        </w:rPr>
        <w:t> </w:t>
      </w:r>
      <w:r>
        <w:rPr>
          <w:w w:val="105"/>
        </w:rPr>
        <w:t>of</w:t>
      </w:r>
      <w:r>
        <w:rPr>
          <w:spacing w:val="-17"/>
          <w:w w:val="105"/>
        </w:rPr>
        <w:t> </w:t>
      </w:r>
      <w:r>
        <w:rPr>
          <w:w w:val="105"/>
        </w:rPr>
        <w:t>consciousness</w:t>
      </w:r>
      <w:r>
        <w:rPr>
          <w:spacing w:val="-18"/>
          <w:w w:val="105"/>
        </w:rPr>
        <w:t> </w:t>
      </w:r>
      <w:r>
        <w:rPr>
          <w:w w:val="105"/>
        </w:rPr>
        <w:t>although</w:t>
      </w:r>
      <w:r>
        <w:rPr>
          <w:spacing w:val="-17"/>
          <w:w w:val="105"/>
        </w:rPr>
        <w:t> </w:t>
      </w:r>
      <w:r>
        <w:rPr>
          <w:w w:val="105"/>
        </w:rPr>
        <w:t>the</w:t>
      </w:r>
      <w:r>
        <w:rPr>
          <w:spacing w:val="-17"/>
          <w:w w:val="105"/>
        </w:rPr>
        <w:t> </w:t>
      </w:r>
      <w:r>
        <w:rPr>
          <w:w w:val="105"/>
        </w:rPr>
        <w:t>child</w:t>
      </w:r>
      <w:r>
        <w:rPr>
          <w:spacing w:val="-18"/>
          <w:w w:val="105"/>
        </w:rPr>
        <w:t> </w:t>
      </w:r>
      <w:r>
        <w:rPr>
          <w:spacing w:val="-6"/>
          <w:w w:val="105"/>
        </w:rPr>
        <w:t>or </w:t>
      </w:r>
      <w:r>
        <w:rPr>
          <w:w w:val="105"/>
        </w:rPr>
        <w:t>young person will not necessarily fall to the</w:t>
      </w:r>
      <w:r>
        <w:rPr>
          <w:spacing w:val="-17"/>
          <w:w w:val="105"/>
        </w:rPr>
        <w:t> </w:t>
      </w:r>
      <w:r>
        <w:rPr>
          <w:w w:val="105"/>
        </w:rPr>
        <w:t>floor.</w:t>
      </w:r>
    </w:p>
    <w:p>
      <w:pPr>
        <w:spacing w:before="249"/>
        <w:ind w:left="1007" w:right="0" w:firstLine="0"/>
        <w:jc w:val="left"/>
        <w:rPr>
          <w:rFonts w:ascii="Arial"/>
          <w:sz w:val="28"/>
        </w:rPr>
      </w:pPr>
      <w:r>
        <w:rPr>
          <w:rFonts w:ascii="Arial"/>
          <w:sz w:val="28"/>
        </w:rPr>
        <w:t>Absence seizures</w:t>
      </w:r>
    </w:p>
    <w:p>
      <w:pPr>
        <w:pStyle w:val="BodyText"/>
        <w:rPr>
          <w:rFonts w:ascii="Arial"/>
        </w:rPr>
      </w:pPr>
    </w:p>
    <w:p>
      <w:pPr>
        <w:pStyle w:val="BodyText"/>
        <w:spacing w:line="288" w:lineRule="auto" w:before="1"/>
        <w:ind w:left="1007" w:right="1494"/>
      </w:pPr>
      <w:r>
        <w:rPr/>
        <w:t>In an absence seizure the person stops what they are doing and may stare, blink or look vague for just a few seconds. Absence seizures can sometimes be mistaken for daydreaming or inattention but in fact the person has lost consciousness. Absence seizures are one of the most common seizure types in children and young people and</w:t>
      </w:r>
    </w:p>
    <w:p>
      <w:pPr>
        <w:pStyle w:val="BodyText"/>
        <w:spacing w:line="288" w:lineRule="auto"/>
        <w:ind w:left="1007" w:right="1420"/>
        <w:jc w:val="both"/>
      </w:pPr>
      <w:r>
        <w:rPr/>
        <w:t>can occur several times a </w:t>
      </w:r>
      <w:r>
        <w:rPr>
          <w:spacing w:val="-5"/>
        </w:rPr>
        <w:t>day. </w:t>
      </w:r>
      <w:r>
        <w:rPr>
          <w:spacing w:val="-10"/>
        </w:rPr>
        <w:t>You </w:t>
      </w:r>
      <w:r>
        <w:rPr/>
        <w:t>may be able to help your students who have absence seizures </w:t>
      </w:r>
      <w:r>
        <w:rPr>
          <w:spacing w:val="-3"/>
        </w:rPr>
        <w:t>by </w:t>
      </w:r>
      <w:r>
        <w:rPr/>
        <w:t>providing written information at the end of a lesson and helping them </w:t>
      </w:r>
      <w:r>
        <w:rPr>
          <w:spacing w:val="-3"/>
        </w:rPr>
        <w:t>catch </w:t>
      </w:r>
      <w:r>
        <w:rPr/>
        <w:t>up on things they have missed.</w:t>
      </w:r>
    </w:p>
    <w:p>
      <w:pPr>
        <w:spacing w:before="245"/>
        <w:ind w:left="1007" w:right="0" w:firstLine="0"/>
        <w:jc w:val="both"/>
        <w:rPr>
          <w:rFonts w:ascii="Arial"/>
          <w:sz w:val="28"/>
        </w:rPr>
      </w:pPr>
      <w:r>
        <w:rPr>
          <w:rFonts w:ascii="Arial"/>
          <w:sz w:val="28"/>
        </w:rPr>
        <w:t>Myoclonic seizure</w:t>
      </w:r>
    </w:p>
    <w:p>
      <w:pPr>
        <w:pStyle w:val="BodyText"/>
        <w:spacing w:before="1"/>
        <w:rPr>
          <w:rFonts w:ascii="Arial"/>
        </w:rPr>
      </w:pPr>
    </w:p>
    <w:p>
      <w:pPr>
        <w:pStyle w:val="BodyText"/>
        <w:spacing w:line="288" w:lineRule="auto"/>
        <w:ind w:left="1007" w:right="1547"/>
        <w:jc w:val="both"/>
      </w:pPr>
      <w:r>
        <w:rPr/>
        <w:t>These seizures involve sudden contractions of the muscles. The seizure can be a single movement or a series of jerks. Myoclonic seizures most commonly affect the arms</w:t>
      </w:r>
      <w:r>
        <w:rPr>
          <w:spacing w:val="-34"/>
        </w:rPr>
        <w:t> </w:t>
      </w:r>
      <w:r>
        <w:rPr>
          <w:spacing w:val="-4"/>
        </w:rPr>
        <w:t>and</w:t>
      </w:r>
    </w:p>
    <w:p>
      <w:pPr>
        <w:pStyle w:val="BodyText"/>
        <w:spacing w:before="11"/>
        <w:rPr>
          <w:sz w:val="25"/>
        </w:rPr>
      </w:pPr>
    </w:p>
    <w:p>
      <w:pPr>
        <w:pStyle w:val="Heading3"/>
        <w:ind w:right="564"/>
      </w:pPr>
      <w:r>
        <w:rPr>
          <w:w w:val="90"/>
        </w:rPr>
        <w:t>79</w:t>
      </w:r>
    </w:p>
    <w:p>
      <w:pPr>
        <w:spacing w:after="0"/>
        <w:sectPr>
          <w:type w:val="continuous"/>
          <w:pgSz w:w="11910" w:h="16840"/>
          <w:pgMar w:top="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20992"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BodyText"/>
        <w:spacing w:line="288" w:lineRule="auto" w:before="74"/>
        <w:ind w:left="1007" w:right="1315"/>
      </w:pPr>
      <w:r>
        <w:rPr/>
        <w:t>sometimes the head but can affect the whole body. Usually no first aid is needed unless the student has been injured.</w:t>
      </w:r>
    </w:p>
    <w:p>
      <w:pPr>
        <w:pStyle w:val="Heading8"/>
        <w:spacing w:before="250"/>
      </w:pPr>
      <w:r>
        <w:rPr/>
        <w:t>Tonic-clonic seizures</w:t>
      </w:r>
    </w:p>
    <w:p>
      <w:pPr>
        <w:pStyle w:val="BodyText"/>
        <w:spacing w:before="1"/>
        <w:rPr>
          <w:rFonts w:ascii="Arial"/>
        </w:rPr>
      </w:pPr>
    </w:p>
    <w:p>
      <w:pPr>
        <w:pStyle w:val="BodyText"/>
        <w:spacing w:line="288" w:lineRule="auto"/>
        <w:ind w:left="1007" w:right="1774"/>
      </w:pPr>
      <w:r>
        <w:rPr/>
        <w:t>Tonic-clonic seizures are the most widely recognised epileptic seizure. In a tonic- clonic seizure, the student loses consciousness, the body stiffens and then they fall to the ground. This is followed by jerking movements sometimes called convulsions.</w:t>
      </w:r>
    </w:p>
    <w:p>
      <w:pPr>
        <w:pStyle w:val="BodyText"/>
        <w:spacing w:line="288" w:lineRule="auto"/>
        <w:ind w:left="1007" w:right="1315"/>
      </w:pPr>
      <w:r>
        <w:rPr/>
        <w:t>Sometimes the student will be incontinent (lose control of their bladder or bowel). After a few minutes, the jerking movements usually stop. The student may be confused and need to sleep after the convulsive movements are over for minutes or even hours, until recovery is complete. However, some students will recover quickly.</w:t>
      </w:r>
    </w:p>
    <w:p>
      <w:pPr>
        <w:pStyle w:val="Heading8"/>
        <w:spacing w:before="246"/>
      </w:pPr>
      <w:r>
        <w:rPr/>
        <w:t>Atonic seizures</w:t>
      </w:r>
    </w:p>
    <w:p>
      <w:pPr>
        <w:pStyle w:val="BodyText"/>
        <w:rPr>
          <w:rFonts w:ascii="Arial"/>
        </w:rPr>
      </w:pPr>
    </w:p>
    <w:p>
      <w:pPr>
        <w:pStyle w:val="BodyText"/>
        <w:spacing w:line="288" w:lineRule="auto"/>
        <w:ind w:left="1007" w:right="1407"/>
      </w:pPr>
      <w:r>
        <w:rPr/>
        <w:t>In atonic seizures all muscle tone is lost and the person simply drops to the ground, hence</w:t>
      </w:r>
      <w:r>
        <w:rPr>
          <w:spacing w:val="-5"/>
        </w:rPr>
        <w:t> </w:t>
      </w:r>
      <w:r>
        <w:rPr/>
        <w:t>the</w:t>
      </w:r>
      <w:r>
        <w:rPr>
          <w:spacing w:val="-5"/>
        </w:rPr>
        <w:t> </w:t>
      </w:r>
      <w:r>
        <w:rPr/>
        <w:t>other</w:t>
      </w:r>
      <w:r>
        <w:rPr>
          <w:spacing w:val="-4"/>
        </w:rPr>
        <w:t> </w:t>
      </w:r>
      <w:r>
        <w:rPr/>
        <w:t>name</w:t>
      </w:r>
      <w:r>
        <w:rPr>
          <w:spacing w:val="-5"/>
        </w:rPr>
        <w:t> </w:t>
      </w:r>
      <w:r>
        <w:rPr/>
        <w:t>for</w:t>
      </w:r>
      <w:r>
        <w:rPr>
          <w:spacing w:val="-5"/>
        </w:rPr>
        <w:t> </w:t>
      </w:r>
      <w:r>
        <w:rPr/>
        <w:t>this</w:t>
      </w:r>
      <w:r>
        <w:rPr>
          <w:spacing w:val="-4"/>
        </w:rPr>
        <w:t> </w:t>
      </w:r>
      <w:r>
        <w:rPr/>
        <w:t>type</w:t>
      </w:r>
      <w:r>
        <w:rPr>
          <w:spacing w:val="-5"/>
        </w:rPr>
        <w:t> </w:t>
      </w:r>
      <w:r>
        <w:rPr/>
        <w:t>of</w:t>
      </w:r>
      <w:r>
        <w:rPr>
          <w:spacing w:val="-4"/>
        </w:rPr>
        <w:t> </w:t>
      </w:r>
      <w:r>
        <w:rPr/>
        <w:t>seizure:</w:t>
      </w:r>
      <w:r>
        <w:rPr>
          <w:spacing w:val="-28"/>
        </w:rPr>
        <w:t> </w:t>
      </w:r>
      <w:r>
        <w:rPr/>
        <w:t>‘drop</w:t>
      </w:r>
      <w:r>
        <w:rPr>
          <w:spacing w:val="-5"/>
        </w:rPr>
        <w:t> </w:t>
      </w:r>
      <w:r>
        <w:rPr/>
        <w:t>attack’.</w:t>
      </w:r>
      <w:r>
        <w:rPr>
          <w:spacing w:val="-31"/>
        </w:rPr>
        <w:t> </w:t>
      </w:r>
      <w:r>
        <w:rPr/>
        <w:t>When</w:t>
      </w:r>
      <w:r>
        <w:rPr>
          <w:spacing w:val="-4"/>
        </w:rPr>
        <w:t> </w:t>
      </w:r>
      <w:r>
        <w:rPr/>
        <w:t>a</w:t>
      </w:r>
      <w:r>
        <w:rPr>
          <w:spacing w:val="-5"/>
        </w:rPr>
        <w:t> </w:t>
      </w:r>
      <w:r>
        <w:rPr/>
        <w:t>student</w:t>
      </w:r>
      <w:r>
        <w:rPr>
          <w:spacing w:val="-5"/>
        </w:rPr>
        <w:t> </w:t>
      </w:r>
      <w:r>
        <w:rPr>
          <w:spacing w:val="-3"/>
        </w:rPr>
        <w:t>experiences </w:t>
      </w:r>
      <w:r>
        <w:rPr/>
        <w:t>an atonic seizure, the body goes limp and they usually fall </w:t>
      </w:r>
      <w:r>
        <w:rPr>
          <w:spacing w:val="-3"/>
        </w:rPr>
        <w:t>forward </w:t>
      </w:r>
      <w:r>
        <w:rPr/>
        <w:t>– this can lead to them banging their head. Although they fall </w:t>
      </w:r>
      <w:r>
        <w:rPr>
          <w:spacing w:val="-3"/>
        </w:rPr>
        <w:t>heavily, </w:t>
      </w:r>
      <w:r>
        <w:rPr/>
        <w:t>the student can usually get up again straight</w:t>
      </w:r>
      <w:r>
        <w:rPr>
          <w:spacing w:val="9"/>
        </w:rPr>
        <w:t> </w:t>
      </w:r>
      <w:r>
        <w:rPr>
          <w:spacing w:val="-6"/>
        </w:rPr>
        <w:t>away.</w:t>
      </w:r>
    </w:p>
    <w:p>
      <w:pPr>
        <w:pStyle w:val="BodyText"/>
        <w:rPr>
          <w:sz w:val="31"/>
        </w:rPr>
      </w:pPr>
    </w:p>
    <w:p>
      <w:pPr>
        <w:spacing w:before="0"/>
        <w:ind w:left="667" w:right="0" w:firstLine="0"/>
        <w:jc w:val="left"/>
        <w:rPr>
          <w:b/>
          <w:sz w:val="38"/>
        </w:rPr>
      </w:pPr>
      <w:r>
        <w:rPr>
          <w:b/>
          <w:color w:val="F9B813"/>
          <w:w w:val="105"/>
          <w:sz w:val="38"/>
        </w:rPr>
        <w:t>Partial seizures</w:t>
      </w:r>
    </w:p>
    <w:p>
      <w:pPr>
        <w:pStyle w:val="BodyText"/>
        <w:spacing w:before="4"/>
        <w:rPr>
          <w:b/>
          <w:sz w:val="30"/>
        </w:rPr>
      </w:pPr>
    </w:p>
    <w:p>
      <w:pPr>
        <w:pStyle w:val="Heading9"/>
        <w:spacing w:line="288" w:lineRule="auto" w:before="1"/>
        <w:ind w:left="1007" w:right="1651"/>
        <w:jc w:val="both"/>
      </w:pPr>
      <w:r>
        <w:rPr/>
        <w:t>In some types of seizure, only part of the brain is affected: these are called partial seizures. Sometimes a partial seizure can turn into a generalised seizure and some types of partial seizure can act as a warning or ‘aura’ for a generalised seizure.</w:t>
      </w:r>
    </w:p>
    <w:p>
      <w:pPr>
        <w:spacing w:line="288" w:lineRule="auto" w:before="0"/>
        <w:ind w:left="1007" w:right="2322" w:firstLine="0"/>
        <w:jc w:val="both"/>
        <w:rPr>
          <w:b/>
          <w:sz w:val="26"/>
        </w:rPr>
      </w:pPr>
      <w:r>
        <w:rPr>
          <w:b/>
          <w:sz w:val="26"/>
        </w:rPr>
        <w:t>Partial seizures can be either simple where consciousness is not impaired or complex where consciousness is impaired to some extent.</w:t>
      </w:r>
    </w:p>
    <w:p>
      <w:pPr>
        <w:spacing w:before="247"/>
        <w:ind w:left="1007" w:right="0" w:firstLine="0"/>
        <w:jc w:val="left"/>
        <w:rPr>
          <w:rFonts w:ascii="Arial"/>
          <w:sz w:val="28"/>
        </w:rPr>
      </w:pPr>
      <w:r>
        <w:rPr>
          <w:rFonts w:ascii="Arial"/>
          <w:sz w:val="28"/>
        </w:rPr>
        <w:t>Simple partial seizures</w:t>
      </w:r>
    </w:p>
    <w:p>
      <w:pPr>
        <w:pStyle w:val="BodyText"/>
        <w:spacing w:before="7"/>
        <w:rPr>
          <w:rFonts w:ascii="Arial"/>
          <w:sz w:val="19"/>
        </w:rPr>
      </w:pPr>
    </w:p>
    <w:p>
      <w:pPr>
        <w:pStyle w:val="BodyText"/>
        <w:spacing w:line="288" w:lineRule="auto" w:before="74"/>
        <w:ind w:left="1007" w:right="1538"/>
      </w:pPr>
      <w:r>
        <w:rPr/>
        <w:t>The symptoms depend on the area of the brain affected. </w:t>
      </w:r>
      <w:r>
        <w:rPr>
          <w:spacing w:val="-5"/>
        </w:rPr>
        <w:t>For </w:t>
      </w:r>
      <w:r>
        <w:rPr/>
        <w:t>example, a student experiencing a simple partial seizure may go pale and/or </w:t>
      </w:r>
      <w:r>
        <w:rPr>
          <w:spacing w:val="-3"/>
        </w:rPr>
        <w:t>sweaty, </w:t>
      </w:r>
      <w:r>
        <w:rPr/>
        <w:t>may report tingling or a strange smell or taste or experience deja vu. During a simple partial seizure, the student remains fully conscious and the seizure is brief. Some students experience a simple partial seizure on its own or it may be a warning that the seizure may spread </w:t>
      </w:r>
      <w:r>
        <w:rPr>
          <w:spacing w:val="-6"/>
        </w:rPr>
        <w:t>to </w:t>
      </w:r>
      <w:r>
        <w:rPr/>
        <w:t>other parts of the</w:t>
      </w:r>
      <w:r>
        <w:rPr>
          <w:spacing w:val="18"/>
        </w:rPr>
        <w:t> </w:t>
      </w:r>
      <w:r>
        <w:rPr/>
        <w:t>brain.</w:t>
      </w:r>
    </w:p>
    <w:p>
      <w:pPr>
        <w:pStyle w:val="BodyText"/>
        <w:spacing w:before="9"/>
        <w:rPr>
          <w:sz w:val="22"/>
        </w:rPr>
      </w:pPr>
    </w:p>
    <w:p>
      <w:pPr>
        <w:pStyle w:val="Heading3"/>
        <w:spacing w:before="0"/>
        <w:ind w:left="326"/>
        <w:jc w:val="left"/>
      </w:pPr>
      <w:r>
        <w:rPr/>
        <w:t>80</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pPr>
      <w:r>
        <w:rPr/>
        <w:pict>
          <v:group style="position:absolute;margin-left:17.0082pt;margin-top:-90.580894pt;width:578.3pt;height:53.25pt;mso-position-horizontal-relative:page;mso-position-vertical-relative:paragraph;z-index:252084224" coordorigin="340,-1812" coordsize="11566,1065">
            <v:shape style="position:absolute;left:340;top:-1812;width:11566;height:1065" coordorigin="340,-1812" coordsize="11566,1065" path="m11906,-1812l340,-1788,502,-765,11906,-747,11906,-1812xe" filled="true" fillcolor="#f9b813" stroked="false">
              <v:path arrowok="t"/>
              <v:fill type="solid"/>
            </v:shape>
            <v:shape style="position:absolute;left:340;top:-1812;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t>Complex partial seizures</w:t>
      </w:r>
    </w:p>
    <w:p>
      <w:pPr>
        <w:pStyle w:val="BodyText"/>
        <w:spacing w:before="1"/>
        <w:rPr>
          <w:rFonts w:ascii="Arial"/>
        </w:rPr>
      </w:pPr>
    </w:p>
    <w:p>
      <w:pPr>
        <w:pStyle w:val="BodyText"/>
        <w:spacing w:line="288" w:lineRule="auto"/>
        <w:ind w:left="1007" w:right="1476"/>
      </w:pPr>
      <w:r>
        <w:rPr/>
        <w:pict>
          <v:shape style="position:absolute;margin-left:566.929077pt;margin-top:25.215416pt;width:28.35pt;height:580.65pt;mso-position-horizontal-relative:page;mso-position-vertical-relative:paragraph;z-index:252085248" coordorigin="11339,504" coordsize="567,11613" path="m11906,504l11651,504,11470,508,11378,534,11343,606,11339,744,11339,11877,11343,12016,11378,12087,11470,12113,11651,12117,11906,12117,11906,504xe" filled="true" fillcolor="#f9b813" stroked="false">
            <v:path arrowok="t"/>
            <v:fill type="solid"/>
            <w10:wrap type="none"/>
          </v:shape>
        </w:pict>
      </w:r>
      <w:r>
        <w:rPr/>
        <w:t>The specific symptoms of a complex partial seizure depend on which area of the brain the seizure is happening in. In a complex partial seizure, it can appear that the person is fully aware of what they are doing but they may act strangely, for example: chewing,</w:t>
      </w:r>
    </w:p>
    <w:p>
      <w:pPr>
        <w:pStyle w:val="BodyText"/>
        <w:spacing w:line="288" w:lineRule="auto"/>
        <w:ind w:left="1007" w:right="1372"/>
      </w:pPr>
      <w:r>
        <w:rPr/>
        <w:t>smacking their lips, plucking at their clothing or just wandering aimlessly. It is important to remember that a person experiencing a complex partial seizure cannot control their behaviour and that their consciousness is altered so they cannot follow instructions and may not respond at all.</w:t>
      </w:r>
    </w:p>
    <w:p>
      <w:pPr>
        <w:pStyle w:val="Heading8"/>
        <w:spacing w:before="246"/>
      </w:pPr>
      <w:r>
        <w:rPr/>
        <w:t>Status epilepticus</w:t>
      </w:r>
    </w:p>
    <w:p>
      <w:pPr>
        <w:pStyle w:val="BodyText"/>
        <w:spacing w:before="1"/>
        <w:rPr>
          <w:rFonts w:ascii="Arial"/>
        </w:rPr>
      </w:pPr>
    </w:p>
    <w:p>
      <w:pPr>
        <w:pStyle w:val="BodyText"/>
        <w:spacing w:line="288" w:lineRule="auto"/>
        <w:ind w:left="1007" w:right="1359"/>
      </w:pPr>
      <w:r>
        <w:rPr/>
        <w:t>Sometimes a student with epilepsy can </w:t>
      </w:r>
      <w:r>
        <w:rPr>
          <w:spacing w:val="-3"/>
        </w:rPr>
        <w:t>experience </w:t>
      </w:r>
      <w:r>
        <w:rPr/>
        <w:t>a </w:t>
      </w:r>
      <w:r>
        <w:rPr>
          <w:spacing w:val="-3"/>
        </w:rPr>
        <w:t>longer seizure </w:t>
      </w:r>
      <w:r>
        <w:rPr/>
        <w:t>or a </w:t>
      </w:r>
      <w:r>
        <w:rPr>
          <w:spacing w:val="-2"/>
        </w:rPr>
        <w:t>series </w:t>
      </w:r>
      <w:r>
        <w:rPr/>
        <w:t>of </w:t>
      </w:r>
      <w:r>
        <w:rPr>
          <w:spacing w:val="-3"/>
        </w:rPr>
        <w:t>seizures </w:t>
      </w:r>
      <w:r>
        <w:rPr/>
        <w:t>without </w:t>
      </w:r>
      <w:r>
        <w:rPr>
          <w:spacing w:val="-3"/>
        </w:rPr>
        <w:t>regaining </w:t>
      </w:r>
      <w:r>
        <w:rPr/>
        <w:t>consciousness. </w:t>
      </w:r>
      <w:r>
        <w:rPr>
          <w:spacing w:val="-3"/>
        </w:rPr>
        <w:t>The “five </w:t>
      </w:r>
      <w:r>
        <w:rPr>
          <w:spacing w:val="-2"/>
        </w:rPr>
        <w:t>minute </w:t>
      </w:r>
      <w:r>
        <w:rPr/>
        <w:t>rule” is the cut </w:t>
      </w:r>
      <w:r>
        <w:rPr>
          <w:spacing w:val="-2"/>
        </w:rPr>
        <w:t>off </w:t>
      </w:r>
      <w:r>
        <w:rPr/>
        <w:t>point at which either </w:t>
      </w:r>
      <w:r>
        <w:rPr>
          <w:spacing w:val="-3"/>
        </w:rPr>
        <w:t>emergency </w:t>
      </w:r>
      <w:r>
        <w:rPr/>
        <w:t>medication should be </w:t>
      </w:r>
      <w:r>
        <w:rPr>
          <w:spacing w:val="-3"/>
        </w:rPr>
        <w:t>administered </w:t>
      </w:r>
      <w:r>
        <w:rPr/>
        <w:t>or medical attention sought.</w:t>
      </w:r>
    </w:p>
    <w:p>
      <w:pPr>
        <w:pStyle w:val="BodyText"/>
        <w:spacing w:line="288" w:lineRule="auto"/>
        <w:ind w:left="1007" w:right="1642"/>
      </w:pPr>
      <w:r>
        <w:rPr/>
        <w:t>If a </w:t>
      </w:r>
      <w:r>
        <w:rPr>
          <w:spacing w:val="-3"/>
        </w:rPr>
        <w:t>seizure </w:t>
      </w:r>
      <w:r>
        <w:rPr/>
        <w:t>(or </w:t>
      </w:r>
      <w:r>
        <w:rPr>
          <w:spacing w:val="-2"/>
        </w:rPr>
        <w:t>series </w:t>
      </w:r>
      <w:r>
        <w:rPr/>
        <w:t>of </w:t>
      </w:r>
      <w:r>
        <w:rPr>
          <w:spacing w:val="-3"/>
        </w:rPr>
        <w:t>seizures) </w:t>
      </w:r>
      <w:r>
        <w:rPr/>
        <w:t>lasts 5 minutes without </w:t>
      </w:r>
      <w:r>
        <w:rPr>
          <w:spacing w:val="-4"/>
        </w:rPr>
        <w:t>recovery </w:t>
      </w:r>
      <w:r>
        <w:rPr/>
        <w:t>it has the potential to become status epilepticus which is a medical </w:t>
      </w:r>
      <w:r>
        <w:rPr>
          <w:spacing w:val="-4"/>
        </w:rPr>
        <w:t>emergency. </w:t>
      </w:r>
      <w:r>
        <w:rPr/>
        <w:t>Prompt </w:t>
      </w:r>
      <w:r>
        <w:rPr>
          <w:spacing w:val="-3"/>
        </w:rPr>
        <w:t>intervention </w:t>
      </w:r>
      <w:r>
        <w:rPr/>
        <w:t>at 5 minutes is </w:t>
      </w:r>
      <w:r>
        <w:rPr>
          <w:spacing w:val="-3"/>
        </w:rPr>
        <w:t>required </w:t>
      </w:r>
      <w:r>
        <w:rPr/>
        <w:t>to </w:t>
      </w:r>
      <w:r>
        <w:rPr>
          <w:spacing w:val="-3"/>
        </w:rPr>
        <w:t>prevent </w:t>
      </w:r>
      <w:r>
        <w:rPr/>
        <w:t>this. Status epilepticus </w:t>
      </w:r>
      <w:r>
        <w:rPr>
          <w:spacing w:val="-3"/>
        </w:rPr>
        <w:t>occurs </w:t>
      </w:r>
      <w:r>
        <w:rPr/>
        <w:t>when a </w:t>
      </w:r>
      <w:r>
        <w:rPr>
          <w:spacing w:val="-3"/>
        </w:rPr>
        <w:t>seizure continues for more </w:t>
      </w:r>
      <w:r>
        <w:rPr/>
        <w:t>than 30 minutes and it is a medical </w:t>
      </w:r>
      <w:r>
        <w:rPr>
          <w:spacing w:val="-3"/>
        </w:rPr>
        <w:t>emergency </w:t>
      </w:r>
      <w:r>
        <w:rPr/>
        <w:t>as the </w:t>
      </w:r>
      <w:r>
        <w:rPr>
          <w:spacing w:val="-3"/>
        </w:rPr>
        <w:t>stress </w:t>
      </w:r>
      <w:r>
        <w:rPr/>
        <w:t>on the </w:t>
      </w:r>
      <w:r>
        <w:rPr>
          <w:spacing w:val="-3"/>
        </w:rPr>
        <w:t>student’s </w:t>
      </w:r>
      <w:r>
        <w:rPr/>
        <w:t>body </w:t>
      </w:r>
      <w:r>
        <w:rPr>
          <w:spacing w:val="-3"/>
        </w:rPr>
        <w:t>may </w:t>
      </w:r>
      <w:r>
        <w:rPr/>
        <w:t>lead to </w:t>
      </w:r>
      <w:r>
        <w:rPr>
          <w:spacing w:val="-3"/>
        </w:rPr>
        <w:t>brain damage. </w:t>
      </w:r>
      <w:r>
        <w:rPr/>
        <w:t>Some people </w:t>
      </w:r>
      <w:r>
        <w:rPr>
          <w:spacing w:val="-3"/>
        </w:rPr>
        <w:t>are prescribed emergency </w:t>
      </w:r>
      <w:r>
        <w:rPr/>
        <w:t>medication</w:t>
      </w:r>
    </w:p>
    <w:p>
      <w:pPr>
        <w:pStyle w:val="BodyText"/>
        <w:spacing w:line="288" w:lineRule="auto"/>
        <w:ind w:left="1007" w:right="1315"/>
      </w:pPr>
      <w:r>
        <w:rPr/>
        <w:t>such as </w:t>
      </w:r>
      <w:r>
        <w:rPr>
          <w:spacing w:val="-3"/>
        </w:rPr>
        <w:t>rectal </w:t>
      </w:r>
      <w:r>
        <w:rPr/>
        <w:t>diazepam or buccal </w:t>
      </w:r>
      <w:r>
        <w:rPr>
          <w:spacing w:val="-2"/>
        </w:rPr>
        <w:t>midazolam </w:t>
      </w:r>
      <w:r>
        <w:rPr/>
        <w:t>which aim to bring them out of the </w:t>
      </w:r>
      <w:r>
        <w:rPr>
          <w:spacing w:val="-3"/>
        </w:rPr>
        <w:t>seizure before they </w:t>
      </w:r>
      <w:r>
        <w:rPr/>
        <w:t>enter ‘status epilepticus’. </w:t>
      </w:r>
      <w:r>
        <w:rPr>
          <w:spacing w:val="-3"/>
        </w:rPr>
        <w:t>These </w:t>
      </w:r>
      <w:r>
        <w:rPr/>
        <w:t>need to be </w:t>
      </w:r>
      <w:r>
        <w:rPr>
          <w:spacing w:val="-3"/>
        </w:rPr>
        <w:t>administered by </w:t>
      </w:r>
      <w:r>
        <w:rPr/>
        <w:t>a </w:t>
      </w:r>
      <w:r>
        <w:rPr>
          <w:spacing w:val="-3"/>
        </w:rPr>
        <w:t>properly trained </w:t>
      </w:r>
      <w:r>
        <w:rPr/>
        <w:t>member of </w:t>
      </w:r>
      <w:r>
        <w:rPr>
          <w:spacing w:val="-4"/>
        </w:rPr>
        <w:t>staff. </w:t>
      </w:r>
      <w:r>
        <w:rPr>
          <w:spacing w:val="-5"/>
        </w:rPr>
        <w:t>Training </w:t>
      </w:r>
      <w:r>
        <w:rPr/>
        <w:t>can </w:t>
      </w:r>
      <w:r>
        <w:rPr>
          <w:spacing w:val="-3"/>
        </w:rPr>
        <w:t>usually </w:t>
      </w:r>
      <w:r>
        <w:rPr/>
        <w:t>be </w:t>
      </w:r>
      <w:r>
        <w:rPr>
          <w:spacing w:val="-3"/>
        </w:rPr>
        <w:t>provided by </w:t>
      </w:r>
      <w:r>
        <w:rPr/>
        <w:t>the public health </w:t>
      </w:r>
      <w:r>
        <w:rPr>
          <w:spacing w:val="-3"/>
        </w:rPr>
        <w:t>nurse </w:t>
      </w:r>
      <w:r>
        <w:rPr/>
        <w:t>in </w:t>
      </w:r>
      <w:r>
        <w:rPr>
          <w:spacing w:val="-3"/>
        </w:rPr>
        <w:t>your area </w:t>
      </w:r>
      <w:r>
        <w:rPr/>
        <w:t>or contact </w:t>
      </w:r>
      <w:r>
        <w:rPr>
          <w:spacing w:val="-3"/>
        </w:rPr>
        <w:t>your </w:t>
      </w:r>
      <w:r>
        <w:rPr/>
        <w:t>local </w:t>
      </w:r>
      <w:r>
        <w:rPr>
          <w:spacing w:val="-4"/>
        </w:rPr>
        <w:t>Brainwave </w:t>
      </w:r>
      <w:r>
        <w:rPr/>
        <w:t>office </w:t>
      </w:r>
      <w:r>
        <w:rPr>
          <w:spacing w:val="-3"/>
        </w:rPr>
        <w:t>for </w:t>
      </w:r>
      <w:r>
        <w:rPr/>
        <w:t>further </w:t>
      </w:r>
      <w:r>
        <w:rPr>
          <w:spacing w:val="-3"/>
        </w:rPr>
        <w:t>information.</w:t>
      </w:r>
    </w:p>
    <w:p>
      <w:pPr>
        <w:pStyle w:val="BodyText"/>
        <w:spacing w:before="6"/>
        <w:rPr>
          <w:sz w:val="30"/>
        </w:rPr>
      </w:pPr>
    </w:p>
    <w:p>
      <w:pPr>
        <w:spacing w:before="0"/>
        <w:ind w:left="667" w:right="0" w:firstLine="0"/>
        <w:jc w:val="left"/>
        <w:rPr>
          <w:b/>
          <w:sz w:val="38"/>
        </w:rPr>
      </w:pPr>
      <w:r>
        <w:rPr>
          <w:b/>
          <w:color w:val="F9B813"/>
          <w:w w:val="105"/>
          <w:sz w:val="38"/>
        </w:rPr>
        <w:t>The effect of epilepsy on the student at school</w:t>
      </w:r>
    </w:p>
    <w:p>
      <w:pPr>
        <w:pStyle w:val="BodyText"/>
        <w:spacing w:before="4"/>
        <w:rPr>
          <w:b/>
          <w:sz w:val="30"/>
        </w:rPr>
      </w:pPr>
    </w:p>
    <w:p>
      <w:pPr>
        <w:pStyle w:val="BodyText"/>
        <w:spacing w:line="288" w:lineRule="auto"/>
        <w:ind w:left="1007" w:right="1350"/>
      </w:pPr>
      <w:r>
        <w:rPr/>
        <w:t>There are various considerations for students with epilepsy especially if their seizures are not controlled. These might include safety in sports, activities and practical subjects. Storage and administration of medicines may also need to be planned for.</w:t>
      </w:r>
    </w:p>
    <w:p>
      <w:pPr>
        <w:pStyle w:val="BodyText"/>
        <w:spacing w:line="288" w:lineRule="auto" w:before="225"/>
        <w:ind w:left="1007" w:right="1828"/>
      </w:pPr>
      <w:r>
        <w:rPr/>
        <w:t>Seizures are just one aspect of epilepsy that can affect education. A student with epilepsy may experience many seizures during a school day and this disruption can make learning a difficult process. Epilepsy can have other effects that are not easily observed during the school day such as night-time seizures that can leave a student exhausted and unable to concentrate and social or psychological effects.</w:t>
      </w:r>
    </w:p>
    <w:p>
      <w:pPr>
        <w:pStyle w:val="BodyText"/>
        <w:spacing w:before="7"/>
        <w:rPr>
          <w:sz w:val="27"/>
        </w:rPr>
      </w:pPr>
    </w:p>
    <w:p>
      <w:pPr>
        <w:pStyle w:val="Heading3"/>
        <w:ind w:right="564"/>
      </w:pPr>
      <w:r>
        <w:rPr>
          <w:w w:val="90"/>
        </w:rPr>
        <w:t>81</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14848"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59"/>
        <w:ind w:left="667"/>
      </w:pPr>
      <w:r>
        <w:rPr>
          <w:color w:val="F9B813"/>
          <w:w w:val="105"/>
        </w:rPr>
        <w:t>Intellectual disabilities and other conditions</w:t>
      </w:r>
    </w:p>
    <w:p>
      <w:pPr>
        <w:pStyle w:val="BodyText"/>
        <w:spacing w:before="4"/>
        <w:rPr>
          <w:b/>
          <w:sz w:val="30"/>
        </w:rPr>
      </w:pPr>
    </w:p>
    <w:p>
      <w:pPr>
        <w:pStyle w:val="BodyText"/>
        <w:spacing w:line="288" w:lineRule="auto" w:before="1"/>
        <w:ind w:left="1007" w:right="1605"/>
      </w:pPr>
      <w:r>
        <w:rPr/>
        <w:t>Most students with epilepsy are just as capable of learning as other students and some are high achievers. </w:t>
      </w:r>
      <w:r>
        <w:rPr>
          <w:spacing w:val="-4"/>
        </w:rPr>
        <w:t>However, </w:t>
      </w:r>
      <w:r>
        <w:rPr/>
        <w:t>students with epilepsy can struggle academically in comparison to their intellectual level and some have problems with learning and attendance. Some students with epilepsy have intellectual disabilities and need a</w:t>
      </w:r>
      <w:r>
        <w:rPr>
          <w:spacing w:val="-25"/>
        </w:rPr>
        <w:t> </w:t>
      </w:r>
      <w:r>
        <w:rPr>
          <w:spacing w:val="-4"/>
        </w:rPr>
        <w:t>high </w:t>
      </w:r>
      <w:r>
        <w:rPr/>
        <w:t>level of support. Rates of epilepsy are higher among students with other conditions such as autism, cerebral palsy, hydrocephalus, acquired brain injury, ADHD and intellectual</w:t>
      </w:r>
      <w:r>
        <w:rPr>
          <w:spacing w:val="4"/>
        </w:rPr>
        <w:t> </w:t>
      </w:r>
      <w:r>
        <w:rPr/>
        <w:t>disability.</w:t>
      </w:r>
    </w:p>
    <w:p>
      <w:pPr>
        <w:pStyle w:val="BodyText"/>
        <w:spacing w:line="288" w:lineRule="auto" w:before="221"/>
        <w:ind w:left="1007" w:right="1494"/>
      </w:pPr>
      <w:r>
        <w:rPr/>
        <w:t>Students with epilepsy can experience a range of difficulties at school. Some reasons why students with epilepsy can have difficulties at school are:</w:t>
      </w:r>
    </w:p>
    <w:p>
      <w:pPr>
        <w:pStyle w:val="ListParagraph"/>
        <w:numPr>
          <w:ilvl w:val="1"/>
          <w:numId w:val="32"/>
        </w:numPr>
        <w:tabs>
          <w:tab w:pos="1408" w:val="left" w:leader="none"/>
        </w:tabs>
        <w:spacing w:line="240" w:lineRule="auto" w:before="112" w:after="0"/>
        <w:ind w:left="1407" w:right="0" w:hanging="231"/>
        <w:jc w:val="left"/>
        <w:rPr>
          <w:sz w:val="26"/>
        </w:rPr>
      </w:pPr>
      <w:r>
        <w:rPr>
          <w:sz w:val="26"/>
        </w:rPr>
        <w:t>Difficulty</w:t>
      </w:r>
      <w:r>
        <w:rPr>
          <w:spacing w:val="5"/>
          <w:sz w:val="26"/>
        </w:rPr>
        <w:t> </w:t>
      </w:r>
      <w:r>
        <w:rPr>
          <w:sz w:val="26"/>
        </w:rPr>
        <w:t>concentrating</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Working more slowly than</w:t>
      </w:r>
      <w:r>
        <w:rPr>
          <w:spacing w:val="18"/>
          <w:sz w:val="26"/>
        </w:rPr>
        <w:t> </w:t>
      </w:r>
      <w:r>
        <w:rPr>
          <w:sz w:val="26"/>
        </w:rPr>
        <w:t>others</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Being too</w:t>
      </w:r>
      <w:r>
        <w:rPr>
          <w:spacing w:val="9"/>
          <w:sz w:val="26"/>
        </w:rPr>
        <w:t> </w:t>
      </w:r>
      <w:r>
        <w:rPr>
          <w:sz w:val="26"/>
        </w:rPr>
        <w:t>tired</w:t>
      </w:r>
    </w:p>
    <w:p>
      <w:pPr>
        <w:pStyle w:val="BodyText"/>
        <w:spacing w:before="8"/>
        <w:rPr>
          <w:sz w:val="17"/>
        </w:rPr>
      </w:pPr>
    </w:p>
    <w:p>
      <w:pPr>
        <w:pStyle w:val="BodyText"/>
        <w:spacing w:line="288" w:lineRule="auto" w:before="74"/>
        <w:ind w:left="1007" w:right="1427"/>
      </w:pPr>
      <w:r>
        <w:rPr/>
        <w:t>Epilepsy can lead to variation in a student’s performance and may also be associated with developmental delay and learning difficulties. Students and their families may find these effects have an impact socially and sensitive input from school staff is needed to prevent damage to the student’s self-esteem.</w:t>
      </w:r>
    </w:p>
    <w:p>
      <w:pPr>
        <w:pStyle w:val="BodyText"/>
        <w:spacing w:before="224"/>
        <w:ind w:left="1007"/>
      </w:pPr>
      <w:r>
        <w:rPr/>
        <w:t>Behavioural and learning difficulties in and outside school can be due to:</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Frequent and/or prolonged</w:t>
      </w:r>
      <w:r>
        <w:rPr>
          <w:spacing w:val="12"/>
          <w:sz w:val="26"/>
        </w:rPr>
        <w:t> </w:t>
      </w:r>
      <w:r>
        <w:rPr>
          <w:sz w:val="26"/>
        </w:rPr>
        <w:t>seizures</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Damage to the</w:t>
      </w:r>
      <w:r>
        <w:rPr>
          <w:spacing w:val="14"/>
          <w:sz w:val="26"/>
        </w:rPr>
        <w:t> </w:t>
      </w:r>
      <w:r>
        <w:rPr>
          <w:sz w:val="26"/>
        </w:rPr>
        <w:t>brain</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Side effects of epilepsy</w:t>
      </w:r>
      <w:r>
        <w:rPr>
          <w:spacing w:val="19"/>
          <w:sz w:val="26"/>
        </w:rPr>
        <w:t> </w:t>
      </w:r>
      <w:r>
        <w:rPr>
          <w:sz w:val="26"/>
        </w:rPr>
        <w:t>medication</w:t>
      </w:r>
    </w:p>
    <w:p>
      <w:pPr>
        <w:pStyle w:val="BodyText"/>
        <w:spacing w:before="8"/>
        <w:rPr>
          <w:sz w:val="17"/>
        </w:rPr>
      </w:pPr>
    </w:p>
    <w:p>
      <w:pPr>
        <w:pStyle w:val="BodyText"/>
        <w:spacing w:line="288" w:lineRule="auto" w:before="74"/>
        <w:ind w:left="1007" w:right="1494"/>
      </w:pPr>
      <w:r>
        <w:rPr/>
        <w:t>They can also result from a low level of epileptic activity in the brain which can disturb brain function without causing a seizure.</w:t>
      </w:r>
    </w:p>
    <w:p>
      <w:pPr>
        <w:pStyle w:val="BodyText"/>
        <w:spacing w:line="288" w:lineRule="auto" w:before="225"/>
        <w:ind w:left="1007" w:right="1928"/>
      </w:pPr>
      <w:r>
        <w:rPr/>
        <w:t>People with epilepsy often complain of a poor memory and the reasons for this may vary. Epileptic activity or underlying damage to the brain may cause memory</w:t>
      </w:r>
    </w:p>
    <w:p>
      <w:pPr>
        <w:pStyle w:val="BodyText"/>
        <w:spacing w:line="288" w:lineRule="auto"/>
        <w:ind w:left="1007" w:right="99"/>
      </w:pPr>
      <w:r>
        <w:rPr/>
        <w:t>problems. Some anti-epileptic drugs may cause side effects including memory problems, drowsiness, dizziness, headache or disturbances to vision.</w:t>
      </w:r>
    </w:p>
    <w:p>
      <w:pPr>
        <w:pStyle w:val="BodyText"/>
        <w:spacing w:before="3"/>
        <w:rPr>
          <w:sz w:val="12"/>
        </w:rPr>
      </w:pPr>
    </w:p>
    <w:p>
      <w:pPr>
        <w:pStyle w:val="BodyText"/>
        <w:spacing w:line="288" w:lineRule="auto" w:before="75"/>
        <w:ind w:left="1007" w:right="1315"/>
      </w:pPr>
      <w:r>
        <w:rPr>
          <w:spacing w:val="-4"/>
        </w:rPr>
        <w:t>Having many seizures </w:t>
      </w:r>
      <w:r>
        <w:rPr/>
        <w:t>or </w:t>
      </w:r>
      <w:r>
        <w:rPr>
          <w:spacing w:val="-5"/>
        </w:rPr>
        <w:t>severe </w:t>
      </w:r>
      <w:r>
        <w:rPr>
          <w:spacing w:val="-4"/>
        </w:rPr>
        <w:t>seizures </w:t>
      </w:r>
      <w:r>
        <w:rPr>
          <w:spacing w:val="-3"/>
        </w:rPr>
        <w:t>can </w:t>
      </w:r>
      <w:r>
        <w:rPr>
          <w:spacing w:val="-4"/>
        </w:rPr>
        <w:t>cause damage </w:t>
      </w:r>
      <w:r>
        <w:rPr/>
        <w:t>to </w:t>
      </w:r>
      <w:r>
        <w:rPr>
          <w:spacing w:val="-3"/>
        </w:rPr>
        <w:t>the </w:t>
      </w:r>
      <w:r>
        <w:rPr>
          <w:spacing w:val="-5"/>
        </w:rPr>
        <w:t>brain </w:t>
      </w:r>
      <w:r>
        <w:rPr>
          <w:spacing w:val="-3"/>
        </w:rPr>
        <w:t>and this can lead </w:t>
      </w:r>
      <w:r>
        <w:rPr>
          <w:spacing w:val="-4"/>
        </w:rPr>
        <w:t>to learning disabilities. Epilepsy </w:t>
      </w:r>
      <w:r>
        <w:rPr>
          <w:spacing w:val="-3"/>
        </w:rPr>
        <w:t>can </w:t>
      </w:r>
      <w:r>
        <w:rPr>
          <w:spacing w:val="-4"/>
        </w:rPr>
        <w:t>occur </w:t>
      </w:r>
      <w:r>
        <w:rPr/>
        <w:t>in </w:t>
      </w:r>
      <w:r>
        <w:rPr>
          <w:spacing w:val="-4"/>
        </w:rPr>
        <w:t>combination </w:t>
      </w:r>
      <w:r>
        <w:rPr>
          <w:spacing w:val="-3"/>
        </w:rPr>
        <w:t>with </w:t>
      </w:r>
      <w:r>
        <w:rPr>
          <w:spacing w:val="-4"/>
        </w:rPr>
        <w:t>other </w:t>
      </w:r>
      <w:r>
        <w:rPr>
          <w:spacing w:val="-5"/>
        </w:rPr>
        <w:t>factors </w:t>
      </w:r>
      <w:r>
        <w:rPr>
          <w:spacing w:val="-3"/>
        </w:rPr>
        <w:t>and </w:t>
      </w:r>
      <w:r>
        <w:rPr>
          <w:spacing w:val="-4"/>
        </w:rPr>
        <w:t>sometimes</w:t>
      </w:r>
    </w:p>
    <w:p>
      <w:pPr>
        <w:pStyle w:val="Heading3"/>
        <w:spacing w:before="122"/>
        <w:ind w:left="326"/>
        <w:jc w:val="left"/>
      </w:pPr>
      <w:r>
        <w:rPr/>
        <w:t>82</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1007" w:right="1481"/>
      </w:pPr>
      <w:r>
        <w:rPr/>
        <w:pict>
          <v:group style="position:absolute;margin-left:17.0082pt;margin-top:-90.621864pt;width:578.3pt;height:53.25pt;mso-position-horizontal-relative:page;mso-position-vertical-relative:paragraph;z-index:252090368" coordorigin="340,-1812" coordsize="11566,1065">
            <v:shape style="position:absolute;left:340;top:-1813;width:11566;height:1065" coordorigin="340,-1812" coordsize="11566,1065" path="m11906,-1812l340,-1789,502,-766,11906,-748,11906,-1812xe" filled="true" fillcolor="#f9b813"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spacing w:val="-4"/>
        </w:rPr>
        <w:t>epilepsy</w:t>
      </w:r>
      <w:r>
        <w:rPr>
          <w:spacing w:val="-8"/>
        </w:rPr>
        <w:t> </w:t>
      </w:r>
      <w:r>
        <w:rPr>
          <w:spacing w:val="-3"/>
        </w:rPr>
        <w:t>and</w:t>
      </w:r>
      <w:r>
        <w:rPr>
          <w:spacing w:val="-8"/>
        </w:rPr>
        <w:t> </w:t>
      </w:r>
      <w:r>
        <w:rPr>
          <w:spacing w:val="-4"/>
        </w:rPr>
        <w:t>learning</w:t>
      </w:r>
      <w:r>
        <w:rPr>
          <w:spacing w:val="-8"/>
        </w:rPr>
        <w:t> </w:t>
      </w:r>
      <w:r>
        <w:rPr>
          <w:spacing w:val="-4"/>
        </w:rPr>
        <w:t>disabilities</w:t>
      </w:r>
      <w:r>
        <w:rPr>
          <w:spacing w:val="-7"/>
        </w:rPr>
        <w:t> </w:t>
      </w:r>
      <w:r>
        <w:rPr>
          <w:spacing w:val="-3"/>
        </w:rPr>
        <w:t>can</w:t>
      </w:r>
      <w:r>
        <w:rPr>
          <w:spacing w:val="-8"/>
        </w:rPr>
        <w:t> </w:t>
      </w:r>
      <w:r>
        <w:rPr>
          <w:spacing w:val="-3"/>
        </w:rPr>
        <w:t>both</w:t>
      </w:r>
      <w:r>
        <w:rPr>
          <w:spacing w:val="-8"/>
        </w:rPr>
        <w:t> </w:t>
      </w:r>
      <w:r>
        <w:rPr/>
        <w:t>be</w:t>
      </w:r>
      <w:r>
        <w:rPr>
          <w:spacing w:val="-8"/>
        </w:rPr>
        <w:t> </w:t>
      </w:r>
      <w:r>
        <w:rPr/>
        <w:t>a</w:t>
      </w:r>
      <w:r>
        <w:rPr>
          <w:spacing w:val="-7"/>
        </w:rPr>
        <w:t> </w:t>
      </w:r>
      <w:r>
        <w:rPr>
          <w:spacing w:val="-3"/>
        </w:rPr>
        <w:t>part</w:t>
      </w:r>
      <w:r>
        <w:rPr>
          <w:spacing w:val="-8"/>
        </w:rPr>
        <w:t> </w:t>
      </w:r>
      <w:r>
        <w:rPr/>
        <w:t>of</w:t>
      </w:r>
      <w:r>
        <w:rPr>
          <w:spacing w:val="-8"/>
        </w:rPr>
        <w:t> </w:t>
      </w:r>
      <w:r>
        <w:rPr/>
        <w:t>a</w:t>
      </w:r>
      <w:r>
        <w:rPr>
          <w:spacing w:val="-8"/>
        </w:rPr>
        <w:t> </w:t>
      </w:r>
      <w:r>
        <w:rPr>
          <w:spacing w:val="-4"/>
        </w:rPr>
        <w:t>syndrome.</w:t>
      </w:r>
      <w:r>
        <w:rPr>
          <w:spacing w:val="-17"/>
        </w:rPr>
        <w:t> </w:t>
      </w:r>
      <w:r>
        <w:rPr/>
        <w:t>(A</w:t>
      </w:r>
      <w:r>
        <w:rPr>
          <w:spacing w:val="-7"/>
        </w:rPr>
        <w:t> </w:t>
      </w:r>
      <w:r>
        <w:rPr>
          <w:spacing w:val="-4"/>
        </w:rPr>
        <w:t>syndrome</w:t>
      </w:r>
      <w:r>
        <w:rPr>
          <w:spacing w:val="-8"/>
        </w:rPr>
        <w:t> </w:t>
      </w:r>
      <w:r>
        <w:rPr/>
        <w:t>is</w:t>
      </w:r>
      <w:r>
        <w:rPr>
          <w:spacing w:val="-8"/>
        </w:rPr>
        <w:t> </w:t>
      </w:r>
      <w:r>
        <w:rPr/>
        <w:t>a</w:t>
      </w:r>
      <w:r>
        <w:rPr>
          <w:spacing w:val="-8"/>
        </w:rPr>
        <w:t> </w:t>
      </w:r>
      <w:r>
        <w:rPr>
          <w:spacing w:val="-5"/>
        </w:rPr>
        <w:t>group </w:t>
      </w:r>
      <w:r>
        <w:rPr/>
        <w:t>of </w:t>
      </w:r>
      <w:r>
        <w:rPr>
          <w:spacing w:val="-4"/>
        </w:rPr>
        <w:t>signs </w:t>
      </w:r>
      <w:r>
        <w:rPr>
          <w:spacing w:val="-3"/>
        </w:rPr>
        <w:t>and </w:t>
      </w:r>
      <w:r>
        <w:rPr>
          <w:spacing w:val="-4"/>
        </w:rPr>
        <w:t>symptoms that, added </w:t>
      </w:r>
      <w:r>
        <w:rPr>
          <w:spacing w:val="-6"/>
        </w:rPr>
        <w:t>together, </w:t>
      </w:r>
      <w:r>
        <w:rPr>
          <w:spacing w:val="-4"/>
        </w:rPr>
        <w:t>indicate </w:t>
      </w:r>
      <w:r>
        <w:rPr/>
        <w:t>a </w:t>
      </w:r>
      <w:r>
        <w:rPr>
          <w:spacing w:val="-4"/>
        </w:rPr>
        <w:t>particular medical</w:t>
      </w:r>
      <w:r>
        <w:rPr>
          <w:spacing w:val="-33"/>
        </w:rPr>
        <w:t> </w:t>
      </w:r>
      <w:r>
        <w:rPr>
          <w:spacing w:val="-4"/>
        </w:rPr>
        <w:t>condition).</w:t>
      </w:r>
    </w:p>
    <w:p>
      <w:pPr>
        <w:pStyle w:val="BodyText"/>
        <w:spacing w:before="2"/>
        <w:rPr>
          <w:sz w:val="31"/>
        </w:rPr>
      </w:pPr>
    </w:p>
    <w:p>
      <w:pPr>
        <w:pStyle w:val="Heading4"/>
        <w:spacing w:before="1"/>
        <w:ind w:left="667"/>
      </w:pPr>
      <w:r>
        <w:rPr/>
        <w:pict>
          <v:shape style="position:absolute;margin-left:566.929077pt;margin-top:-.76260pt;width:28.35pt;height:580.65pt;mso-position-horizontal-relative:page;mso-position-vertical-relative:paragraph;z-index:252091392" coordorigin="11339,-15" coordsize="567,11613" path="m11906,-15l11651,-15,11470,-12,11378,15,11343,86,11339,225,11339,11357,11343,11496,11378,11567,11470,11594,11651,11597,11906,11597,11906,-15xe" filled="true" fillcolor="#f9b813" stroked="false">
            <v:path arrowok="t"/>
            <v:fill type="solid"/>
            <w10:wrap type="none"/>
          </v:shape>
        </w:pict>
      </w:r>
      <w:r>
        <w:rPr>
          <w:color w:val="F9B813"/>
          <w:w w:val="105"/>
        </w:rPr>
        <w:t>Medicines and treatments</w:t>
      </w:r>
    </w:p>
    <w:p>
      <w:pPr>
        <w:pStyle w:val="BodyText"/>
        <w:spacing w:before="4"/>
        <w:rPr>
          <w:b/>
          <w:sz w:val="32"/>
        </w:rPr>
      </w:pPr>
    </w:p>
    <w:p>
      <w:pPr>
        <w:pStyle w:val="Heading8"/>
      </w:pPr>
      <w:r>
        <w:rPr/>
        <w:t>Regular medication</w:t>
      </w:r>
    </w:p>
    <w:p>
      <w:pPr>
        <w:pStyle w:val="BodyText"/>
        <w:spacing w:before="1"/>
        <w:rPr>
          <w:rFonts w:ascii="Arial"/>
        </w:rPr>
      </w:pPr>
    </w:p>
    <w:p>
      <w:pPr>
        <w:pStyle w:val="BodyText"/>
        <w:spacing w:line="288" w:lineRule="auto"/>
        <w:ind w:left="1007" w:right="1536"/>
      </w:pPr>
      <w:r>
        <w:rPr/>
        <w:t>The majority of people with epilepsy take regular medication with the aim of controlling their seizures. Some students with difficult to control epilepsy may take several different types of medication. </w:t>
      </w:r>
      <w:r>
        <w:rPr>
          <w:spacing w:val="-3"/>
        </w:rPr>
        <w:t>Generally, </w:t>
      </w:r>
      <w:r>
        <w:rPr/>
        <w:t>these can be taken outside school hours.</w:t>
      </w:r>
      <w:r>
        <w:rPr>
          <w:spacing w:val="-19"/>
        </w:rPr>
        <w:t> </w:t>
      </w:r>
      <w:r>
        <w:rPr/>
        <w:t>Side</w:t>
      </w:r>
      <w:r>
        <w:rPr>
          <w:spacing w:val="-11"/>
        </w:rPr>
        <w:t> </w:t>
      </w:r>
      <w:r>
        <w:rPr/>
        <w:t>effects</w:t>
      </w:r>
      <w:r>
        <w:rPr>
          <w:spacing w:val="-11"/>
        </w:rPr>
        <w:t> </w:t>
      </w:r>
      <w:r>
        <w:rPr/>
        <w:t>can</w:t>
      </w:r>
      <w:r>
        <w:rPr>
          <w:spacing w:val="-10"/>
        </w:rPr>
        <w:t> </w:t>
      </w:r>
      <w:r>
        <w:rPr/>
        <w:t>include</w:t>
      </w:r>
      <w:r>
        <w:rPr>
          <w:spacing w:val="-11"/>
        </w:rPr>
        <w:t> </w:t>
      </w:r>
      <w:r>
        <w:rPr/>
        <w:t>drowsiness,</w:t>
      </w:r>
      <w:r>
        <w:rPr>
          <w:spacing w:val="-19"/>
        </w:rPr>
        <w:t> </w:t>
      </w:r>
      <w:r>
        <w:rPr/>
        <w:t>poor</w:t>
      </w:r>
      <w:r>
        <w:rPr>
          <w:spacing w:val="-11"/>
        </w:rPr>
        <w:t> </w:t>
      </w:r>
      <w:r>
        <w:rPr/>
        <w:t>memory</w:t>
      </w:r>
      <w:r>
        <w:rPr>
          <w:spacing w:val="-10"/>
        </w:rPr>
        <w:t> </w:t>
      </w:r>
      <w:r>
        <w:rPr/>
        <w:t>and</w:t>
      </w:r>
      <w:r>
        <w:rPr>
          <w:spacing w:val="-11"/>
        </w:rPr>
        <w:t> </w:t>
      </w:r>
      <w:r>
        <w:rPr/>
        <w:t>concentration,</w:t>
      </w:r>
      <w:r>
        <w:rPr>
          <w:spacing w:val="-19"/>
        </w:rPr>
        <w:t> </w:t>
      </w:r>
      <w:r>
        <w:rPr/>
        <w:t>confusion, irritability, over-activity and weight</w:t>
      </w:r>
      <w:r>
        <w:rPr>
          <w:spacing w:val="9"/>
        </w:rPr>
        <w:t> </w:t>
      </w:r>
      <w:r>
        <w:rPr/>
        <w:t>gain.</w:t>
      </w:r>
    </w:p>
    <w:p>
      <w:pPr>
        <w:pStyle w:val="Heading8"/>
        <w:spacing w:before="248"/>
      </w:pPr>
      <w:r>
        <w:rPr/>
        <w:t>At school</w:t>
      </w:r>
    </w:p>
    <w:p>
      <w:pPr>
        <w:pStyle w:val="BodyText"/>
        <w:rPr>
          <w:rFonts w:ascii="Arial"/>
        </w:rPr>
      </w:pPr>
    </w:p>
    <w:p>
      <w:pPr>
        <w:pStyle w:val="BodyText"/>
        <w:spacing w:line="288" w:lineRule="auto" w:before="1"/>
        <w:ind w:left="1007" w:right="1372"/>
      </w:pPr>
      <w:r>
        <w:rPr>
          <w:spacing w:val="-3"/>
        </w:rPr>
        <w:t>There may </w:t>
      </w:r>
      <w:r>
        <w:rPr/>
        <w:t>be some students </w:t>
      </w:r>
      <w:r>
        <w:rPr>
          <w:spacing w:val="-2"/>
        </w:rPr>
        <w:t>who </w:t>
      </w:r>
      <w:r>
        <w:rPr/>
        <w:t>will </w:t>
      </w:r>
      <w:r>
        <w:rPr>
          <w:spacing w:val="-3"/>
        </w:rPr>
        <w:t>require </w:t>
      </w:r>
      <w:r>
        <w:rPr/>
        <w:t>the </w:t>
      </w:r>
      <w:r>
        <w:rPr>
          <w:spacing w:val="-3"/>
        </w:rPr>
        <w:t>administration </w:t>
      </w:r>
      <w:r>
        <w:rPr/>
        <w:t>of medication as part of their </w:t>
      </w:r>
      <w:r>
        <w:rPr>
          <w:spacing w:val="-3"/>
        </w:rPr>
        <w:t>Healthcare </w:t>
      </w:r>
      <w:r>
        <w:rPr/>
        <w:t>Plan or </w:t>
      </w:r>
      <w:r>
        <w:rPr>
          <w:spacing w:val="-3"/>
        </w:rPr>
        <w:t>Emergency </w:t>
      </w:r>
      <w:r>
        <w:rPr/>
        <w:t>Epilepsy Plan. </w:t>
      </w:r>
      <w:r>
        <w:rPr>
          <w:spacing w:val="-4"/>
        </w:rPr>
        <w:t>Rescue </w:t>
      </w:r>
      <w:r>
        <w:rPr/>
        <w:t>medication such as buccal </w:t>
      </w:r>
      <w:r>
        <w:rPr>
          <w:spacing w:val="-2"/>
        </w:rPr>
        <w:t>midazolam </w:t>
      </w:r>
      <w:r>
        <w:rPr>
          <w:spacing w:val="-3"/>
        </w:rPr>
        <w:t>may </w:t>
      </w:r>
      <w:r>
        <w:rPr/>
        <w:t>be </w:t>
      </w:r>
      <w:r>
        <w:rPr>
          <w:spacing w:val="-3"/>
        </w:rPr>
        <w:t>prescribed </w:t>
      </w:r>
      <w:r>
        <w:rPr/>
        <w:t>to some students to stop </w:t>
      </w:r>
      <w:r>
        <w:rPr>
          <w:spacing w:val="-3"/>
        </w:rPr>
        <w:t>seizures </w:t>
      </w:r>
      <w:r>
        <w:rPr/>
        <w:t>that last </w:t>
      </w:r>
      <w:r>
        <w:rPr>
          <w:spacing w:val="-4"/>
        </w:rPr>
        <w:t>over </w:t>
      </w:r>
      <w:r>
        <w:rPr/>
        <w:t>5 </w:t>
      </w:r>
      <w:r>
        <w:rPr>
          <w:spacing w:val="-3"/>
        </w:rPr>
        <w:t>minutes, </w:t>
      </w:r>
      <w:r>
        <w:rPr/>
        <w:t>the details of which should be included in the </w:t>
      </w:r>
      <w:r>
        <w:rPr>
          <w:spacing w:val="-3"/>
        </w:rPr>
        <w:t>student’s Emergency </w:t>
      </w:r>
      <w:r>
        <w:rPr/>
        <w:t>Plan. </w:t>
      </w:r>
      <w:r>
        <w:rPr>
          <w:spacing w:val="-6"/>
        </w:rPr>
        <w:t>For </w:t>
      </w:r>
      <w:r>
        <w:rPr/>
        <w:t>further </w:t>
      </w:r>
      <w:r>
        <w:rPr>
          <w:spacing w:val="-3"/>
        </w:rPr>
        <w:t>information </w:t>
      </w:r>
      <w:r>
        <w:rPr/>
        <w:t>on buccal </w:t>
      </w:r>
      <w:r>
        <w:rPr>
          <w:spacing w:val="-2"/>
        </w:rPr>
        <w:t>midazolam </w:t>
      </w:r>
      <w:r>
        <w:rPr/>
        <w:t>please contact </w:t>
      </w:r>
      <w:r>
        <w:rPr>
          <w:spacing w:val="-3"/>
        </w:rPr>
        <w:t>your </w:t>
      </w:r>
      <w:r>
        <w:rPr/>
        <w:t>local </w:t>
      </w:r>
      <w:r>
        <w:rPr>
          <w:spacing w:val="-4"/>
        </w:rPr>
        <w:t>Brainwave </w:t>
      </w:r>
      <w:r>
        <w:rPr/>
        <w:t>office. </w:t>
      </w:r>
      <w:r>
        <w:rPr>
          <w:spacing w:val="-11"/>
        </w:rPr>
        <w:t>You </w:t>
      </w:r>
      <w:r>
        <w:rPr>
          <w:spacing w:val="-2"/>
        </w:rPr>
        <w:t>can </w:t>
      </w:r>
      <w:r>
        <w:rPr/>
        <w:t>also </w:t>
      </w:r>
      <w:r>
        <w:rPr>
          <w:spacing w:val="-3"/>
        </w:rPr>
        <w:t>get more information </w:t>
      </w:r>
      <w:r>
        <w:rPr/>
        <w:t>on the </w:t>
      </w:r>
      <w:r>
        <w:rPr>
          <w:spacing w:val="-3"/>
        </w:rPr>
        <w:t>Administration </w:t>
      </w:r>
      <w:r>
        <w:rPr/>
        <w:t>of Medication from the </w:t>
      </w:r>
      <w:r>
        <w:rPr>
          <w:spacing w:val="-5"/>
        </w:rPr>
        <w:t>INTO </w:t>
      </w:r>
      <w:r>
        <w:rPr/>
        <w:t>and</w:t>
      </w:r>
      <w:r>
        <w:rPr>
          <w:spacing w:val="-10"/>
        </w:rPr>
        <w:t> </w:t>
      </w:r>
      <w:r>
        <w:rPr/>
        <w:t>ASTI.</w:t>
      </w:r>
    </w:p>
    <w:p>
      <w:pPr>
        <w:pStyle w:val="BodyText"/>
        <w:spacing w:line="288" w:lineRule="auto" w:before="222"/>
        <w:ind w:left="1007" w:right="2447"/>
        <w:jc w:val="both"/>
      </w:pPr>
      <w:r>
        <w:rPr/>
        <w:t>It</w:t>
      </w:r>
      <w:r>
        <w:rPr>
          <w:spacing w:val="-5"/>
        </w:rPr>
        <w:t> </w:t>
      </w:r>
      <w:r>
        <w:rPr/>
        <w:t>is</w:t>
      </w:r>
      <w:r>
        <w:rPr>
          <w:spacing w:val="-4"/>
        </w:rPr>
        <w:t> </w:t>
      </w:r>
      <w:r>
        <w:rPr/>
        <w:t>important</w:t>
      </w:r>
      <w:r>
        <w:rPr>
          <w:spacing w:val="-5"/>
        </w:rPr>
        <w:t> </w:t>
      </w:r>
      <w:r>
        <w:rPr/>
        <w:t>to</w:t>
      </w:r>
      <w:r>
        <w:rPr>
          <w:spacing w:val="-4"/>
        </w:rPr>
        <w:t> </w:t>
      </w:r>
      <w:r>
        <w:rPr>
          <w:spacing w:val="-3"/>
        </w:rPr>
        <w:t>remember</w:t>
      </w:r>
      <w:r>
        <w:rPr>
          <w:spacing w:val="-5"/>
        </w:rPr>
        <w:t> </w:t>
      </w:r>
      <w:r>
        <w:rPr/>
        <w:t>that</w:t>
      </w:r>
      <w:r>
        <w:rPr>
          <w:spacing w:val="-4"/>
        </w:rPr>
        <w:t> </w:t>
      </w:r>
      <w:r>
        <w:rPr/>
        <w:t>students</w:t>
      </w:r>
      <w:r>
        <w:rPr>
          <w:spacing w:val="-5"/>
        </w:rPr>
        <w:t> </w:t>
      </w:r>
      <w:r>
        <w:rPr/>
        <w:t>with</w:t>
      </w:r>
      <w:r>
        <w:rPr>
          <w:spacing w:val="-5"/>
        </w:rPr>
        <w:t> </w:t>
      </w:r>
      <w:r>
        <w:rPr/>
        <w:t>epilepsy</w:t>
      </w:r>
      <w:r>
        <w:rPr>
          <w:spacing w:val="-4"/>
        </w:rPr>
        <w:t> </w:t>
      </w:r>
      <w:r>
        <w:rPr>
          <w:spacing w:val="-3"/>
        </w:rPr>
        <w:t>may</w:t>
      </w:r>
      <w:r>
        <w:rPr>
          <w:spacing w:val="-5"/>
        </w:rPr>
        <w:t> </w:t>
      </w:r>
      <w:r>
        <w:rPr/>
        <w:t>appear</w:t>
      </w:r>
      <w:r>
        <w:rPr>
          <w:spacing w:val="-4"/>
        </w:rPr>
        <w:t> </w:t>
      </w:r>
      <w:r>
        <w:rPr/>
        <w:t>to</w:t>
      </w:r>
      <w:r>
        <w:rPr>
          <w:spacing w:val="-5"/>
        </w:rPr>
        <w:t> </w:t>
      </w:r>
      <w:r>
        <w:rPr>
          <w:spacing w:val="-3"/>
        </w:rPr>
        <w:t>display inappropriate</w:t>
      </w:r>
      <w:r>
        <w:rPr>
          <w:spacing w:val="-6"/>
        </w:rPr>
        <w:t> </w:t>
      </w:r>
      <w:r>
        <w:rPr>
          <w:spacing w:val="-3"/>
        </w:rPr>
        <w:t>behaviour</w:t>
      </w:r>
      <w:r>
        <w:rPr>
          <w:spacing w:val="-5"/>
        </w:rPr>
        <w:t> </w:t>
      </w:r>
      <w:r>
        <w:rPr/>
        <w:t>or</w:t>
      </w:r>
      <w:r>
        <w:rPr>
          <w:spacing w:val="-6"/>
        </w:rPr>
        <w:t> </w:t>
      </w:r>
      <w:r>
        <w:rPr/>
        <w:t>lack</w:t>
      </w:r>
      <w:r>
        <w:rPr>
          <w:spacing w:val="-5"/>
        </w:rPr>
        <w:t> </w:t>
      </w:r>
      <w:r>
        <w:rPr/>
        <w:t>of</w:t>
      </w:r>
      <w:r>
        <w:rPr>
          <w:spacing w:val="-6"/>
        </w:rPr>
        <w:t> </w:t>
      </w:r>
      <w:r>
        <w:rPr>
          <w:spacing w:val="-3"/>
        </w:rPr>
        <w:t>concentration</w:t>
      </w:r>
      <w:r>
        <w:rPr>
          <w:spacing w:val="-5"/>
        </w:rPr>
        <w:t> </w:t>
      </w:r>
      <w:r>
        <w:rPr/>
        <w:t>but</w:t>
      </w:r>
      <w:r>
        <w:rPr>
          <w:spacing w:val="-6"/>
        </w:rPr>
        <w:t> </w:t>
      </w:r>
      <w:r>
        <w:rPr/>
        <w:t>these</w:t>
      </w:r>
      <w:r>
        <w:rPr>
          <w:spacing w:val="-5"/>
        </w:rPr>
        <w:t> </w:t>
      </w:r>
      <w:r>
        <w:rPr>
          <w:spacing w:val="-3"/>
        </w:rPr>
        <w:t>may</w:t>
      </w:r>
      <w:r>
        <w:rPr>
          <w:spacing w:val="-6"/>
        </w:rPr>
        <w:t> </w:t>
      </w:r>
      <w:r>
        <w:rPr/>
        <w:t>be</w:t>
      </w:r>
      <w:r>
        <w:rPr>
          <w:spacing w:val="-5"/>
        </w:rPr>
        <w:t> </w:t>
      </w:r>
      <w:r>
        <w:rPr/>
        <w:t>due</w:t>
      </w:r>
      <w:r>
        <w:rPr>
          <w:spacing w:val="-6"/>
        </w:rPr>
        <w:t> </w:t>
      </w:r>
      <w:r>
        <w:rPr/>
        <w:t>to</w:t>
      </w:r>
      <w:r>
        <w:rPr>
          <w:spacing w:val="-5"/>
        </w:rPr>
        <w:t> </w:t>
      </w:r>
      <w:r>
        <w:rPr/>
        <w:t>their medication and/or</w:t>
      </w:r>
      <w:r>
        <w:rPr>
          <w:spacing w:val="2"/>
        </w:rPr>
        <w:t> </w:t>
      </w:r>
      <w:r>
        <w:rPr/>
        <w:t>condition.</w:t>
      </w:r>
    </w:p>
    <w:p>
      <w:pPr>
        <w:pStyle w:val="Heading8"/>
        <w:spacing w:before="248"/>
      </w:pPr>
      <w:r>
        <w:rPr>
          <w:w w:val="90"/>
        </w:rPr>
        <w:t>Epilepsy</w:t>
      </w:r>
      <w:r>
        <w:rPr>
          <w:spacing w:val="16"/>
          <w:w w:val="90"/>
        </w:rPr>
        <w:t> </w:t>
      </w:r>
      <w:r>
        <w:rPr>
          <w:w w:val="90"/>
        </w:rPr>
        <w:t>surgery</w:t>
      </w:r>
    </w:p>
    <w:p>
      <w:pPr>
        <w:pStyle w:val="BodyText"/>
        <w:spacing w:before="1"/>
        <w:rPr>
          <w:rFonts w:ascii="Arial"/>
        </w:rPr>
      </w:pPr>
    </w:p>
    <w:p>
      <w:pPr>
        <w:pStyle w:val="BodyText"/>
        <w:spacing w:line="288" w:lineRule="auto"/>
        <w:ind w:left="1007" w:right="1480"/>
      </w:pPr>
      <w:r>
        <w:rPr/>
        <w:t>One alternative to long-term medication for a small number of children and young people is epilepsy </w:t>
      </w:r>
      <w:r>
        <w:rPr>
          <w:spacing w:val="-3"/>
        </w:rPr>
        <w:t>surgery. </w:t>
      </w:r>
      <w:r>
        <w:rPr/>
        <w:t>This usually involves an operation to </w:t>
      </w:r>
      <w:r>
        <w:rPr>
          <w:spacing w:val="-2"/>
        </w:rPr>
        <w:t>remove </w:t>
      </w:r>
      <w:r>
        <w:rPr/>
        <w:t>a small</w:t>
      </w:r>
      <w:r>
        <w:rPr>
          <w:spacing w:val="-39"/>
        </w:rPr>
        <w:t> </w:t>
      </w:r>
      <w:r>
        <w:rPr/>
        <w:t>amount of brain tissue in the area involved in abnormal activity, with the aim of stopping or reducing</w:t>
      </w:r>
      <w:r>
        <w:rPr>
          <w:spacing w:val="4"/>
        </w:rPr>
        <w:t> </w:t>
      </w:r>
      <w:r>
        <w:rPr/>
        <w:t>seizures.</w:t>
      </w:r>
    </w:p>
    <w:p>
      <w:pPr>
        <w:pStyle w:val="Heading8"/>
        <w:spacing w:before="249"/>
      </w:pPr>
      <w:r>
        <w:rPr/>
        <w:t>At school</w:t>
      </w:r>
    </w:p>
    <w:p>
      <w:pPr>
        <w:pStyle w:val="BodyText"/>
        <w:spacing w:before="7"/>
        <w:rPr>
          <w:rFonts w:ascii="Arial"/>
          <w:sz w:val="19"/>
        </w:rPr>
      </w:pPr>
    </w:p>
    <w:p>
      <w:pPr>
        <w:pStyle w:val="BodyText"/>
        <w:spacing w:line="288" w:lineRule="auto" w:before="74"/>
        <w:ind w:left="1007" w:right="1821"/>
      </w:pPr>
      <w:r>
        <w:rPr>
          <w:spacing w:val="-3"/>
        </w:rPr>
        <w:t>When </w:t>
      </w:r>
      <w:r>
        <w:rPr/>
        <w:t>a child or </w:t>
      </w:r>
      <w:r>
        <w:rPr>
          <w:spacing w:val="-3"/>
        </w:rPr>
        <w:t>young person </w:t>
      </w:r>
      <w:r>
        <w:rPr/>
        <w:t>is </w:t>
      </w:r>
      <w:r>
        <w:rPr>
          <w:spacing w:val="-3"/>
        </w:rPr>
        <w:t>being considered </w:t>
      </w:r>
      <w:r>
        <w:rPr>
          <w:spacing w:val="-4"/>
        </w:rPr>
        <w:t>for </w:t>
      </w:r>
      <w:r>
        <w:rPr>
          <w:spacing w:val="-3"/>
        </w:rPr>
        <w:t>epilepsy </w:t>
      </w:r>
      <w:r>
        <w:rPr>
          <w:spacing w:val="-6"/>
        </w:rPr>
        <w:t>surgery, </w:t>
      </w:r>
      <w:r>
        <w:rPr>
          <w:spacing w:val="-3"/>
        </w:rPr>
        <w:t>they will </w:t>
      </w:r>
      <w:r>
        <w:rPr>
          <w:spacing w:val="-4"/>
        </w:rPr>
        <w:t>have </w:t>
      </w:r>
      <w:r>
        <w:rPr/>
        <w:t>a </w:t>
      </w:r>
      <w:r>
        <w:rPr>
          <w:spacing w:val="-3"/>
        </w:rPr>
        <w:t>series </w:t>
      </w:r>
      <w:r>
        <w:rPr/>
        <w:t>of </w:t>
      </w:r>
      <w:r>
        <w:rPr>
          <w:spacing w:val="-3"/>
        </w:rPr>
        <w:t>tests </w:t>
      </w:r>
      <w:r>
        <w:rPr/>
        <w:t>to find out if </w:t>
      </w:r>
      <w:r>
        <w:rPr>
          <w:spacing w:val="-3"/>
        </w:rPr>
        <w:t>they are suitable. </w:t>
      </w:r>
      <w:r>
        <w:rPr>
          <w:spacing w:val="-4"/>
        </w:rPr>
        <w:t>This may </w:t>
      </w:r>
      <w:r>
        <w:rPr/>
        <w:t>be a </w:t>
      </w:r>
      <w:r>
        <w:rPr>
          <w:spacing w:val="-3"/>
        </w:rPr>
        <w:t>long process </w:t>
      </w:r>
      <w:r>
        <w:rPr/>
        <w:t>and can be</w:t>
      </w:r>
    </w:p>
    <w:p>
      <w:pPr>
        <w:pStyle w:val="BodyText"/>
        <w:spacing w:line="316" w:lineRule="exact"/>
        <w:ind w:left="1007"/>
      </w:pPr>
      <w:r>
        <w:rPr/>
        <w:t>worrying and distressing. After the tests, the doctor will decide whether surgery is the best</w:t>
      </w:r>
    </w:p>
    <w:p>
      <w:pPr>
        <w:pStyle w:val="Heading3"/>
        <w:spacing w:before="231"/>
        <w:ind w:right="564"/>
      </w:pPr>
      <w:r>
        <w:rPr>
          <w:w w:val="90"/>
        </w:rPr>
        <w:t>83</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08704"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BodyText"/>
        <w:spacing w:line="288" w:lineRule="auto" w:before="74"/>
        <w:ind w:left="1007" w:right="1582"/>
      </w:pPr>
      <w:r>
        <w:rPr>
          <w:spacing w:val="-3"/>
        </w:rPr>
        <w:t>option </w:t>
      </w:r>
      <w:r>
        <w:rPr/>
        <w:t>and if </w:t>
      </w:r>
      <w:r>
        <w:rPr>
          <w:spacing w:val="-4"/>
        </w:rPr>
        <w:t>so, </w:t>
      </w:r>
      <w:r>
        <w:rPr/>
        <w:t>the child or </w:t>
      </w:r>
      <w:r>
        <w:rPr>
          <w:spacing w:val="-3"/>
        </w:rPr>
        <w:t>young person will </w:t>
      </w:r>
      <w:r>
        <w:rPr>
          <w:spacing w:val="-4"/>
        </w:rPr>
        <w:t>have </w:t>
      </w:r>
      <w:r>
        <w:rPr/>
        <w:t>the </w:t>
      </w:r>
      <w:r>
        <w:rPr>
          <w:spacing w:val="-4"/>
        </w:rPr>
        <w:t>surgery </w:t>
      </w:r>
      <w:r>
        <w:rPr/>
        <w:t>and </w:t>
      </w:r>
      <w:r>
        <w:rPr>
          <w:spacing w:val="-4"/>
        </w:rPr>
        <w:t>may </w:t>
      </w:r>
      <w:r>
        <w:rPr>
          <w:spacing w:val="-3"/>
        </w:rPr>
        <w:t>then </w:t>
      </w:r>
      <w:r>
        <w:rPr>
          <w:spacing w:val="-4"/>
        </w:rPr>
        <w:t>gradually </w:t>
      </w:r>
      <w:r>
        <w:rPr>
          <w:spacing w:val="-3"/>
        </w:rPr>
        <w:t>reduce their medication. </w:t>
      </w:r>
      <w:r>
        <w:rPr>
          <w:spacing w:val="-4"/>
        </w:rPr>
        <w:t>The </w:t>
      </w:r>
      <w:r>
        <w:rPr>
          <w:spacing w:val="-3"/>
        </w:rPr>
        <w:t>school </w:t>
      </w:r>
      <w:r>
        <w:rPr>
          <w:spacing w:val="-4"/>
        </w:rPr>
        <w:t>may </w:t>
      </w:r>
      <w:r>
        <w:rPr>
          <w:spacing w:val="-3"/>
        </w:rPr>
        <w:t>need </w:t>
      </w:r>
      <w:r>
        <w:rPr/>
        <w:t>to be </w:t>
      </w:r>
      <w:r>
        <w:rPr>
          <w:spacing w:val="-5"/>
        </w:rPr>
        <w:t>aware </w:t>
      </w:r>
      <w:r>
        <w:rPr>
          <w:spacing w:val="-3"/>
        </w:rPr>
        <w:t>that </w:t>
      </w:r>
      <w:r>
        <w:rPr/>
        <w:t>a </w:t>
      </w:r>
      <w:r>
        <w:rPr>
          <w:spacing w:val="-3"/>
        </w:rPr>
        <w:t>student </w:t>
      </w:r>
      <w:r>
        <w:rPr/>
        <w:t>is </w:t>
      </w:r>
      <w:r>
        <w:rPr>
          <w:spacing w:val="-4"/>
        </w:rPr>
        <w:t>likely </w:t>
      </w:r>
      <w:r>
        <w:rPr/>
        <w:t>to </w:t>
      </w:r>
      <w:r>
        <w:rPr>
          <w:spacing w:val="-4"/>
        </w:rPr>
        <w:t>have </w:t>
      </w:r>
      <w:r>
        <w:rPr>
          <w:spacing w:val="-5"/>
        </w:rPr>
        <w:t>several </w:t>
      </w:r>
      <w:r>
        <w:rPr>
          <w:spacing w:val="-3"/>
        </w:rPr>
        <w:t>periods </w:t>
      </w:r>
      <w:r>
        <w:rPr/>
        <w:t>out of </w:t>
      </w:r>
      <w:r>
        <w:rPr>
          <w:spacing w:val="-3"/>
        </w:rPr>
        <w:t>school </w:t>
      </w:r>
      <w:r>
        <w:rPr>
          <w:spacing w:val="-4"/>
        </w:rPr>
        <w:t>before </w:t>
      </w:r>
      <w:r>
        <w:rPr/>
        <w:t>and </w:t>
      </w:r>
      <w:r>
        <w:rPr>
          <w:spacing w:val="-3"/>
        </w:rPr>
        <w:t>after </w:t>
      </w:r>
      <w:r>
        <w:rPr/>
        <w:t>the </w:t>
      </w:r>
      <w:r>
        <w:rPr>
          <w:spacing w:val="-6"/>
        </w:rPr>
        <w:t>surgery. </w:t>
      </w:r>
      <w:r>
        <w:rPr>
          <w:spacing w:val="-3"/>
        </w:rPr>
        <w:t>School staff should also </w:t>
      </w:r>
      <w:r>
        <w:rPr/>
        <w:t>be </w:t>
      </w:r>
      <w:r>
        <w:rPr>
          <w:spacing w:val="-5"/>
        </w:rPr>
        <w:t>aware </w:t>
      </w:r>
      <w:r>
        <w:rPr/>
        <w:t>of the </w:t>
      </w:r>
      <w:r>
        <w:rPr>
          <w:spacing w:val="-4"/>
        </w:rPr>
        <w:t>psychological </w:t>
      </w:r>
      <w:r>
        <w:rPr>
          <w:spacing w:val="-3"/>
        </w:rPr>
        <w:t>impact </w:t>
      </w:r>
      <w:r>
        <w:rPr/>
        <w:t>of the </w:t>
      </w:r>
      <w:r>
        <w:rPr>
          <w:spacing w:val="-3"/>
        </w:rPr>
        <w:t>tests, </w:t>
      </w:r>
      <w:r>
        <w:rPr>
          <w:spacing w:val="-4"/>
        </w:rPr>
        <w:t>surgery </w:t>
      </w:r>
      <w:r>
        <w:rPr/>
        <w:t>and </w:t>
      </w:r>
      <w:r>
        <w:rPr>
          <w:spacing w:val="-3"/>
        </w:rPr>
        <w:t>coming </w:t>
      </w:r>
      <w:r>
        <w:rPr/>
        <w:t>to </w:t>
      </w:r>
      <w:r>
        <w:rPr>
          <w:spacing w:val="-3"/>
        </w:rPr>
        <w:t>terms with </w:t>
      </w:r>
      <w:r>
        <w:rPr/>
        <w:t>the </w:t>
      </w:r>
      <w:r>
        <w:rPr>
          <w:spacing w:val="-3"/>
        </w:rPr>
        <w:t>outcome </w:t>
      </w:r>
      <w:r>
        <w:rPr/>
        <w:t>of the </w:t>
      </w:r>
      <w:r>
        <w:rPr>
          <w:spacing w:val="-6"/>
        </w:rPr>
        <w:t>surgery, </w:t>
      </w:r>
      <w:r>
        <w:rPr>
          <w:spacing w:val="-3"/>
        </w:rPr>
        <w:t>whether </w:t>
      </w:r>
      <w:r>
        <w:rPr/>
        <w:t>or not </w:t>
      </w:r>
      <w:r>
        <w:rPr>
          <w:spacing w:val="-3"/>
        </w:rPr>
        <w:t>this means being free from </w:t>
      </w:r>
      <w:r>
        <w:rPr>
          <w:spacing w:val="-4"/>
        </w:rPr>
        <w:t>seizures.</w:t>
      </w:r>
    </w:p>
    <w:p>
      <w:pPr>
        <w:pStyle w:val="Heading8"/>
        <w:spacing w:before="247"/>
      </w:pPr>
      <w:r>
        <w:rPr/>
        <w:t>Vagus nerve stimulation (VNS)</w:t>
      </w:r>
    </w:p>
    <w:p>
      <w:pPr>
        <w:pStyle w:val="BodyText"/>
        <w:spacing w:before="1"/>
        <w:rPr>
          <w:rFonts w:ascii="Arial"/>
        </w:rPr>
      </w:pPr>
    </w:p>
    <w:p>
      <w:pPr>
        <w:pStyle w:val="BodyText"/>
        <w:spacing w:line="288" w:lineRule="auto"/>
        <w:ind w:left="1007" w:right="1374"/>
      </w:pPr>
      <w:r>
        <w:rPr/>
        <w:t>VNS is another treatment for epilepsy where a small electric impulse generator is implanted</w:t>
      </w:r>
      <w:r>
        <w:rPr>
          <w:spacing w:val="-6"/>
        </w:rPr>
        <w:t> </w:t>
      </w:r>
      <w:r>
        <w:rPr/>
        <w:t>under</w:t>
      </w:r>
      <w:r>
        <w:rPr>
          <w:spacing w:val="-6"/>
        </w:rPr>
        <w:t> </w:t>
      </w:r>
      <w:r>
        <w:rPr/>
        <w:t>the</w:t>
      </w:r>
      <w:r>
        <w:rPr>
          <w:spacing w:val="-5"/>
        </w:rPr>
        <w:t> </w:t>
      </w:r>
      <w:r>
        <w:rPr/>
        <w:t>skin</w:t>
      </w:r>
      <w:r>
        <w:rPr>
          <w:spacing w:val="-6"/>
        </w:rPr>
        <w:t> </w:t>
      </w:r>
      <w:r>
        <w:rPr/>
        <w:t>below</w:t>
      </w:r>
      <w:r>
        <w:rPr>
          <w:spacing w:val="-6"/>
        </w:rPr>
        <w:t> </w:t>
      </w:r>
      <w:r>
        <w:rPr/>
        <w:t>the</w:t>
      </w:r>
      <w:r>
        <w:rPr>
          <w:spacing w:val="-5"/>
        </w:rPr>
        <w:t> </w:t>
      </w:r>
      <w:r>
        <w:rPr/>
        <w:t>left</w:t>
      </w:r>
      <w:r>
        <w:rPr>
          <w:spacing w:val="-6"/>
        </w:rPr>
        <w:t> </w:t>
      </w:r>
      <w:r>
        <w:rPr/>
        <w:t>collar</w:t>
      </w:r>
      <w:r>
        <w:rPr>
          <w:spacing w:val="-6"/>
        </w:rPr>
        <w:t> </w:t>
      </w:r>
      <w:r>
        <w:rPr/>
        <w:t>bone</w:t>
      </w:r>
      <w:r>
        <w:rPr>
          <w:spacing w:val="-5"/>
        </w:rPr>
        <w:t> </w:t>
      </w:r>
      <w:r>
        <w:rPr/>
        <w:t>in</w:t>
      </w:r>
      <w:r>
        <w:rPr>
          <w:spacing w:val="-6"/>
        </w:rPr>
        <w:t> </w:t>
      </w:r>
      <w:r>
        <w:rPr/>
        <w:t>an</w:t>
      </w:r>
      <w:r>
        <w:rPr>
          <w:spacing w:val="-6"/>
        </w:rPr>
        <w:t> </w:t>
      </w:r>
      <w:r>
        <w:rPr/>
        <w:t>operation.</w:t>
      </w:r>
      <w:r>
        <w:rPr>
          <w:spacing w:val="-29"/>
        </w:rPr>
        <w:t> </w:t>
      </w:r>
      <w:r>
        <w:rPr/>
        <w:t>The</w:t>
      </w:r>
      <w:r>
        <w:rPr>
          <w:spacing w:val="-5"/>
        </w:rPr>
        <w:t> </w:t>
      </w:r>
      <w:r>
        <w:rPr/>
        <w:t>generator</w:t>
      </w:r>
      <w:r>
        <w:rPr>
          <w:spacing w:val="-6"/>
        </w:rPr>
        <w:t> </w:t>
      </w:r>
      <w:r>
        <w:rPr>
          <w:spacing w:val="-3"/>
        </w:rPr>
        <w:t>sends </w:t>
      </w:r>
      <w:r>
        <w:rPr/>
        <w:t>electrical signals along electrodes that are attached to the vagus nerve in the neck to the brain. The signals aim to stop or prevent</w:t>
      </w:r>
      <w:r>
        <w:rPr>
          <w:spacing w:val="4"/>
        </w:rPr>
        <w:t> </w:t>
      </w:r>
      <w:r>
        <w:rPr/>
        <w:t>seizures.</w:t>
      </w:r>
    </w:p>
    <w:p>
      <w:pPr>
        <w:pStyle w:val="Heading8"/>
        <w:spacing w:before="249"/>
      </w:pPr>
      <w:r>
        <w:rPr/>
        <w:t>At school</w:t>
      </w:r>
    </w:p>
    <w:p>
      <w:pPr>
        <w:pStyle w:val="BodyText"/>
        <w:rPr>
          <w:rFonts w:ascii="Arial"/>
        </w:rPr>
      </w:pPr>
    </w:p>
    <w:p>
      <w:pPr>
        <w:pStyle w:val="BodyText"/>
        <w:spacing w:line="288" w:lineRule="auto"/>
        <w:ind w:left="1007" w:right="1893"/>
        <w:jc w:val="both"/>
      </w:pPr>
      <w:r>
        <w:rPr/>
        <w:t>The surgery to implant the VNS generator is minor but the student will need some time </w:t>
      </w:r>
      <w:r>
        <w:rPr>
          <w:spacing w:val="-4"/>
        </w:rPr>
        <w:t>away </w:t>
      </w:r>
      <w:r>
        <w:rPr/>
        <w:t>from school to </w:t>
      </w:r>
      <w:r>
        <w:rPr>
          <w:spacing w:val="-3"/>
        </w:rPr>
        <w:t>recover. </w:t>
      </w:r>
      <w:r>
        <w:rPr/>
        <w:t>Using a VNS device can have side effects such as hoarseness, sore throat, coughing or shortness of breath.</w:t>
      </w:r>
    </w:p>
    <w:p>
      <w:pPr>
        <w:pStyle w:val="Heading8"/>
        <w:spacing w:before="250"/>
      </w:pPr>
      <w:r>
        <w:rPr/>
        <w:t>Ketogenic diet</w:t>
      </w:r>
    </w:p>
    <w:p>
      <w:pPr>
        <w:pStyle w:val="BodyText"/>
        <w:rPr>
          <w:rFonts w:ascii="Arial"/>
        </w:rPr>
      </w:pPr>
    </w:p>
    <w:p>
      <w:pPr>
        <w:pStyle w:val="BodyText"/>
        <w:spacing w:line="288" w:lineRule="auto"/>
        <w:ind w:left="1007" w:right="1426"/>
        <w:jc w:val="both"/>
      </w:pPr>
      <w:r>
        <w:rPr/>
        <w:t>The ketogenic diet is a treatment for students with difficult to control epilepsy. The </w:t>
      </w:r>
      <w:r>
        <w:rPr>
          <w:spacing w:val="-3"/>
        </w:rPr>
        <w:t>diet </w:t>
      </w:r>
      <w:r>
        <w:rPr/>
        <w:t>uses high fat and low carbohydrate levels to mimic the effect of starvation on the </w:t>
      </w:r>
      <w:r>
        <w:rPr>
          <w:spacing w:val="-3"/>
        </w:rPr>
        <w:t>body. </w:t>
      </w:r>
      <w:r>
        <w:rPr/>
        <w:t>The diet must be carried out under close medical supervision.</w:t>
      </w:r>
    </w:p>
    <w:p>
      <w:pPr>
        <w:pStyle w:val="BodyText"/>
        <w:spacing w:line="288" w:lineRule="auto" w:before="225"/>
        <w:ind w:left="1007" w:right="1480"/>
      </w:pPr>
      <w:r>
        <w:rPr/>
        <w:t>The Ketogenic Diet is a </w:t>
      </w:r>
      <w:r>
        <w:rPr>
          <w:b/>
        </w:rPr>
        <w:t>special diet, high in fat</w:t>
      </w:r>
      <w:r>
        <w:rPr/>
        <w:t>, which can have an antiepileptic effect. The reason for this is not clearly understood. This diet is not suitable for every student.</w:t>
      </w:r>
    </w:p>
    <w:p>
      <w:pPr>
        <w:spacing w:line="288" w:lineRule="auto" w:before="0"/>
        <w:ind w:left="1007" w:right="1634" w:firstLine="0"/>
        <w:jc w:val="left"/>
        <w:rPr>
          <w:sz w:val="26"/>
        </w:rPr>
      </w:pPr>
      <w:r>
        <w:rPr>
          <w:b/>
          <w:sz w:val="26"/>
        </w:rPr>
        <w:t>Students who are on this diet must be carefully monitored </w:t>
      </w:r>
      <w:r>
        <w:rPr>
          <w:b/>
          <w:spacing w:val="-3"/>
          <w:sz w:val="26"/>
        </w:rPr>
        <w:t>by  </w:t>
      </w:r>
      <w:r>
        <w:rPr>
          <w:b/>
          <w:sz w:val="26"/>
        </w:rPr>
        <w:t>hospital doctors   and a specially trained dietician. </w:t>
      </w:r>
      <w:r>
        <w:rPr>
          <w:sz w:val="26"/>
        </w:rPr>
        <w:t>Parents need to be </w:t>
      </w:r>
      <w:r>
        <w:rPr>
          <w:spacing w:val="-3"/>
          <w:sz w:val="26"/>
        </w:rPr>
        <w:t>aware </w:t>
      </w:r>
      <w:r>
        <w:rPr>
          <w:sz w:val="26"/>
        </w:rPr>
        <w:t>that it can be particularly unpleasant</w:t>
      </w:r>
      <w:r>
        <w:rPr>
          <w:spacing w:val="-11"/>
          <w:sz w:val="26"/>
        </w:rPr>
        <w:t> </w:t>
      </w:r>
      <w:r>
        <w:rPr>
          <w:sz w:val="26"/>
        </w:rPr>
        <w:t>and</w:t>
      </w:r>
      <w:r>
        <w:rPr>
          <w:spacing w:val="-11"/>
          <w:sz w:val="26"/>
        </w:rPr>
        <w:t> </w:t>
      </w:r>
      <w:r>
        <w:rPr>
          <w:sz w:val="26"/>
        </w:rPr>
        <w:t>difficult.</w:t>
      </w:r>
      <w:r>
        <w:rPr>
          <w:spacing w:val="-32"/>
          <w:sz w:val="26"/>
        </w:rPr>
        <w:t> </w:t>
      </w:r>
      <w:r>
        <w:rPr>
          <w:sz w:val="26"/>
        </w:rPr>
        <w:t>There</w:t>
      </w:r>
      <w:r>
        <w:rPr>
          <w:spacing w:val="-10"/>
          <w:sz w:val="26"/>
        </w:rPr>
        <w:t> </w:t>
      </w:r>
      <w:r>
        <w:rPr>
          <w:sz w:val="26"/>
        </w:rPr>
        <w:t>are</w:t>
      </w:r>
      <w:r>
        <w:rPr>
          <w:spacing w:val="-11"/>
          <w:sz w:val="26"/>
        </w:rPr>
        <w:t> </w:t>
      </w:r>
      <w:r>
        <w:rPr>
          <w:sz w:val="26"/>
        </w:rPr>
        <w:t>several</w:t>
      </w:r>
      <w:r>
        <w:rPr>
          <w:spacing w:val="-11"/>
          <w:sz w:val="26"/>
        </w:rPr>
        <w:t> </w:t>
      </w:r>
      <w:r>
        <w:rPr>
          <w:sz w:val="26"/>
        </w:rPr>
        <w:t>issues</w:t>
      </w:r>
      <w:r>
        <w:rPr>
          <w:spacing w:val="-10"/>
          <w:sz w:val="26"/>
        </w:rPr>
        <w:t> </w:t>
      </w:r>
      <w:r>
        <w:rPr>
          <w:sz w:val="26"/>
        </w:rPr>
        <w:t>to</w:t>
      </w:r>
      <w:r>
        <w:rPr>
          <w:spacing w:val="-11"/>
          <w:sz w:val="26"/>
        </w:rPr>
        <w:t> </w:t>
      </w:r>
      <w:r>
        <w:rPr>
          <w:sz w:val="26"/>
        </w:rPr>
        <w:t>be</w:t>
      </w:r>
      <w:r>
        <w:rPr>
          <w:spacing w:val="-11"/>
          <w:sz w:val="26"/>
        </w:rPr>
        <w:t> </w:t>
      </w:r>
      <w:r>
        <w:rPr>
          <w:sz w:val="26"/>
        </w:rPr>
        <w:t>considered</w:t>
      </w:r>
      <w:r>
        <w:rPr>
          <w:spacing w:val="-10"/>
          <w:sz w:val="26"/>
        </w:rPr>
        <w:t> </w:t>
      </w:r>
      <w:r>
        <w:rPr>
          <w:sz w:val="26"/>
        </w:rPr>
        <w:t>before</w:t>
      </w:r>
      <w:r>
        <w:rPr>
          <w:spacing w:val="-11"/>
          <w:sz w:val="26"/>
        </w:rPr>
        <w:t> </w:t>
      </w:r>
      <w:r>
        <w:rPr>
          <w:sz w:val="26"/>
        </w:rPr>
        <w:t>commencing the diet to ensure </w:t>
      </w:r>
      <w:r>
        <w:rPr>
          <w:spacing w:val="-3"/>
          <w:sz w:val="26"/>
        </w:rPr>
        <w:t>safety, </w:t>
      </w:r>
      <w:r>
        <w:rPr>
          <w:sz w:val="26"/>
        </w:rPr>
        <w:t>optimal growth and</w:t>
      </w:r>
      <w:r>
        <w:rPr>
          <w:spacing w:val="21"/>
          <w:sz w:val="26"/>
        </w:rPr>
        <w:t> </w:t>
      </w:r>
      <w:r>
        <w:rPr>
          <w:sz w:val="26"/>
        </w:rPr>
        <w:t>development.</w:t>
      </w:r>
    </w:p>
    <w:p>
      <w:pPr>
        <w:pStyle w:val="BodyText"/>
        <w:rPr>
          <w:sz w:val="14"/>
        </w:rPr>
      </w:pPr>
    </w:p>
    <w:p>
      <w:pPr>
        <w:pStyle w:val="Heading8"/>
        <w:spacing w:before="75"/>
      </w:pPr>
      <w:r>
        <w:rPr/>
        <w:t>At school</w:t>
      </w:r>
    </w:p>
    <w:p>
      <w:pPr>
        <w:pStyle w:val="BodyText"/>
        <w:spacing w:line="288" w:lineRule="auto" w:before="243"/>
        <w:ind w:left="1007" w:right="1797"/>
      </w:pPr>
      <w:r>
        <w:rPr/>
        <w:t>A student who is on the ketogenic diet will usually bring their own food to school and may need supervision at school breaks and meal times. It is very important that</w:t>
      </w:r>
    </w:p>
    <w:p>
      <w:pPr>
        <w:pStyle w:val="BodyText"/>
        <w:spacing w:line="288" w:lineRule="auto"/>
        <w:ind w:left="1007" w:right="1315"/>
      </w:pPr>
      <w:r>
        <w:rPr/>
        <w:t>students on the ketogenic diet do not eat or drink anything that is not part of their diet as this could lead to seizures. It would be helpful for other students to be aware of the reason for the student’s diet.</w:t>
      </w:r>
    </w:p>
    <w:p>
      <w:pPr>
        <w:pStyle w:val="Heading3"/>
        <w:spacing w:before="72"/>
        <w:ind w:left="326"/>
        <w:jc w:val="left"/>
      </w:pPr>
      <w:r>
        <w:rPr/>
        <w:t>84</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36"/>
        <w:ind w:left="667"/>
      </w:pPr>
      <w:r>
        <w:rPr/>
        <w:pict>
          <v:group style="position:absolute;margin-left:17.0082pt;margin-top:-81.406075pt;width:578.3pt;height:53.25pt;mso-position-horizontal-relative:page;mso-position-vertical-relative:paragraph;z-index:252096512" coordorigin="340,-1628" coordsize="11566,1065">
            <v:shape style="position:absolute;left:340;top:-1629;width:11566;height:1065" coordorigin="340,-1628" coordsize="11566,1065" path="m11906,-1628l340,-1604,502,-581,11906,-563,11906,-1628xe" filled="true" fillcolor="#f9b813"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color w:val="F9B813"/>
          <w:w w:val="105"/>
        </w:rPr>
        <w:t>Managing the condition</w:t>
      </w:r>
    </w:p>
    <w:p>
      <w:pPr>
        <w:pStyle w:val="BodyText"/>
        <w:spacing w:before="5"/>
        <w:rPr>
          <w:b/>
          <w:sz w:val="32"/>
        </w:rPr>
      </w:pPr>
    </w:p>
    <w:p>
      <w:pPr>
        <w:pStyle w:val="Heading8"/>
      </w:pPr>
      <w:r>
        <w:rPr/>
        <w:pict>
          <v:shape style="position:absolute;margin-left:566.929077pt;margin-top:14.465965pt;width:28.35pt;height:580.65pt;mso-position-horizontal-relative:page;mso-position-vertical-relative:paragraph;z-index:252097536" coordorigin="11339,289" coordsize="567,11613" path="m11906,289l11651,289,11470,293,11378,319,11343,391,11339,529,11339,11662,11343,11801,11378,11872,11470,11898,11651,11902,11906,11902,11906,289xe" filled="true" fillcolor="#f9b813" stroked="false">
            <v:path arrowok="t"/>
            <v:fill type="solid"/>
            <w10:wrap type="none"/>
          </v:shape>
        </w:pict>
      </w:r>
      <w:r>
        <w:rPr/>
        <w:t>Individualised Healthcare Plans</w:t>
      </w:r>
    </w:p>
    <w:p>
      <w:pPr>
        <w:pStyle w:val="BodyText"/>
        <w:spacing w:before="1"/>
        <w:rPr>
          <w:rFonts w:ascii="Arial"/>
        </w:rPr>
      </w:pPr>
    </w:p>
    <w:p>
      <w:pPr>
        <w:pStyle w:val="BodyText"/>
        <w:spacing w:line="288" w:lineRule="auto"/>
        <w:ind w:left="1007" w:right="2156"/>
      </w:pPr>
      <w:r>
        <w:rPr/>
        <w:t>As epilepsy affects individuals differently, any policies or health care plans need to reflect the student’s individual needs. Schools need to agree an individualised</w:t>
      </w:r>
    </w:p>
    <w:p>
      <w:pPr>
        <w:pStyle w:val="BodyText"/>
        <w:spacing w:line="288" w:lineRule="auto"/>
        <w:ind w:left="1007" w:right="1315"/>
      </w:pPr>
      <w:r>
        <w:rPr/>
        <w:t>Healthcare Plan for each student. This should be done in consultation with the student, their parents/guardians and where appropriate should incorporate guidelines from the hospital team.</w:t>
      </w:r>
    </w:p>
    <w:p>
      <w:pPr>
        <w:pStyle w:val="BodyText"/>
        <w:spacing w:before="223"/>
        <w:ind w:left="1007"/>
      </w:pPr>
      <w:r>
        <w:rPr/>
        <w:t>The Healthcare Plan should address issues such as:</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The types of seizures the student is likely to</w:t>
      </w:r>
      <w:r>
        <w:rPr>
          <w:spacing w:val="38"/>
          <w:sz w:val="26"/>
        </w:rPr>
        <w:t> </w:t>
      </w:r>
      <w:r>
        <w:rPr>
          <w:sz w:val="26"/>
        </w:rPr>
        <w:t>experience</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How to recognise the specific seizures that apply to the</w:t>
      </w:r>
      <w:r>
        <w:rPr>
          <w:spacing w:val="44"/>
          <w:sz w:val="26"/>
        </w:rPr>
        <w:t> </w:t>
      </w:r>
      <w:r>
        <w:rPr>
          <w:sz w:val="26"/>
        </w:rPr>
        <w:t>student</w:t>
      </w:r>
    </w:p>
    <w:p>
      <w:pPr>
        <w:pStyle w:val="ListParagraph"/>
        <w:numPr>
          <w:ilvl w:val="1"/>
          <w:numId w:val="32"/>
        </w:numPr>
        <w:tabs>
          <w:tab w:pos="1408" w:val="left" w:leader="none"/>
        </w:tabs>
        <w:spacing w:line="288" w:lineRule="auto" w:before="176" w:after="0"/>
        <w:ind w:left="1407" w:right="1585" w:hanging="230"/>
        <w:jc w:val="left"/>
        <w:rPr>
          <w:sz w:val="26"/>
        </w:rPr>
      </w:pPr>
      <w:r>
        <w:rPr>
          <w:sz w:val="26"/>
        </w:rPr>
        <w:t>What to do- a detailed explanation of appropriate first aid for each type of </w:t>
      </w:r>
      <w:r>
        <w:rPr>
          <w:spacing w:val="-3"/>
          <w:sz w:val="26"/>
        </w:rPr>
        <w:t>seizure </w:t>
      </w:r>
      <w:r>
        <w:rPr>
          <w:sz w:val="26"/>
        </w:rPr>
        <w:t>that the student may</w:t>
      </w:r>
      <w:r>
        <w:rPr>
          <w:spacing w:val="19"/>
          <w:sz w:val="26"/>
        </w:rPr>
        <w:t> </w:t>
      </w:r>
      <w:r>
        <w:rPr>
          <w:sz w:val="26"/>
        </w:rPr>
        <w:t>have</w:t>
      </w:r>
    </w:p>
    <w:p>
      <w:pPr>
        <w:pStyle w:val="ListParagraph"/>
        <w:numPr>
          <w:ilvl w:val="1"/>
          <w:numId w:val="32"/>
        </w:numPr>
        <w:tabs>
          <w:tab w:pos="1408" w:val="left" w:leader="none"/>
        </w:tabs>
        <w:spacing w:line="288" w:lineRule="auto" w:before="112" w:after="0"/>
        <w:ind w:left="1407" w:right="2117" w:hanging="230"/>
        <w:jc w:val="left"/>
        <w:rPr>
          <w:sz w:val="26"/>
        </w:rPr>
      </w:pPr>
      <w:r>
        <w:rPr>
          <w:sz w:val="26"/>
        </w:rPr>
        <w:t>Define what is an emergency in the case of the individual student and what action is to be taken and when.</w:t>
      </w:r>
      <w:r>
        <w:rPr>
          <w:spacing w:val="-49"/>
          <w:sz w:val="26"/>
        </w:rPr>
        <w:t> </w:t>
      </w:r>
      <w:r>
        <w:rPr>
          <w:sz w:val="26"/>
        </w:rPr>
        <w:t>This section should be clear about issues </w:t>
      </w:r>
      <w:r>
        <w:rPr>
          <w:spacing w:val="-4"/>
          <w:sz w:val="26"/>
        </w:rPr>
        <w:t>such</w:t>
      </w:r>
    </w:p>
    <w:p>
      <w:pPr>
        <w:pStyle w:val="BodyText"/>
        <w:spacing w:line="288" w:lineRule="auto"/>
        <w:ind w:left="1407" w:right="1617"/>
      </w:pPr>
      <w:r>
        <w:rPr/>
        <w:t>as: the typical duration of seizures, the typical recovery period, the point at which seizures are considered prolonged, any potential complicating factors (e.g. other health issues), other indicators of emergencies (e.g. injury) administration of emergency medication and contacting emergency services</w:t>
      </w:r>
    </w:p>
    <w:p>
      <w:pPr>
        <w:pStyle w:val="ListParagraph"/>
        <w:numPr>
          <w:ilvl w:val="1"/>
          <w:numId w:val="32"/>
        </w:numPr>
        <w:tabs>
          <w:tab w:pos="1408" w:val="left" w:leader="none"/>
        </w:tabs>
        <w:spacing w:line="288" w:lineRule="auto" w:before="109" w:after="0"/>
        <w:ind w:left="1407" w:right="2161" w:hanging="230"/>
        <w:jc w:val="left"/>
        <w:rPr>
          <w:sz w:val="26"/>
        </w:rPr>
      </w:pPr>
      <w:r>
        <w:rPr>
          <w:sz w:val="26"/>
        </w:rPr>
        <w:t>Additional relevant educational information, learning difficulties or </w:t>
      </w:r>
      <w:r>
        <w:rPr>
          <w:spacing w:val="-4"/>
          <w:sz w:val="26"/>
        </w:rPr>
        <w:t>disability, </w:t>
      </w:r>
      <w:r>
        <w:rPr>
          <w:sz w:val="26"/>
        </w:rPr>
        <w:t>comprehension and memory</w:t>
      </w:r>
      <w:r>
        <w:rPr>
          <w:spacing w:val="13"/>
          <w:sz w:val="26"/>
        </w:rPr>
        <w:t> </w:t>
      </w:r>
      <w:r>
        <w:rPr>
          <w:sz w:val="26"/>
        </w:rPr>
        <w:t>issues</w:t>
      </w:r>
    </w:p>
    <w:p>
      <w:pPr>
        <w:pStyle w:val="ListParagraph"/>
        <w:numPr>
          <w:ilvl w:val="1"/>
          <w:numId w:val="32"/>
        </w:numPr>
        <w:tabs>
          <w:tab w:pos="1408" w:val="left" w:leader="none"/>
        </w:tabs>
        <w:spacing w:line="288" w:lineRule="auto" w:before="112" w:after="0"/>
        <w:ind w:left="1407" w:right="1921" w:hanging="230"/>
        <w:jc w:val="left"/>
        <w:rPr>
          <w:sz w:val="26"/>
        </w:rPr>
      </w:pPr>
      <w:r>
        <w:rPr>
          <w:sz w:val="26"/>
        </w:rPr>
        <w:t>Interruptions to school attendance and learning and any measures that may</w:t>
      </w:r>
      <w:r>
        <w:rPr>
          <w:spacing w:val="-22"/>
          <w:sz w:val="26"/>
        </w:rPr>
        <w:t> </w:t>
      </w:r>
      <w:r>
        <w:rPr>
          <w:spacing w:val="-7"/>
          <w:sz w:val="26"/>
        </w:rPr>
        <w:t>be </w:t>
      </w:r>
      <w:r>
        <w:rPr>
          <w:sz w:val="26"/>
        </w:rPr>
        <w:t>availed of to support the student in the respect of same e.g. learning support, resource, home</w:t>
      </w:r>
      <w:r>
        <w:rPr>
          <w:spacing w:val="-1"/>
          <w:sz w:val="26"/>
        </w:rPr>
        <w:t> </w:t>
      </w:r>
      <w:r>
        <w:rPr>
          <w:sz w:val="26"/>
        </w:rPr>
        <w:t>tuition</w:t>
      </w:r>
    </w:p>
    <w:p>
      <w:pPr>
        <w:pStyle w:val="ListParagraph"/>
        <w:numPr>
          <w:ilvl w:val="1"/>
          <w:numId w:val="32"/>
        </w:numPr>
        <w:tabs>
          <w:tab w:pos="1408" w:val="left" w:leader="none"/>
        </w:tabs>
        <w:spacing w:line="288" w:lineRule="auto" w:before="111" w:after="0"/>
        <w:ind w:left="1407" w:right="1520" w:hanging="230"/>
        <w:jc w:val="left"/>
        <w:rPr>
          <w:sz w:val="26"/>
        </w:rPr>
      </w:pPr>
      <w:r>
        <w:rPr>
          <w:sz w:val="26"/>
        </w:rPr>
        <w:t>Reasonable accommodations to permit the student to participate in activities </w:t>
      </w:r>
      <w:r>
        <w:rPr>
          <w:spacing w:val="-4"/>
          <w:sz w:val="26"/>
        </w:rPr>
        <w:t>such </w:t>
      </w:r>
      <w:r>
        <w:rPr>
          <w:sz w:val="26"/>
        </w:rPr>
        <w:t>as swimming or practical classes requiring</w:t>
      </w:r>
      <w:r>
        <w:rPr>
          <w:spacing w:val="24"/>
          <w:sz w:val="26"/>
        </w:rPr>
        <w:t> </w:t>
      </w:r>
      <w:r>
        <w:rPr>
          <w:sz w:val="26"/>
        </w:rPr>
        <w:t>supervision</w:t>
      </w:r>
    </w:p>
    <w:p>
      <w:pPr>
        <w:pStyle w:val="ListParagraph"/>
        <w:numPr>
          <w:ilvl w:val="1"/>
          <w:numId w:val="32"/>
        </w:numPr>
        <w:tabs>
          <w:tab w:pos="1408" w:val="left" w:leader="none"/>
        </w:tabs>
        <w:spacing w:line="288" w:lineRule="auto" w:before="112" w:after="0"/>
        <w:ind w:left="1407" w:right="2025" w:hanging="230"/>
        <w:jc w:val="left"/>
        <w:rPr>
          <w:sz w:val="26"/>
        </w:rPr>
      </w:pPr>
      <w:r>
        <w:rPr>
          <w:sz w:val="26"/>
        </w:rPr>
        <w:t>Any relevant information that is pertinent to best practice in providing care </w:t>
      </w:r>
      <w:r>
        <w:rPr>
          <w:spacing w:val="-7"/>
          <w:sz w:val="26"/>
        </w:rPr>
        <w:t>to </w:t>
      </w:r>
      <w:r>
        <w:rPr>
          <w:sz w:val="26"/>
        </w:rPr>
        <w:t>the</w:t>
      </w:r>
      <w:r>
        <w:rPr>
          <w:spacing w:val="4"/>
          <w:sz w:val="26"/>
        </w:rPr>
        <w:t> </w:t>
      </w:r>
      <w:r>
        <w:rPr>
          <w:sz w:val="26"/>
        </w:rPr>
        <w:t>student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pStyle w:val="Heading3"/>
        <w:spacing w:before="80"/>
        <w:ind w:right="564"/>
      </w:pPr>
      <w:r>
        <w:rPr>
          <w:w w:val="90"/>
        </w:rPr>
        <w:t>85</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602560"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pPr>
      <w:r>
        <w:rPr/>
        <w:t>Disability and Education Legislation</w:t>
      </w:r>
    </w:p>
    <w:p>
      <w:pPr>
        <w:pStyle w:val="BodyText"/>
        <w:spacing w:before="1"/>
        <w:rPr>
          <w:rFonts w:ascii="Arial"/>
        </w:rPr>
      </w:pPr>
    </w:p>
    <w:p>
      <w:pPr>
        <w:pStyle w:val="BodyText"/>
        <w:spacing w:line="288" w:lineRule="auto"/>
        <w:ind w:left="1007" w:right="1536"/>
      </w:pPr>
      <w:r>
        <w:rPr/>
        <w:t>In </w:t>
      </w:r>
      <w:r>
        <w:rPr>
          <w:spacing w:val="-3"/>
        </w:rPr>
        <w:t>terms </w:t>
      </w:r>
      <w:r>
        <w:rPr/>
        <w:t>of the </w:t>
      </w:r>
      <w:r>
        <w:rPr>
          <w:spacing w:val="-4"/>
        </w:rPr>
        <w:t>legislation, </w:t>
      </w:r>
      <w:r>
        <w:rPr>
          <w:spacing w:val="-3"/>
        </w:rPr>
        <w:t>epilepsy </w:t>
      </w:r>
      <w:r>
        <w:rPr/>
        <w:t>is </w:t>
      </w:r>
      <w:r>
        <w:rPr>
          <w:spacing w:val="-3"/>
        </w:rPr>
        <w:t>considered </w:t>
      </w:r>
      <w:r>
        <w:rPr/>
        <w:t>to be a </w:t>
      </w:r>
      <w:r>
        <w:rPr>
          <w:spacing w:val="-3"/>
        </w:rPr>
        <w:t>disability under </w:t>
      </w:r>
      <w:r>
        <w:rPr/>
        <w:t>the </w:t>
      </w:r>
      <w:r>
        <w:rPr>
          <w:spacing w:val="-3"/>
        </w:rPr>
        <w:t>term </w:t>
      </w:r>
      <w:r>
        <w:rPr>
          <w:spacing w:val="-4"/>
        </w:rPr>
        <w:t>physical disability. </w:t>
      </w:r>
      <w:r>
        <w:rPr>
          <w:spacing w:val="-3"/>
        </w:rPr>
        <w:t>Current </w:t>
      </w:r>
      <w:r>
        <w:rPr>
          <w:spacing w:val="-4"/>
        </w:rPr>
        <w:t>legislation requires </w:t>
      </w:r>
      <w:r>
        <w:rPr>
          <w:spacing w:val="-3"/>
        </w:rPr>
        <w:t>that reasonable accommodations are made</w:t>
      </w:r>
      <w:r>
        <w:rPr>
          <w:spacing w:val="-10"/>
        </w:rPr>
        <w:t> </w:t>
      </w:r>
      <w:r>
        <w:rPr/>
        <w:t>to</w:t>
      </w:r>
      <w:r>
        <w:rPr>
          <w:spacing w:val="-9"/>
        </w:rPr>
        <w:t> </w:t>
      </w:r>
      <w:r>
        <w:rPr>
          <w:spacing w:val="-4"/>
        </w:rPr>
        <w:t>prevent</w:t>
      </w:r>
      <w:r>
        <w:rPr>
          <w:spacing w:val="-10"/>
        </w:rPr>
        <w:t> </w:t>
      </w:r>
      <w:r>
        <w:rPr>
          <w:spacing w:val="-3"/>
        </w:rPr>
        <w:t>issues</w:t>
      </w:r>
      <w:r>
        <w:rPr>
          <w:spacing w:val="-9"/>
        </w:rPr>
        <w:t> </w:t>
      </w:r>
      <w:r>
        <w:rPr/>
        <w:t>of</w:t>
      </w:r>
      <w:r>
        <w:rPr>
          <w:spacing w:val="-10"/>
        </w:rPr>
        <w:t> </w:t>
      </w:r>
      <w:r>
        <w:rPr>
          <w:spacing w:val="-3"/>
        </w:rPr>
        <w:t>discrimination</w:t>
      </w:r>
      <w:r>
        <w:rPr>
          <w:spacing w:val="-9"/>
        </w:rPr>
        <w:t> </w:t>
      </w:r>
      <w:r>
        <w:rPr>
          <w:spacing w:val="-4"/>
        </w:rPr>
        <w:t>regarding</w:t>
      </w:r>
      <w:r>
        <w:rPr>
          <w:spacing w:val="-10"/>
        </w:rPr>
        <w:t> </w:t>
      </w:r>
      <w:r>
        <w:rPr>
          <w:spacing w:val="-3"/>
        </w:rPr>
        <w:t>access</w:t>
      </w:r>
      <w:r>
        <w:rPr>
          <w:spacing w:val="-9"/>
        </w:rPr>
        <w:t> </w:t>
      </w:r>
      <w:r>
        <w:rPr>
          <w:spacing w:val="-3"/>
        </w:rPr>
        <w:t>issues.</w:t>
      </w:r>
      <w:r>
        <w:rPr>
          <w:spacing w:val="-18"/>
        </w:rPr>
        <w:t> </w:t>
      </w:r>
      <w:r>
        <w:rPr>
          <w:spacing w:val="-3"/>
        </w:rPr>
        <w:t>Examples</w:t>
      </w:r>
      <w:r>
        <w:rPr>
          <w:spacing w:val="-10"/>
        </w:rPr>
        <w:t> </w:t>
      </w:r>
      <w:r>
        <w:rPr/>
        <w:t>of</w:t>
      </w:r>
      <w:r>
        <w:rPr>
          <w:spacing w:val="-9"/>
        </w:rPr>
        <w:t> </w:t>
      </w:r>
      <w:r>
        <w:rPr>
          <w:spacing w:val="-3"/>
        </w:rPr>
        <w:t>reasonable accommodations </w:t>
      </w:r>
      <w:r>
        <w:rPr>
          <w:spacing w:val="-4"/>
        </w:rPr>
        <w:t>may </w:t>
      </w:r>
      <w:r>
        <w:rPr>
          <w:spacing w:val="-3"/>
        </w:rPr>
        <w:t>include </w:t>
      </w:r>
      <w:r>
        <w:rPr/>
        <w:t>the </w:t>
      </w:r>
      <w:r>
        <w:rPr>
          <w:spacing w:val="-4"/>
        </w:rPr>
        <w:t>provision </w:t>
      </w:r>
      <w:r>
        <w:rPr/>
        <w:t>of an LCD or TFT </w:t>
      </w:r>
      <w:r>
        <w:rPr>
          <w:spacing w:val="-3"/>
        </w:rPr>
        <w:t>monitor </w:t>
      </w:r>
      <w:r>
        <w:rPr>
          <w:spacing w:val="-4"/>
        </w:rPr>
        <w:t>for </w:t>
      </w:r>
      <w:r>
        <w:rPr/>
        <w:t>a </w:t>
      </w:r>
      <w:r>
        <w:rPr>
          <w:spacing w:val="-3"/>
        </w:rPr>
        <w:t>student</w:t>
      </w:r>
      <w:r>
        <w:rPr>
          <w:spacing w:val="-5"/>
        </w:rPr>
        <w:t> </w:t>
      </w:r>
      <w:r>
        <w:rPr>
          <w:spacing w:val="-3"/>
        </w:rPr>
        <w:t>with</w:t>
      </w:r>
    </w:p>
    <w:p>
      <w:pPr>
        <w:pStyle w:val="BodyText"/>
        <w:spacing w:line="288" w:lineRule="auto"/>
        <w:ind w:left="1007" w:right="1315"/>
      </w:pPr>
      <w:r>
        <w:rPr>
          <w:spacing w:val="-3"/>
        </w:rPr>
        <w:t>photosensitive </w:t>
      </w:r>
      <w:r>
        <w:rPr>
          <w:spacing w:val="-4"/>
        </w:rPr>
        <w:t>epilepsy. </w:t>
      </w:r>
      <w:r>
        <w:rPr>
          <w:spacing w:val="-3"/>
        </w:rPr>
        <w:t>Other accommodations </w:t>
      </w:r>
      <w:r>
        <w:rPr>
          <w:spacing w:val="-4"/>
        </w:rPr>
        <w:t>may </w:t>
      </w:r>
      <w:r>
        <w:rPr>
          <w:spacing w:val="-3"/>
        </w:rPr>
        <w:t>extend </w:t>
      </w:r>
      <w:r>
        <w:rPr/>
        <w:t>to </w:t>
      </w:r>
      <w:r>
        <w:rPr>
          <w:spacing w:val="-4"/>
        </w:rPr>
        <w:t>providing </w:t>
      </w:r>
      <w:r>
        <w:rPr/>
        <w:t>a </w:t>
      </w:r>
      <w:r>
        <w:rPr>
          <w:spacing w:val="-3"/>
        </w:rPr>
        <w:t>quiet place </w:t>
      </w:r>
      <w:r>
        <w:rPr>
          <w:spacing w:val="-4"/>
        </w:rPr>
        <w:t>for </w:t>
      </w:r>
      <w:r>
        <w:rPr/>
        <w:t>the </w:t>
      </w:r>
      <w:r>
        <w:rPr>
          <w:spacing w:val="-3"/>
        </w:rPr>
        <w:t>student </w:t>
      </w:r>
      <w:r>
        <w:rPr/>
        <w:t>to </w:t>
      </w:r>
      <w:r>
        <w:rPr>
          <w:spacing w:val="-5"/>
        </w:rPr>
        <w:t>recover </w:t>
      </w:r>
      <w:r>
        <w:rPr>
          <w:spacing w:val="-3"/>
        </w:rPr>
        <w:t>from their seizure </w:t>
      </w:r>
      <w:r>
        <w:rPr>
          <w:spacing w:val="-4"/>
        </w:rPr>
        <w:t>rather </w:t>
      </w:r>
      <w:r>
        <w:rPr>
          <w:spacing w:val="-3"/>
        </w:rPr>
        <w:t>than sending them home.</w:t>
      </w:r>
    </w:p>
    <w:p>
      <w:pPr>
        <w:pStyle w:val="BodyText"/>
        <w:spacing w:before="11"/>
        <w:rPr>
          <w:sz w:val="30"/>
        </w:rPr>
      </w:pPr>
    </w:p>
    <w:p>
      <w:pPr>
        <w:spacing w:before="0"/>
        <w:ind w:left="667" w:right="0" w:firstLine="0"/>
        <w:jc w:val="left"/>
        <w:rPr>
          <w:b/>
          <w:sz w:val="38"/>
        </w:rPr>
      </w:pPr>
      <w:r>
        <w:rPr>
          <w:b/>
          <w:color w:val="F9B813"/>
          <w:w w:val="105"/>
          <w:sz w:val="38"/>
        </w:rPr>
        <w:t>Psychological and social factors</w:t>
      </w:r>
    </w:p>
    <w:p>
      <w:pPr>
        <w:pStyle w:val="BodyText"/>
        <w:spacing w:before="4"/>
        <w:rPr>
          <w:b/>
          <w:sz w:val="30"/>
        </w:rPr>
      </w:pPr>
    </w:p>
    <w:p>
      <w:pPr>
        <w:pStyle w:val="BodyText"/>
        <w:spacing w:line="288" w:lineRule="auto"/>
        <w:ind w:left="1007" w:right="1371"/>
      </w:pPr>
      <w:r>
        <w:rPr/>
        <w:t>As with any student, those with epilepsy may experience psychological and social factors which can affect their behaviour and learning. These may range from issues of stigma</w:t>
      </w:r>
      <w:r>
        <w:rPr>
          <w:spacing w:val="-3"/>
        </w:rPr>
        <w:t> </w:t>
      </w:r>
      <w:r>
        <w:rPr/>
        <w:t>and</w:t>
      </w:r>
      <w:r>
        <w:rPr>
          <w:spacing w:val="-2"/>
        </w:rPr>
        <w:t> </w:t>
      </w:r>
      <w:r>
        <w:rPr/>
        <w:t>exclusion</w:t>
      </w:r>
      <w:r>
        <w:rPr>
          <w:spacing w:val="-2"/>
        </w:rPr>
        <w:t> </w:t>
      </w:r>
      <w:r>
        <w:rPr/>
        <w:t>to</w:t>
      </w:r>
      <w:r>
        <w:rPr>
          <w:spacing w:val="-2"/>
        </w:rPr>
        <w:t> </w:t>
      </w:r>
      <w:r>
        <w:rPr/>
        <w:t>issues</w:t>
      </w:r>
      <w:r>
        <w:rPr>
          <w:spacing w:val="-2"/>
        </w:rPr>
        <w:t> </w:t>
      </w:r>
      <w:r>
        <w:rPr/>
        <w:t>of</w:t>
      </w:r>
      <w:r>
        <w:rPr>
          <w:spacing w:val="-2"/>
        </w:rPr>
        <w:t> </w:t>
      </w:r>
      <w:r>
        <w:rPr/>
        <w:t>confidence,</w:t>
      </w:r>
      <w:r>
        <w:rPr>
          <w:spacing w:val="-10"/>
        </w:rPr>
        <w:t> </w:t>
      </w:r>
      <w:r>
        <w:rPr/>
        <w:t>fear</w:t>
      </w:r>
      <w:r>
        <w:rPr>
          <w:spacing w:val="-3"/>
        </w:rPr>
        <w:t> </w:t>
      </w:r>
      <w:r>
        <w:rPr/>
        <w:t>and</w:t>
      </w:r>
      <w:r>
        <w:rPr>
          <w:spacing w:val="-2"/>
        </w:rPr>
        <w:t> </w:t>
      </w:r>
      <w:r>
        <w:rPr/>
        <w:t>anxiety,</w:t>
      </w:r>
      <w:r>
        <w:rPr>
          <w:spacing w:val="-10"/>
        </w:rPr>
        <w:t> </w:t>
      </w:r>
      <w:r>
        <w:rPr/>
        <w:t>self</w:t>
      </w:r>
      <w:r>
        <w:rPr>
          <w:spacing w:val="-2"/>
        </w:rPr>
        <w:t> </w:t>
      </w:r>
      <w:r>
        <w:rPr/>
        <w:t>esteem,</w:t>
      </w:r>
      <w:r>
        <w:rPr>
          <w:spacing w:val="-11"/>
        </w:rPr>
        <w:t> </w:t>
      </w:r>
      <w:r>
        <w:rPr/>
        <w:t>memory</w:t>
      </w:r>
      <w:r>
        <w:rPr>
          <w:spacing w:val="-2"/>
        </w:rPr>
        <w:t> </w:t>
      </w:r>
      <w:r>
        <w:rPr/>
        <w:t>and concentration.</w:t>
      </w:r>
      <w:r>
        <w:rPr>
          <w:spacing w:val="-12"/>
        </w:rPr>
        <w:t> </w:t>
      </w:r>
      <w:r>
        <w:rPr/>
        <w:t>Social</w:t>
      </w:r>
      <w:r>
        <w:rPr>
          <w:spacing w:val="-4"/>
        </w:rPr>
        <w:t> </w:t>
      </w:r>
      <w:r>
        <w:rPr/>
        <w:t>Personal</w:t>
      </w:r>
      <w:r>
        <w:rPr>
          <w:spacing w:val="-3"/>
        </w:rPr>
        <w:t> </w:t>
      </w:r>
      <w:r>
        <w:rPr/>
        <w:t>and</w:t>
      </w:r>
      <w:r>
        <w:rPr>
          <w:spacing w:val="-3"/>
        </w:rPr>
        <w:t> </w:t>
      </w:r>
      <w:r>
        <w:rPr/>
        <w:t>Health</w:t>
      </w:r>
      <w:r>
        <w:rPr>
          <w:spacing w:val="-3"/>
        </w:rPr>
        <w:t> </w:t>
      </w:r>
      <w:r>
        <w:rPr/>
        <w:t>Education</w:t>
      </w:r>
      <w:r>
        <w:rPr>
          <w:spacing w:val="-3"/>
        </w:rPr>
        <w:t> </w:t>
      </w:r>
      <w:r>
        <w:rPr/>
        <w:t>(SPHE)</w:t>
      </w:r>
      <w:r>
        <w:rPr>
          <w:spacing w:val="-4"/>
        </w:rPr>
        <w:t> </w:t>
      </w:r>
      <w:r>
        <w:rPr/>
        <w:t>classes,</w:t>
      </w:r>
      <w:r>
        <w:rPr>
          <w:spacing w:val="-11"/>
        </w:rPr>
        <w:t> </w:t>
      </w:r>
      <w:r>
        <w:rPr/>
        <w:t>science</w:t>
      </w:r>
      <w:r>
        <w:rPr>
          <w:spacing w:val="-4"/>
        </w:rPr>
        <w:t> </w:t>
      </w:r>
      <w:r>
        <w:rPr/>
        <w:t>projects</w:t>
      </w:r>
      <w:r>
        <w:rPr>
          <w:spacing w:val="-3"/>
        </w:rPr>
        <w:t> </w:t>
      </w:r>
      <w:r>
        <w:rPr>
          <w:spacing w:val="-5"/>
        </w:rPr>
        <w:t>and </w:t>
      </w:r>
      <w:r>
        <w:rPr/>
        <w:t>a school talk from </w:t>
      </w:r>
      <w:r>
        <w:rPr>
          <w:spacing w:val="-3"/>
        </w:rPr>
        <w:t>Brainwave, </w:t>
      </w:r>
      <w:r>
        <w:rPr/>
        <w:t>The Irish Epilepsy Association are all among the potential opportunities for raising awareness of epilepsy among other students. Such learning opportunities do not need to identify any individual student as having epilepsy unless they are happy to disclose it but can serve to create a climate of understanding among the school body</w:t>
      </w:r>
      <w:r>
        <w:rPr>
          <w:spacing w:val="14"/>
        </w:rPr>
        <w:t> </w:t>
      </w:r>
      <w:r>
        <w:rPr>
          <w:spacing w:val="-3"/>
        </w:rPr>
        <w:t>generally.</w:t>
      </w:r>
    </w:p>
    <w:p>
      <w:pPr>
        <w:pStyle w:val="BodyText"/>
        <w:spacing w:before="9"/>
        <w:rPr>
          <w:sz w:val="30"/>
        </w:rPr>
      </w:pPr>
    </w:p>
    <w:p>
      <w:pPr>
        <w:pStyle w:val="Heading4"/>
        <w:ind w:left="667"/>
      </w:pPr>
      <w:r>
        <w:rPr>
          <w:color w:val="F9B813"/>
          <w:w w:val="105"/>
        </w:rPr>
        <w:t>Triggers</w:t>
      </w:r>
    </w:p>
    <w:p>
      <w:pPr>
        <w:pStyle w:val="BodyText"/>
        <w:spacing w:before="4"/>
        <w:rPr>
          <w:b/>
          <w:sz w:val="30"/>
        </w:rPr>
      </w:pPr>
    </w:p>
    <w:p>
      <w:pPr>
        <w:pStyle w:val="BodyText"/>
        <w:spacing w:line="288" w:lineRule="auto"/>
        <w:ind w:left="1007" w:right="1628"/>
      </w:pPr>
      <w:r>
        <w:rPr/>
        <w:t>In many students with epilepsy, seizures happen without warning but in some people certain triggers can be identified. Some examples are given below.</w:t>
      </w:r>
    </w:p>
    <w:p>
      <w:pPr>
        <w:pStyle w:val="BodyText"/>
        <w:spacing w:line="288" w:lineRule="auto" w:before="225"/>
        <w:ind w:left="1007" w:right="1494"/>
      </w:pPr>
      <w:r>
        <w:rPr>
          <w:b/>
        </w:rPr>
        <w:t>Stress, anxiety or excitement </w:t>
      </w:r>
      <w:r>
        <w:rPr/>
        <w:t>can cause some students with epilepsy to experience more seizures and the seizures can occur before or after the feelings.</w:t>
      </w:r>
    </w:p>
    <w:p>
      <w:pPr>
        <w:pStyle w:val="BodyText"/>
        <w:spacing w:before="226"/>
        <w:ind w:left="1007"/>
      </w:pPr>
      <w:r>
        <w:rPr/>
        <w:t>In school, factors might include:</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Worrying about their epilepsy and how it might affect their school</w:t>
      </w:r>
      <w:r>
        <w:rPr>
          <w:spacing w:val="49"/>
          <w:sz w:val="26"/>
        </w:rPr>
        <w:t> </w:t>
      </w:r>
      <w:r>
        <w:rPr>
          <w:sz w:val="26"/>
        </w:rPr>
        <w:t>life</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Worrying about</w:t>
      </w:r>
      <w:r>
        <w:rPr>
          <w:spacing w:val="9"/>
          <w:sz w:val="26"/>
        </w:rPr>
        <w:t> </w:t>
      </w:r>
      <w:r>
        <w:rPr>
          <w:sz w:val="26"/>
        </w:rPr>
        <w:t>exams</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Excitement/worry about being able to take part in school activities or</w:t>
      </w:r>
      <w:r>
        <w:rPr>
          <w:spacing w:val="43"/>
          <w:sz w:val="26"/>
        </w:rPr>
        <w:t> </w:t>
      </w:r>
      <w:r>
        <w:rPr>
          <w:sz w:val="26"/>
        </w:rPr>
        <w:t>events</w:t>
      </w:r>
    </w:p>
    <w:p>
      <w:pPr>
        <w:pStyle w:val="ListParagraph"/>
        <w:numPr>
          <w:ilvl w:val="1"/>
          <w:numId w:val="32"/>
        </w:numPr>
        <w:tabs>
          <w:tab w:pos="1408" w:val="left" w:leader="none"/>
        </w:tabs>
        <w:spacing w:line="240" w:lineRule="auto" w:before="176" w:after="0"/>
        <w:ind w:left="1407" w:right="0" w:hanging="231"/>
        <w:jc w:val="left"/>
        <w:rPr>
          <w:sz w:val="26"/>
        </w:rPr>
      </w:pPr>
      <w:r>
        <w:rPr>
          <w:sz w:val="26"/>
        </w:rPr>
        <w:t>Stress caused </w:t>
      </w:r>
      <w:r>
        <w:rPr>
          <w:spacing w:val="-3"/>
          <w:sz w:val="26"/>
        </w:rPr>
        <w:t>by </w:t>
      </w:r>
      <w:r>
        <w:rPr>
          <w:sz w:val="26"/>
        </w:rPr>
        <w:t>being bullied or</w:t>
      </w:r>
      <w:r>
        <w:rPr>
          <w:spacing w:val="29"/>
          <w:sz w:val="26"/>
        </w:rPr>
        <w:t> </w:t>
      </w:r>
      <w:r>
        <w:rPr>
          <w:sz w:val="26"/>
        </w:rPr>
        <w:t>teased</w:t>
      </w:r>
    </w:p>
    <w:p>
      <w:pPr>
        <w:pStyle w:val="BodyText"/>
        <w:rPr>
          <w:sz w:val="20"/>
        </w:rPr>
      </w:pPr>
    </w:p>
    <w:p>
      <w:pPr>
        <w:pStyle w:val="BodyText"/>
        <w:spacing w:before="7"/>
        <w:rPr>
          <w:sz w:val="22"/>
        </w:rPr>
      </w:pPr>
    </w:p>
    <w:p>
      <w:pPr>
        <w:pStyle w:val="Heading3"/>
        <w:ind w:left="326"/>
        <w:jc w:val="left"/>
      </w:pPr>
      <w:r>
        <w:rPr/>
        <w:t>86</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1007" w:right="1828"/>
      </w:pPr>
      <w:r>
        <w:rPr/>
        <w:pict>
          <v:group style="position:absolute;margin-left:17.0082pt;margin-top:-90.621864pt;width:578.3pt;height:53.25pt;mso-position-horizontal-relative:page;mso-position-vertical-relative:paragraph;z-index:252102656" coordorigin="340,-1812" coordsize="11566,1065">
            <v:shape style="position:absolute;left:340;top:-1813;width:11566;height:1065" coordorigin="340,-1812" coordsize="11566,1065" path="m11906,-1812l340,-1789,502,-766,11906,-748,11906,-1812xe" filled="true" fillcolor="#f9b813"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t>There may also be factors outside school that cause stress (for example, a difficult home life or bereavement).</w:t>
      </w:r>
    </w:p>
    <w:p>
      <w:pPr>
        <w:pStyle w:val="BodyText"/>
        <w:spacing w:line="288" w:lineRule="auto" w:before="225"/>
        <w:ind w:left="1007" w:right="1315"/>
      </w:pPr>
      <w:r>
        <w:rPr/>
        <w:pict>
          <v:shape style="position:absolute;margin-left:566.929077pt;margin-top:18.219017pt;width:28.35pt;height:580.65pt;mso-position-horizontal-relative:page;mso-position-vertical-relative:paragraph;z-index:252103680" coordorigin="11339,364" coordsize="567,11613" path="m11906,364l11651,364,11470,368,11378,394,11343,466,11339,604,11339,11737,11343,11876,11378,11947,11470,11973,11651,11977,11906,11977,11906,364xe" filled="true" fillcolor="#f9b813" stroked="false">
            <v:path arrowok="t"/>
            <v:fill type="solid"/>
            <w10:wrap type="none"/>
          </v:shape>
        </w:pict>
      </w:r>
      <w:r>
        <w:rPr>
          <w:b/>
        </w:rPr>
        <w:t>Hormonal changes </w:t>
      </w:r>
      <w:r>
        <w:rPr/>
        <w:t>can affect a student’s epilepsy. This could include the onset of puberty (in either sex) or seizures associated with menstruation (sometimes referred to as catamenial epilepsy).</w:t>
      </w:r>
    </w:p>
    <w:p>
      <w:pPr>
        <w:pStyle w:val="BodyText"/>
        <w:spacing w:line="288" w:lineRule="auto" w:before="225"/>
        <w:ind w:left="1007" w:right="1494"/>
      </w:pPr>
      <w:r>
        <w:rPr>
          <w:b/>
        </w:rPr>
        <w:t>Not taking medication </w:t>
      </w:r>
      <w:r>
        <w:rPr/>
        <w:t>as prescribed can lead to changes in a student’s epilepsy such as the pattern or severity of their seizures.</w:t>
      </w:r>
    </w:p>
    <w:p>
      <w:pPr>
        <w:pStyle w:val="BodyText"/>
        <w:spacing w:line="288" w:lineRule="auto" w:before="225"/>
        <w:ind w:left="1007" w:right="1315"/>
      </w:pPr>
      <w:r>
        <w:rPr>
          <w:b/>
        </w:rPr>
        <w:t>Unbalanced diets and skipping meals </w:t>
      </w:r>
      <w:r>
        <w:rPr/>
        <w:t>can lead to low blood sugar levels that in some students with epilepsy, may be a seizure trigger. There is no evidence to suggest that specific foods can trigger seizures. A regular intake of balanced meals is advised. Energy drinks containing caffeine and other stimulating substances can lower seizure threshold and are best avoided.</w:t>
      </w:r>
    </w:p>
    <w:p>
      <w:pPr>
        <w:spacing w:line="288" w:lineRule="auto" w:before="223"/>
        <w:ind w:left="1007" w:right="1315" w:firstLine="0"/>
        <w:jc w:val="left"/>
        <w:rPr>
          <w:sz w:val="26"/>
        </w:rPr>
      </w:pPr>
      <w:r>
        <w:rPr>
          <w:b/>
          <w:sz w:val="26"/>
        </w:rPr>
        <w:t>Late nights, broken sleep or irregular sleep pattern</w:t>
      </w:r>
      <w:r>
        <w:rPr>
          <w:sz w:val="26"/>
        </w:rPr>
        <w:t>s can trigger seizures. Establishing a regular sleep pattern may help.</w:t>
      </w:r>
    </w:p>
    <w:p>
      <w:pPr>
        <w:pStyle w:val="BodyText"/>
        <w:spacing w:line="288" w:lineRule="auto" w:before="225"/>
        <w:ind w:left="1007" w:right="1569"/>
      </w:pPr>
      <w:r>
        <w:rPr>
          <w:b/>
        </w:rPr>
        <w:t>Alcohol and recreational drugs </w:t>
      </w:r>
      <w:r>
        <w:rPr/>
        <w:t>are increasingly part of many young people’s lives. Alcohol can make seizures more likely and worsen the side effects of anti-epileptic medication. Recreational drugs can trigger seizures in students whether or not they have epilepsy. In students with epilepsy they can affect seizure patterns and are often associated with other possible trigger factors.</w:t>
      </w:r>
    </w:p>
    <w:p>
      <w:pPr>
        <w:spacing w:line="288" w:lineRule="auto" w:before="223"/>
        <w:ind w:left="1007" w:right="1642" w:firstLine="0"/>
        <w:jc w:val="left"/>
        <w:rPr>
          <w:sz w:val="26"/>
        </w:rPr>
      </w:pPr>
      <w:r>
        <w:rPr>
          <w:b/>
          <w:sz w:val="26"/>
        </w:rPr>
        <w:t>Some over-the-counter and prescription medicines </w:t>
      </w:r>
      <w:r>
        <w:rPr>
          <w:sz w:val="26"/>
        </w:rPr>
        <w:t>may make a student more likely to have seizures – always check with the pharmacist.</w:t>
      </w:r>
    </w:p>
    <w:p>
      <w:pPr>
        <w:pStyle w:val="BodyText"/>
        <w:spacing w:line="288" w:lineRule="auto" w:before="226"/>
        <w:ind w:left="1007" w:right="1452"/>
      </w:pPr>
      <w:r>
        <w:rPr>
          <w:b/>
        </w:rPr>
        <w:t>Illness </w:t>
      </w:r>
      <w:r>
        <w:rPr/>
        <w:t>can make seizures more likely especially when associated with a high temperature. Using measures to lower a high temperature is important for this reason. For some people pain, when severe, can be a trigger also.</w:t>
      </w:r>
    </w:p>
    <w:p>
      <w:pPr>
        <w:pStyle w:val="BodyText"/>
        <w:spacing w:line="288" w:lineRule="auto" w:before="224"/>
        <w:ind w:left="1007" w:right="1315"/>
      </w:pPr>
      <w:r>
        <w:rPr>
          <w:b/>
        </w:rPr>
        <w:t>Photosensitive epilepsy </w:t>
      </w:r>
      <w:r>
        <w:rPr/>
        <w:t>is the name given to a form of epilepsy in which seizures are triggered by flickering or flashing light, glare and certain patterns. It is often assumed that everybody with epilepsy is photosensitive but only around five per cent of people with epilepsy are. People are typically screened for this when they are being diagnosed and would be advised that they have this form of the condition. Photosensitive epilepsy is most common between the age of 9 and 15 years. High contrast, for example,</w:t>
      </w:r>
    </w:p>
    <w:p>
      <w:pPr>
        <w:pStyle w:val="BodyText"/>
        <w:spacing w:before="2"/>
      </w:pPr>
    </w:p>
    <w:p>
      <w:pPr>
        <w:pStyle w:val="Heading3"/>
        <w:ind w:right="564"/>
      </w:pPr>
      <w:r>
        <w:rPr>
          <w:w w:val="90"/>
        </w:rPr>
        <w:t>87</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596416"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BodyText"/>
        <w:spacing w:line="288" w:lineRule="auto" w:before="74"/>
        <w:ind w:left="1007" w:right="1548"/>
      </w:pPr>
      <w:r>
        <w:rPr/>
        <w:t>black and white stripes, grids, swirls, patterned clothing, blocks of intense red colour, wallpaper patterns, fireworks and sunlight through blinds may also trigger seizures for some students with photosensitive epilepsy.</w:t>
      </w:r>
    </w:p>
    <w:p>
      <w:pPr>
        <w:pStyle w:val="BodyText"/>
        <w:spacing w:line="288" w:lineRule="auto" w:before="224"/>
        <w:ind w:left="1007" w:right="1407"/>
      </w:pPr>
      <w:r>
        <w:rPr/>
        <w:t>Flickering from television screens can sometimes trigger seizures for some children and young people with photosensitive epilepsy. Some TV and computer screens such as plasma and LCD are flicker free (but not glare free). The larger the screen the greater portion of the visual field it fills so distance from the screen required is relative to its size. A smaller screen viewed at the recommended distance (8-10 feet) will pose less risk overall.</w:t>
      </w:r>
    </w:p>
    <w:p>
      <w:pPr>
        <w:pStyle w:val="BodyText"/>
        <w:spacing w:line="288" w:lineRule="auto" w:before="223"/>
        <w:ind w:left="1007" w:right="1414"/>
      </w:pPr>
      <w:r>
        <w:rPr/>
        <w:t>Unless they are displaying high contrast patterns or material that is flickering or flashing, computers and interactive whiteboards themselves should not trigger seizures for most students with photosensitive epilepsy. This is because they usually either flicker at a rate that is too fast to trigger seizures or do not flicker at all.</w:t>
      </w:r>
    </w:p>
    <w:p>
      <w:pPr>
        <w:pStyle w:val="BodyText"/>
        <w:spacing w:before="224"/>
        <w:ind w:left="1007"/>
      </w:pPr>
      <w:r>
        <w:rPr/>
        <w:t>In the case of TV, the risk can also be minimised by viewing the screen from at least</w:t>
      </w:r>
    </w:p>
    <w:p>
      <w:pPr>
        <w:pStyle w:val="ListParagraph"/>
        <w:numPr>
          <w:ilvl w:val="1"/>
          <w:numId w:val="33"/>
        </w:numPr>
        <w:tabs>
          <w:tab w:pos="1399" w:val="left" w:leader="none"/>
        </w:tabs>
        <w:spacing w:line="288" w:lineRule="auto" w:before="62" w:after="0"/>
        <w:ind w:left="1007" w:right="1433" w:firstLine="0"/>
        <w:jc w:val="left"/>
        <w:rPr>
          <w:sz w:val="26"/>
        </w:rPr>
      </w:pPr>
      <w:r>
        <w:rPr>
          <w:sz w:val="26"/>
        </w:rPr>
        <w:t>metres (8 feet) </w:t>
      </w:r>
      <w:r>
        <w:rPr>
          <w:spacing w:val="-4"/>
          <w:sz w:val="26"/>
        </w:rPr>
        <w:t>away </w:t>
      </w:r>
      <w:r>
        <w:rPr>
          <w:sz w:val="26"/>
        </w:rPr>
        <w:t>so distancing the student from the whiteboard may also help reduce</w:t>
      </w:r>
      <w:r>
        <w:rPr>
          <w:spacing w:val="-7"/>
          <w:sz w:val="26"/>
        </w:rPr>
        <w:t> </w:t>
      </w:r>
      <w:r>
        <w:rPr>
          <w:sz w:val="26"/>
        </w:rPr>
        <w:t>the</w:t>
      </w:r>
      <w:r>
        <w:rPr>
          <w:spacing w:val="-6"/>
          <w:sz w:val="26"/>
        </w:rPr>
        <w:t> </w:t>
      </w:r>
      <w:r>
        <w:rPr>
          <w:sz w:val="26"/>
        </w:rPr>
        <w:t>risk</w:t>
      </w:r>
      <w:r>
        <w:rPr>
          <w:spacing w:val="-6"/>
          <w:sz w:val="26"/>
        </w:rPr>
        <w:t> </w:t>
      </w:r>
      <w:r>
        <w:rPr>
          <w:sz w:val="26"/>
        </w:rPr>
        <w:t>from</w:t>
      </w:r>
      <w:r>
        <w:rPr>
          <w:spacing w:val="-6"/>
          <w:sz w:val="26"/>
        </w:rPr>
        <w:t> </w:t>
      </w:r>
      <w:r>
        <w:rPr>
          <w:sz w:val="26"/>
        </w:rPr>
        <w:t>any</w:t>
      </w:r>
      <w:r>
        <w:rPr>
          <w:spacing w:val="-7"/>
          <w:sz w:val="26"/>
        </w:rPr>
        <w:t> </w:t>
      </w:r>
      <w:r>
        <w:rPr>
          <w:sz w:val="26"/>
        </w:rPr>
        <w:t>problem</w:t>
      </w:r>
      <w:r>
        <w:rPr>
          <w:spacing w:val="-6"/>
          <w:sz w:val="26"/>
        </w:rPr>
        <w:t> </w:t>
      </w:r>
      <w:r>
        <w:rPr>
          <w:sz w:val="26"/>
        </w:rPr>
        <w:t>image.</w:t>
      </w:r>
      <w:r>
        <w:rPr>
          <w:spacing w:val="-32"/>
          <w:sz w:val="26"/>
        </w:rPr>
        <w:t> </w:t>
      </w:r>
      <w:r>
        <w:rPr>
          <w:sz w:val="26"/>
        </w:rPr>
        <w:t>With</w:t>
      </w:r>
      <w:r>
        <w:rPr>
          <w:spacing w:val="-6"/>
          <w:sz w:val="26"/>
        </w:rPr>
        <w:t> </w:t>
      </w:r>
      <w:r>
        <w:rPr>
          <w:sz w:val="26"/>
        </w:rPr>
        <w:t>computers</w:t>
      </w:r>
      <w:r>
        <w:rPr>
          <w:spacing w:val="-6"/>
          <w:sz w:val="26"/>
        </w:rPr>
        <w:t> </w:t>
      </w:r>
      <w:r>
        <w:rPr>
          <w:sz w:val="26"/>
        </w:rPr>
        <w:t>where</w:t>
      </w:r>
      <w:r>
        <w:rPr>
          <w:spacing w:val="-6"/>
          <w:sz w:val="26"/>
        </w:rPr>
        <w:t> </w:t>
      </w:r>
      <w:r>
        <w:rPr>
          <w:sz w:val="26"/>
        </w:rPr>
        <w:t>close</w:t>
      </w:r>
      <w:r>
        <w:rPr>
          <w:spacing w:val="-6"/>
          <w:sz w:val="26"/>
        </w:rPr>
        <w:t> </w:t>
      </w:r>
      <w:r>
        <w:rPr>
          <w:sz w:val="26"/>
        </w:rPr>
        <w:t>work</w:t>
      </w:r>
      <w:r>
        <w:rPr>
          <w:spacing w:val="-7"/>
          <w:sz w:val="26"/>
        </w:rPr>
        <w:t> </w:t>
      </w:r>
      <w:r>
        <w:rPr>
          <w:sz w:val="26"/>
        </w:rPr>
        <w:t>is</w:t>
      </w:r>
      <w:r>
        <w:rPr>
          <w:spacing w:val="-6"/>
          <w:sz w:val="26"/>
        </w:rPr>
        <w:t> </w:t>
      </w:r>
      <w:r>
        <w:rPr>
          <w:sz w:val="26"/>
        </w:rPr>
        <w:t>necessary and distancing is not feasible, the student should where possible, use a monitor</w:t>
      </w:r>
      <w:r>
        <w:rPr>
          <w:spacing w:val="-26"/>
          <w:sz w:val="26"/>
        </w:rPr>
        <w:t> </w:t>
      </w:r>
      <w:r>
        <w:rPr>
          <w:sz w:val="26"/>
        </w:rPr>
        <w:t>that</w:t>
      </w:r>
    </w:p>
    <w:p>
      <w:pPr>
        <w:pStyle w:val="BodyText"/>
        <w:spacing w:line="288" w:lineRule="auto"/>
        <w:ind w:left="1007" w:right="1836"/>
      </w:pPr>
      <w:r>
        <w:rPr/>
        <w:t>is flicker free, has an anti-glare screen and is in a well lit area. </w:t>
      </w:r>
      <w:r>
        <w:rPr>
          <w:spacing w:val="-5"/>
        </w:rPr>
        <w:t>Web </w:t>
      </w:r>
      <w:r>
        <w:rPr/>
        <w:t>content can </w:t>
      </w:r>
      <w:r>
        <w:rPr>
          <w:spacing w:val="-6"/>
        </w:rPr>
        <w:t>now </w:t>
      </w:r>
      <w:r>
        <w:rPr/>
        <w:t>be screened similar to TV but again it has not been universally adopted so caution is advised and it may be wise to stick to trusted sites that have not caused</w:t>
      </w:r>
      <w:r>
        <w:rPr>
          <w:spacing w:val="20"/>
        </w:rPr>
        <w:t> </w:t>
      </w:r>
      <w:r>
        <w:rPr/>
        <w:t>previous</w:t>
      </w:r>
    </w:p>
    <w:p>
      <w:pPr>
        <w:pStyle w:val="BodyText"/>
        <w:spacing w:line="288" w:lineRule="auto"/>
        <w:ind w:left="1007" w:right="1728"/>
      </w:pPr>
      <w:r>
        <w:rPr/>
        <w:t>problems. Wearing polarised sunglasses outdoors on sunny days can help to remove flickering reflection (e.g. from water). This will help to minimise the risk of seizures occurring although it will not remove it entirely.</w:t>
      </w:r>
    </w:p>
    <w:p>
      <w:pPr>
        <w:pStyle w:val="BodyText"/>
        <w:spacing w:line="288" w:lineRule="auto" w:before="220"/>
        <w:ind w:left="1007" w:right="1837"/>
        <w:jc w:val="both"/>
      </w:pPr>
      <w:r>
        <w:rPr/>
        <w:t>Experts in the field of photosensitivity have responded to concerns raised about</w:t>
      </w:r>
      <w:r>
        <w:rPr>
          <w:spacing w:val="-30"/>
        </w:rPr>
        <w:t> </w:t>
      </w:r>
      <w:r>
        <w:rPr>
          <w:spacing w:val="-5"/>
        </w:rPr>
        <w:t>the </w:t>
      </w:r>
      <w:r>
        <w:rPr/>
        <w:t>use of CFL bulbs and have stated they should not pose a risk. Individual sensitivities </w:t>
      </w:r>
      <w:r>
        <w:rPr>
          <w:spacing w:val="-3"/>
        </w:rPr>
        <w:t>however </w:t>
      </w:r>
      <w:r>
        <w:rPr/>
        <w:t>can vary and should be assessed on this</w:t>
      </w:r>
      <w:r>
        <w:rPr>
          <w:spacing w:val="34"/>
        </w:rPr>
        <w:t> </w:t>
      </w:r>
      <w:r>
        <w:rPr/>
        <w:t>basis.</w:t>
      </w:r>
    </w:p>
    <w:p>
      <w:pPr>
        <w:pStyle w:val="BodyText"/>
        <w:spacing w:before="4"/>
        <w:rPr>
          <w:sz w:val="12"/>
        </w:rPr>
      </w:pPr>
    </w:p>
    <w:p>
      <w:pPr>
        <w:pStyle w:val="BodyText"/>
        <w:spacing w:line="288" w:lineRule="auto" w:before="74"/>
        <w:ind w:left="1007" w:right="1411"/>
      </w:pPr>
      <w:r>
        <w:rPr/>
        <w:t>Guidelines for reducing risk to students with photosensitive epilepsy include distance from screen, having good background lighting to offset contrast and using glare reduction screens (although most newer equipment has this feature built in). As other factors are naturally occurring and are hard to control, good guidance is for the student to place one hand over one eye in the event of exposure to an image that can provoke this kind of seizure.</w:t>
      </w:r>
    </w:p>
    <w:p>
      <w:pPr>
        <w:pStyle w:val="BodyText"/>
        <w:spacing w:before="1"/>
      </w:pPr>
    </w:p>
    <w:p>
      <w:pPr>
        <w:pStyle w:val="Heading3"/>
        <w:spacing w:before="0"/>
        <w:ind w:left="326"/>
        <w:jc w:val="left"/>
      </w:pPr>
      <w:r>
        <w:rPr/>
        <w:t>88</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1007" w:right="1550"/>
      </w:pPr>
      <w:r>
        <w:rPr/>
        <w:pict>
          <v:group style="position:absolute;margin-left:17.0082pt;margin-top:-90.621864pt;width:578.3pt;height:53.25pt;mso-position-horizontal-relative:page;mso-position-vertical-relative:paragraph;z-index:252108800" coordorigin="340,-1812" coordsize="11566,1065">
            <v:shape style="position:absolute;left:340;top:-1813;width:11566;height:1065" coordorigin="340,-1812" coordsize="11566,1065" path="m11906,-1812l340,-1789,502,-766,11906,-748,11906,-1812xe" filled="true" fillcolor="#f9b813"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77pt;margin-top:60.01704pt;width:28.35pt;height:580.65pt;mso-position-horizontal-relative:page;mso-position-vertical-relative:paragraph;z-index:252109824" coordorigin="11339,1200" coordsize="567,11613" path="m11906,1200l11651,1200,11470,1204,11378,1230,11343,1302,11339,1440,11339,12573,11343,12712,11378,12783,11470,12809,11651,12813,11906,12813,11906,1200xe" filled="true" fillcolor="#f9b813" stroked="false">
            <v:path arrowok="t"/>
            <v:fill type="solid"/>
            <w10:wrap type="none"/>
          </v:shape>
        </w:pict>
      </w:r>
      <w:r>
        <w:rPr/>
        <w:t>Most people with epilepsy should be aware of possible triggers and know which activities or equipment to avoid. Drawing up a Healthcare Plan in consultation with the student and their parents, can help the school and relevant staff to clarify possible triggers and how to avoid them.</w:t>
      </w:r>
    </w:p>
    <w:p>
      <w:pPr>
        <w:pStyle w:val="BodyText"/>
        <w:spacing w:before="1"/>
        <w:rPr>
          <w:sz w:val="31"/>
        </w:rPr>
      </w:pPr>
    </w:p>
    <w:p>
      <w:pPr>
        <w:pStyle w:val="Heading4"/>
        <w:ind w:left="667"/>
      </w:pPr>
      <w:r>
        <w:rPr>
          <w:color w:val="F9B813"/>
          <w:w w:val="105"/>
        </w:rPr>
        <w:t>Exercise and physical activity</w:t>
      </w:r>
    </w:p>
    <w:p>
      <w:pPr>
        <w:pStyle w:val="BodyText"/>
        <w:spacing w:before="4"/>
        <w:rPr>
          <w:b/>
          <w:sz w:val="30"/>
        </w:rPr>
      </w:pPr>
    </w:p>
    <w:p>
      <w:pPr>
        <w:pStyle w:val="BodyText"/>
        <w:ind w:left="1007"/>
      </w:pPr>
      <w:r>
        <w:rPr/>
        <w:t>Exercise and physical activity is good for every student including those with epilepsy.</w:t>
      </w:r>
    </w:p>
    <w:p>
      <w:pPr>
        <w:pStyle w:val="BodyText"/>
        <w:spacing w:line="288" w:lineRule="auto" w:before="63"/>
        <w:ind w:left="1007" w:right="1820"/>
      </w:pPr>
      <w:r>
        <w:rPr/>
        <w:t>Some students with epilepsy are advised against taking part in some activities  when this is not necessary. With the relevant safety precautions (including qualified supervision where appropriate) students with epilepsy can take part in most, if not all, school activities including sport. Many students with epilepsy have their</w:t>
      </w:r>
      <w:r>
        <w:rPr>
          <w:spacing w:val="-27"/>
        </w:rPr>
        <w:t> </w:t>
      </w:r>
      <w:r>
        <w:rPr>
          <w:spacing w:val="-3"/>
        </w:rPr>
        <w:t>seizures </w:t>
      </w:r>
      <w:r>
        <w:rPr/>
        <w:t>completely controlled </w:t>
      </w:r>
      <w:r>
        <w:rPr>
          <w:spacing w:val="-3"/>
        </w:rPr>
        <w:t>by </w:t>
      </w:r>
      <w:r>
        <w:rPr/>
        <w:t>medicines and do not need to take any greater safety precautions than anyone</w:t>
      </w:r>
      <w:r>
        <w:rPr>
          <w:spacing w:val="13"/>
        </w:rPr>
        <w:t> </w:t>
      </w:r>
      <w:r>
        <w:rPr/>
        <w:t>else.</w:t>
      </w:r>
    </w:p>
    <w:p>
      <w:pPr>
        <w:pStyle w:val="BodyText"/>
        <w:spacing w:line="288" w:lineRule="auto" w:before="222"/>
        <w:ind w:left="1007" w:right="1407"/>
      </w:pPr>
      <w:r>
        <w:rPr/>
        <w:t>Indeed, when a child or young person with epilepsy is active they are less likely to have seizures. So, for most people with epilepsy, exercise can be of real benefit. However, a very small number of people with epilepsy find that exercise increases their likelihood of having a seizure. This is usually due to over- exertion. Also, taking up exercise or a sporting activity for the first time or after a long period of inactivity, could affect a student’s body weight and metabolism, which in turn could have an effect on their seizure control.</w:t>
      </w:r>
    </w:p>
    <w:p>
      <w:pPr>
        <w:pStyle w:val="BodyText"/>
        <w:spacing w:line="288" w:lineRule="auto" w:before="222"/>
        <w:ind w:left="1007" w:right="1488"/>
      </w:pPr>
      <w:r>
        <w:rPr/>
        <w:t>Students with epilepsy may need to speak to their doctor before taking up a new sport or leisure activity, particularly if their seizures are not fully controlled. Things to take into account are the type, severity and frequency of the seizures and known triggers such as stress and excitement. Good communication between schools and young people and their families is important for ensuring that students with epilepsy are fully included in school activities.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p>
      <w:pPr>
        <w:pStyle w:val="Heading3"/>
        <w:ind w:right="564"/>
      </w:pPr>
      <w:r>
        <w:rPr>
          <w:w w:val="90"/>
        </w:rPr>
        <w:t>89</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17007pt;width:28.35pt;height:580.65pt;mso-position-horizontal-relative:page;mso-position-vertical-relative:page;z-index:-257590272" coordorigin="0,3628" coordsize="567,11613" path="m255,3628l0,3628,0,15241,255,15241,435,15237,528,15211,562,15140,567,15001,567,3868,562,3730,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59"/>
        <w:ind w:left="667"/>
      </w:pPr>
      <w:r>
        <w:rPr>
          <w:color w:val="F9B813"/>
          <w:w w:val="105"/>
        </w:rPr>
        <w:t>Resources</w:t>
      </w:r>
    </w:p>
    <w:p>
      <w:pPr>
        <w:pStyle w:val="BodyText"/>
        <w:spacing w:before="5"/>
        <w:rPr>
          <w:b/>
          <w:sz w:val="32"/>
        </w:rPr>
      </w:pPr>
    </w:p>
    <w:p>
      <w:pPr>
        <w:pStyle w:val="Heading8"/>
      </w:pPr>
      <w:hyperlink r:id="rId22">
        <w:r>
          <w:rPr/>
          <w:t>www.epilepsy.ie</w:t>
        </w:r>
      </w:hyperlink>
    </w:p>
    <w:p>
      <w:pPr>
        <w:pStyle w:val="BodyText"/>
        <w:spacing w:before="113"/>
        <w:ind w:left="1007"/>
      </w:pPr>
      <w:r>
        <w:rPr/>
        <w:t>Download information and read the latest news and advice about epilepsy.</w:t>
      </w:r>
    </w:p>
    <w:p>
      <w:pPr>
        <w:pStyle w:val="BodyText"/>
        <w:spacing w:before="9"/>
        <w:rPr>
          <w:sz w:val="25"/>
        </w:rPr>
      </w:pPr>
    </w:p>
    <w:p>
      <w:pPr>
        <w:spacing w:before="0"/>
        <w:ind w:left="1007" w:right="0" w:firstLine="0"/>
        <w:jc w:val="left"/>
        <w:rPr>
          <w:rFonts w:ascii="Arial"/>
          <w:sz w:val="28"/>
        </w:rPr>
      </w:pPr>
      <w:hyperlink r:id="rId123">
        <w:r>
          <w:rPr>
            <w:rFonts w:ascii="Arial"/>
            <w:sz w:val="28"/>
          </w:rPr>
          <w:t>http://www.epilepsy.ie/index.cfm/spKey/training_for_success.html</w:t>
        </w:r>
      </w:hyperlink>
    </w:p>
    <w:p>
      <w:pPr>
        <w:pStyle w:val="BodyText"/>
        <w:spacing w:line="288" w:lineRule="auto" w:before="73"/>
        <w:ind w:left="1007" w:right="1845"/>
      </w:pPr>
      <w:r>
        <w:rPr>
          <w:spacing w:val="-3"/>
        </w:rPr>
        <w:t>Training </w:t>
      </w:r>
      <w:r>
        <w:rPr/>
        <w:t>for Success is Brainwave's Pre-employment </w:t>
      </w:r>
      <w:r>
        <w:rPr>
          <w:spacing w:val="-3"/>
        </w:rPr>
        <w:t>Training </w:t>
      </w:r>
      <w:r>
        <w:rPr/>
        <w:t>Programme for people with epilepsy</w:t>
      </w:r>
    </w:p>
    <w:p>
      <w:pPr>
        <w:pStyle w:val="Heading8"/>
        <w:spacing w:before="250"/>
      </w:pPr>
      <w:hyperlink r:id="rId124">
        <w:r>
          <w:rPr/>
          <w:t>www.epilepsy.org.uk</w:t>
        </w:r>
      </w:hyperlink>
    </w:p>
    <w:p>
      <w:pPr>
        <w:pStyle w:val="BodyText"/>
        <w:spacing w:before="114"/>
        <w:ind w:left="1007"/>
      </w:pPr>
      <w:r>
        <w:rPr/>
        <w:t>Download information and read the latest news from Epilepsy Action in the UK.</w:t>
      </w:r>
    </w:p>
    <w:p>
      <w:pPr>
        <w:pStyle w:val="BodyText"/>
        <w:spacing w:before="9"/>
        <w:rPr>
          <w:sz w:val="25"/>
        </w:rPr>
      </w:pPr>
    </w:p>
    <w:p>
      <w:pPr>
        <w:pStyle w:val="Heading8"/>
      </w:pPr>
      <w:r>
        <w:rPr/>
        <w:t>Brainwave The Irish Epilepsy Association</w:t>
      </w:r>
    </w:p>
    <w:p>
      <w:pPr>
        <w:pStyle w:val="BodyText"/>
        <w:spacing w:line="288" w:lineRule="auto" w:before="73"/>
        <w:ind w:left="1007" w:right="1494"/>
      </w:pPr>
      <w:r>
        <w:rPr/>
        <w:t>Brainwave was established in 1966 by a group of individuals concerned to improve the quality of life of people with epilepsy in Ireland. Over the 45 years since our inception, the Association has grown and expanded and now provides a range of services from headquarters in Dublin and from its network of regional offices.</w:t>
      </w:r>
    </w:p>
    <w:p>
      <w:pPr>
        <w:pStyle w:val="Heading8"/>
        <w:spacing w:before="248"/>
      </w:pPr>
      <w:r>
        <w:rPr/>
        <w:t>Mission Statement</w:t>
      </w:r>
    </w:p>
    <w:p>
      <w:pPr>
        <w:pStyle w:val="BodyText"/>
        <w:spacing w:line="288" w:lineRule="auto" w:before="73"/>
        <w:ind w:left="1007" w:right="1928"/>
      </w:pPr>
      <w:r>
        <w:rPr/>
        <w:t>Brainwave is committed to working to meet the needs of all its members living with epilepsy.</w:t>
      </w:r>
    </w:p>
    <w:p>
      <w:pPr>
        <w:pStyle w:val="Heading8"/>
        <w:spacing w:before="250"/>
      </w:pPr>
      <w:r>
        <w:rPr/>
        <w:t>Objectives</w:t>
      </w:r>
    </w:p>
    <w:p>
      <w:pPr>
        <w:pStyle w:val="ListParagraph"/>
        <w:numPr>
          <w:ilvl w:val="2"/>
          <w:numId w:val="33"/>
        </w:numPr>
        <w:tabs>
          <w:tab w:pos="1408" w:val="left" w:leader="none"/>
        </w:tabs>
        <w:spacing w:line="240" w:lineRule="auto" w:before="187" w:after="0"/>
        <w:ind w:left="1407" w:right="0" w:hanging="231"/>
        <w:jc w:val="left"/>
        <w:rPr>
          <w:sz w:val="26"/>
        </w:rPr>
      </w:pPr>
      <w:r>
        <w:rPr>
          <w:spacing w:val="-9"/>
          <w:sz w:val="26"/>
        </w:rPr>
        <w:t>To </w:t>
      </w:r>
      <w:r>
        <w:rPr>
          <w:sz w:val="26"/>
        </w:rPr>
        <w:t>provide support, information and advice to people with</w:t>
      </w:r>
      <w:r>
        <w:rPr>
          <w:spacing w:val="32"/>
          <w:sz w:val="26"/>
        </w:rPr>
        <w:t> </w:t>
      </w:r>
      <w:r>
        <w:rPr>
          <w:sz w:val="26"/>
        </w:rPr>
        <w:t>epilepsy</w:t>
      </w:r>
    </w:p>
    <w:p>
      <w:pPr>
        <w:pStyle w:val="ListParagraph"/>
        <w:numPr>
          <w:ilvl w:val="2"/>
          <w:numId w:val="33"/>
        </w:numPr>
        <w:tabs>
          <w:tab w:pos="1408" w:val="left" w:leader="none"/>
        </w:tabs>
        <w:spacing w:line="240" w:lineRule="auto" w:before="176" w:after="0"/>
        <w:ind w:left="1407" w:right="0" w:hanging="231"/>
        <w:jc w:val="left"/>
        <w:rPr>
          <w:sz w:val="26"/>
        </w:rPr>
      </w:pPr>
      <w:r>
        <w:rPr>
          <w:spacing w:val="-9"/>
          <w:sz w:val="26"/>
        </w:rPr>
        <w:t>To </w:t>
      </w:r>
      <w:r>
        <w:rPr>
          <w:sz w:val="26"/>
        </w:rPr>
        <w:t>provide information and advice to health professionals in dealing with</w:t>
      </w:r>
      <w:r>
        <w:rPr>
          <w:spacing w:val="42"/>
          <w:sz w:val="26"/>
        </w:rPr>
        <w:t> </w:t>
      </w:r>
      <w:r>
        <w:rPr>
          <w:sz w:val="26"/>
        </w:rPr>
        <w:t>epilepsy</w:t>
      </w:r>
    </w:p>
    <w:p>
      <w:pPr>
        <w:pStyle w:val="ListParagraph"/>
        <w:numPr>
          <w:ilvl w:val="2"/>
          <w:numId w:val="33"/>
        </w:numPr>
        <w:tabs>
          <w:tab w:pos="1408" w:val="left" w:leader="none"/>
        </w:tabs>
        <w:spacing w:line="288" w:lineRule="auto" w:before="176" w:after="0"/>
        <w:ind w:left="1407" w:right="2361" w:hanging="230"/>
        <w:jc w:val="left"/>
        <w:rPr>
          <w:sz w:val="26"/>
        </w:rPr>
      </w:pPr>
      <w:r>
        <w:rPr>
          <w:spacing w:val="-9"/>
          <w:sz w:val="26"/>
        </w:rPr>
        <w:t>To </w:t>
      </w:r>
      <w:r>
        <w:rPr>
          <w:sz w:val="26"/>
        </w:rPr>
        <w:t>improve public understanding of epilepsy (in order to eliminate fear</w:t>
      </w:r>
      <w:r>
        <w:rPr>
          <w:spacing w:val="-27"/>
          <w:sz w:val="26"/>
        </w:rPr>
        <w:t> </w:t>
      </w:r>
      <w:r>
        <w:rPr>
          <w:spacing w:val="-5"/>
          <w:sz w:val="26"/>
        </w:rPr>
        <w:t>and </w:t>
      </w:r>
      <w:r>
        <w:rPr>
          <w:sz w:val="26"/>
        </w:rPr>
        <w:t>prejudice) through awareness campaigns and education</w:t>
      </w:r>
      <w:r>
        <w:rPr>
          <w:spacing w:val="-14"/>
          <w:sz w:val="26"/>
        </w:rPr>
        <w:t> </w:t>
      </w:r>
      <w:r>
        <w:rPr>
          <w:sz w:val="26"/>
        </w:rPr>
        <w:t>programmes</w:t>
      </w:r>
    </w:p>
    <w:p>
      <w:pPr>
        <w:pStyle w:val="ListParagraph"/>
        <w:numPr>
          <w:ilvl w:val="2"/>
          <w:numId w:val="33"/>
        </w:numPr>
        <w:tabs>
          <w:tab w:pos="1408" w:val="left" w:leader="none"/>
        </w:tabs>
        <w:spacing w:line="288" w:lineRule="auto" w:before="112" w:after="0"/>
        <w:ind w:left="1407" w:right="2232" w:hanging="230"/>
        <w:jc w:val="left"/>
        <w:rPr>
          <w:sz w:val="26"/>
        </w:rPr>
      </w:pPr>
      <w:r>
        <w:rPr>
          <w:spacing w:val="-9"/>
          <w:sz w:val="26"/>
        </w:rPr>
        <w:t>To </w:t>
      </w:r>
      <w:r>
        <w:rPr>
          <w:sz w:val="26"/>
        </w:rPr>
        <w:t>undertake, encourage and assist research into the causes </w:t>
      </w:r>
      <w:r>
        <w:rPr>
          <w:spacing w:val="-3"/>
          <w:sz w:val="26"/>
        </w:rPr>
        <w:t>of, </w:t>
      </w:r>
      <w:r>
        <w:rPr>
          <w:sz w:val="26"/>
        </w:rPr>
        <w:t>cure for and management of epilepsy and into the social and psychological effects of </w:t>
      </w:r>
      <w:r>
        <w:rPr>
          <w:spacing w:val="-5"/>
          <w:sz w:val="26"/>
        </w:rPr>
        <w:t>the </w:t>
      </w:r>
      <w:r>
        <w:rPr>
          <w:sz w:val="26"/>
        </w:rPr>
        <w:t>condition</w:t>
      </w:r>
    </w:p>
    <w:p>
      <w:pPr>
        <w:pStyle w:val="ListParagraph"/>
        <w:numPr>
          <w:ilvl w:val="2"/>
          <w:numId w:val="33"/>
        </w:numPr>
        <w:tabs>
          <w:tab w:pos="1408" w:val="left" w:leader="none"/>
        </w:tabs>
        <w:spacing w:line="288" w:lineRule="auto" w:before="111" w:after="0"/>
        <w:ind w:left="1407" w:right="1594" w:hanging="230"/>
        <w:jc w:val="left"/>
        <w:rPr>
          <w:sz w:val="26"/>
        </w:rPr>
      </w:pPr>
      <w:r>
        <w:rPr>
          <w:spacing w:val="-9"/>
          <w:sz w:val="26"/>
        </w:rPr>
        <w:t>To </w:t>
      </w:r>
      <w:r>
        <w:rPr>
          <w:sz w:val="26"/>
        </w:rPr>
        <w:t>promote legislative and civil rights for people with epilepsy and to campaign </w:t>
      </w:r>
      <w:r>
        <w:rPr>
          <w:spacing w:val="-7"/>
          <w:sz w:val="26"/>
        </w:rPr>
        <w:t>to </w:t>
      </w:r>
      <w:r>
        <w:rPr>
          <w:sz w:val="26"/>
        </w:rPr>
        <w:t>eliminate all discriminatory practices and policies affecting</w:t>
      </w:r>
      <w:r>
        <w:rPr>
          <w:spacing w:val="31"/>
          <w:sz w:val="26"/>
        </w:rPr>
        <w:t> </w:t>
      </w:r>
      <w:r>
        <w:rPr>
          <w:sz w:val="26"/>
        </w:rPr>
        <w:t>them</w:t>
      </w:r>
    </w:p>
    <w:p>
      <w:pPr>
        <w:pStyle w:val="ListParagraph"/>
        <w:numPr>
          <w:ilvl w:val="2"/>
          <w:numId w:val="33"/>
        </w:numPr>
        <w:tabs>
          <w:tab w:pos="1408" w:val="left" w:leader="none"/>
        </w:tabs>
        <w:spacing w:line="288" w:lineRule="auto" w:before="112" w:after="0"/>
        <w:ind w:left="1407" w:right="1517" w:hanging="230"/>
        <w:jc w:val="left"/>
        <w:rPr>
          <w:sz w:val="26"/>
        </w:rPr>
      </w:pPr>
      <w:r>
        <w:rPr>
          <w:spacing w:val="-9"/>
          <w:sz w:val="26"/>
        </w:rPr>
        <w:t>To </w:t>
      </w:r>
      <w:r>
        <w:rPr>
          <w:sz w:val="26"/>
        </w:rPr>
        <w:t>assist in the development of support groups for people with epilepsy in the </w:t>
      </w:r>
      <w:r>
        <w:rPr>
          <w:spacing w:val="-5"/>
          <w:sz w:val="26"/>
        </w:rPr>
        <w:t>area </w:t>
      </w:r>
      <w:r>
        <w:rPr>
          <w:sz w:val="26"/>
        </w:rPr>
        <w:t>of training and</w:t>
      </w:r>
      <w:r>
        <w:rPr>
          <w:spacing w:val="14"/>
          <w:sz w:val="26"/>
        </w:rPr>
        <w:t> </w:t>
      </w:r>
      <w:r>
        <w:rPr>
          <w:sz w:val="26"/>
        </w:rPr>
        <w:t>employment</w:t>
      </w:r>
    </w:p>
    <w:p>
      <w:pPr>
        <w:pStyle w:val="BodyText"/>
        <w:spacing w:before="2"/>
        <w:rPr>
          <w:sz w:val="27"/>
        </w:rPr>
      </w:pPr>
    </w:p>
    <w:p>
      <w:pPr>
        <w:pStyle w:val="Heading3"/>
        <w:ind w:left="326"/>
        <w:jc w:val="left"/>
      </w:pPr>
      <w:r>
        <w:rPr/>
        <w:t>90</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p>
    <w:p>
      <w:pPr>
        <w:pStyle w:val="ListParagraph"/>
        <w:numPr>
          <w:ilvl w:val="2"/>
          <w:numId w:val="33"/>
        </w:numPr>
        <w:tabs>
          <w:tab w:pos="1408" w:val="left" w:leader="none"/>
        </w:tabs>
        <w:spacing w:line="288" w:lineRule="auto" w:before="0" w:after="0"/>
        <w:ind w:left="1407" w:right="2358" w:hanging="230"/>
        <w:jc w:val="left"/>
        <w:rPr>
          <w:sz w:val="26"/>
        </w:rPr>
      </w:pPr>
      <w:r>
        <w:rPr/>
        <w:pict>
          <v:group style="position:absolute;margin-left:17.0082pt;margin-top:-94.321861pt;width:578.3pt;height:53.25pt;mso-position-horizontal-relative:page;mso-position-vertical-relative:paragraph;z-index:252114944" coordorigin="340,-1886" coordsize="11566,1065">
            <v:shape style="position:absolute;left:340;top:-1887;width:11566;height:1065" coordorigin="340,-1886" coordsize="11566,1065" path="m11906,-1886l340,-1863,502,-840,11906,-822,11906,-1886xe" filled="true" fillcolor="#f9b813" stroked="false">
              <v:path arrowok="t"/>
              <v:fill type="solid"/>
            </v:shape>
            <v:shape style="position:absolute;left:340;top:-1887;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spacing w:val="-9"/>
          <w:sz w:val="26"/>
        </w:rPr>
        <w:t>To </w:t>
      </w:r>
      <w:r>
        <w:rPr>
          <w:sz w:val="26"/>
        </w:rPr>
        <w:t>provide information on issues related to driving: insurance and</w:t>
      </w:r>
      <w:r>
        <w:rPr>
          <w:spacing w:val="-31"/>
          <w:sz w:val="26"/>
        </w:rPr>
        <w:t> </w:t>
      </w:r>
      <w:r>
        <w:rPr>
          <w:spacing w:val="-3"/>
          <w:sz w:val="26"/>
        </w:rPr>
        <w:t>changing </w:t>
      </w:r>
      <w:r>
        <w:rPr>
          <w:sz w:val="26"/>
        </w:rPr>
        <w:t>legislation</w:t>
      </w:r>
    </w:p>
    <w:p>
      <w:pPr>
        <w:pStyle w:val="ListParagraph"/>
        <w:numPr>
          <w:ilvl w:val="2"/>
          <w:numId w:val="33"/>
        </w:numPr>
        <w:tabs>
          <w:tab w:pos="1408" w:val="left" w:leader="none"/>
        </w:tabs>
        <w:spacing w:line="240" w:lineRule="auto" w:before="112" w:after="0"/>
        <w:ind w:left="1407" w:right="0" w:hanging="231"/>
        <w:jc w:val="left"/>
        <w:rPr>
          <w:sz w:val="26"/>
        </w:rPr>
      </w:pPr>
      <w:r>
        <w:rPr/>
        <w:pict>
          <v:shape style="position:absolute;margin-left:566.929077pt;margin-top:18.237047pt;width:28.35pt;height:580.65pt;mso-position-horizontal-relative:page;mso-position-vertical-relative:paragraph;z-index:252115968" coordorigin="11339,365" coordsize="567,11613" path="m11906,365l11651,365,11470,368,11378,395,11343,466,11339,605,11339,11737,11343,11876,11378,11947,11470,11974,11651,11977,11906,11977,11906,365xe" filled="true" fillcolor="#f9b813" stroked="false">
            <v:path arrowok="t"/>
            <v:fill type="solid"/>
            <w10:wrap type="none"/>
          </v:shape>
        </w:pict>
      </w:r>
      <w:r>
        <w:rPr>
          <w:spacing w:val="-9"/>
          <w:sz w:val="26"/>
        </w:rPr>
        <w:t>To </w:t>
      </w:r>
      <w:r>
        <w:rPr>
          <w:sz w:val="26"/>
        </w:rPr>
        <w:t>provide practical aids to people with epilepsy (pillows,</w:t>
      </w:r>
      <w:r>
        <w:rPr>
          <w:spacing w:val="32"/>
          <w:sz w:val="26"/>
        </w:rPr>
        <w:t> </w:t>
      </w:r>
      <w:r>
        <w:rPr>
          <w:sz w:val="26"/>
        </w:rPr>
        <w:t>bracelets)</w:t>
      </w:r>
    </w:p>
    <w:p>
      <w:pPr>
        <w:pStyle w:val="ListParagraph"/>
        <w:numPr>
          <w:ilvl w:val="2"/>
          <w:numId w:val="33"/>
        </w:numPr>
        <w:tabs>
          <w:tab w:pos="1408" w:val="left" w:leader="none"/>
        </w:tabs>
        <w:spacing w:line="240" w:lineRule="auto" w:before="176" w:after="0"/>
        <w:ind w:left="1407" w:right="0" w:hanging="231"/>
        <w:jc w:val="left"/>
        <w:rPr>
          <w:sz w:val="26"/>
        </w:rPr>
      </w:pPr>
      <w:r>
        <w:rPr>
          <w:spacing w:val="-9"/>
          <w:sz w:val="26"/>
        </w:rPr>
        <w:t>To </w:t>
      </w:r>
      <w:r>
        <w:rPr>
          <w:sz w:val="26"/>
        </w:rPr>
        <w:t>operate as a public forum and an advocate for the condition of</w:t>
      </w:r>
      <w:r>
        <w:rPr>
          <w:spacing w:val="52"/>
          <w:sz w:val="26"/>
        </w:rPr>
        <w:t> </w:t>
      </w:r>
      <w:r>
        <w:rPr>
          <w:sz w:val="26"/>
        </w:rPr>
        <w:t>epilepsy</w:t>
      </w:r>
    </w:p>
    <w:p>
      <w:pPr>
        <w:pStyle w:val="ListParagraph"/>
        <w:numPr>
          <w:ilvl w:val="2"/>
          <w:numId w:val="33"/>
        </w:numPr>
        <w:tabs>
          <w:tab w:pos="1408" w:val="left" w:leader="none"/>
        </w:tabs>
        <w:spacing w:line="240" w:lineRule="auto" w:before="176" w:after="0"/>
        <w:ind w:left="1407" w:right="0" w:hanging="231"/>
        <w:jc w:val="left"/>
        <w:rPr>
          <w:sz w:val="26"/>
        </w:rPr>
      </w:pPr>
      <w:r>
        <w:rPr>
          <w:spacing w:val="-9"/>
          <w:sz w:val="26"/>
        </w:rPr>
        <w:t>To </w:t>
      </w:r>
      <w:r>
        <w:rPr>
          <w:sz w:val="26"/>
        </w:rPr>
        <w:t>raise funds to support its work in an awareness creating</w:t>
      </w:r>
      <w:r>
        <w:rPr>
          <w:spacing w:val="46"/>
          <w:sz w:val="26"/>
        </w:rPr>
        <w:t> </w:t>
      </w:r>
      <w:r>
        <w:rPr>
          <w:sz w:val="26"/>
        </w:rPr>
        <w:t>manner</w:t>
      </w:r>
    </w:p>
    <w:p>
      <w:pPr>
        <w:pStyle w:val="BodyText"/>
        <w:rPr>
          <w:sz w:val="20"/>
        </w:rPr>
      </w:pPr>
    </w:p>
    <w:p>
      <w:pPr>
        <w:pStyle w:val="BodyText"/>
        <w:spacing w:before="9"/>
        <w:rPr>
          <w:sz w:val="22"/>
        </w:rPr>
      </w:pPr>
    </w:p>
    <w:p>
      <w:pPr>
        <w:pStyle w:val="Heading8"/>
        <w:spacing w:before="76"/>
      </w:pPr>
      <w:r>
        <w:rPr/>
        <w:t>Regional Offices</w:t>
      </w:r>
    </w:p>
    <w:p>
      <w:pPr>
        <w:pStyle w:val="BodyText"/>
        <w:spacing w:before="2"/>
        <w:rPr>
          <w:rFonts w:ascii="Arial"/>
          <w:sz w:val="28"/>
        </w:rPr>
      </w:pPr>
    </w:p>
    <w:p>
      <w:pPr>
        <w:spacing w:before="0"/>
        <w:ind w:left="1007" w:right="0" w:firstLine="0"/>
        <w:jc w:val="left"/>
        <w:rPr>
          <w:rFonts w:ascii="Arial"/>
          <w:sz w:val="28"/>
        </w:rPr>
      </w:pPr>
      <w:r>
        <w:rPr>
          <w:rFonts w:ascii="Arial"/>
          <w:sz w:val="28"/>
        </w:rPr>
        <w:t>East Region</w:t>
      </w:r>
    </w:p>
    <w:p>
      <w:pPr>
        <w:spacing w:before="99"/>
        <w:ind w:left="1007" w:right="0" w:firstLine="0"/>
        <w:jc w:val="left"/>
        <w:rPr>
          <w:rFonts w:ascii="Arial"/>
          <w:sz w:val="28"/>
        </w:rPr>
      </w:pPr>
      <w:r>
        <w:rPr>
          <w:rFonts w:ascii="Arial"/>
          <w:sz w:val="28"/>
        </w:rPr>
        <w:t>(Counties Dublin, Kildare &amp; Wicklow)</w:t>
      </w:r>
    </w:p>
    <w:p>
      <w:pPr>
        <w:pStyle w:val="BodyText"/>
        <w:spacing w:line="288" w:lineRule="auto" w:before="73"/>
        <w:ind w:left="1007" w:right="5046"/>
      </w:pPr>
      <w:r>
        <w:rPr/>
        <w:t>Brainwave Head Office, 249 Crumlin Road, Dublin 12. 01-455 7500</w:t>
      </w:r>
    </w:p>
    <w:p>
      <w:pPr>
        <w:pStyle w:val="BodyText"/>
        <w:spacing w:line="316" w:lineRule="exact"/>
        <w:ind w:left="1007"/>
      </w:pPr>
      <w:hyperlink r:id="rId125">
        <w:r>
          <w:rPr/>
          <w:t>imurphy.brainwave@epilepsy.ie</w:t>
        </w:r>
      </w:hyperlink>
    </w:p>
    <w:p>
      <w:pPr>
        <w:pStyle w:val="BodyText"/>
        <w:spacing w:before="8"/>
        <w:rPr>
          <w:sz w:val="25"/>
        </w:rPr>
      </w:pPr>
    </w:p>
    <w:p>
      <w:pPr>
        <w:pStyle w:val="Heading8"/>
      </w:pPr>
      <w:r>
        <w:rPr/>
        <w:t>South East Region</w:t>
      </w:r>
    </w:p>
    <w:p>
      <w:pPr>
        <w:spacing w:line="290" w:lineRule="auto" w:before="98"/>
        <w:ind w:left="1007" w:right="2268" w:firstLine="0"/>
        <w:jc w:val="left"/>
        <w:rPr>
          <w:sz w:val="26"/>
        </w:rPr>
      </w:pPr>
      <w:r>
        <w:rPr>
          <w:rFonts w:ascii="Arial"/>
          <w:sz w:val="28"/>
        </w:rPr>
        <w:t>(Counties Kilkenny, Carlow, Wexford, Waterford &amp; South Tipperary) </w:t>
      </w:r>
      <w:r>
        <w:rPr>
          <w:sz w:val="26"/>
        </w:rPr>
        <w:t>Brainwave The Irish Epilepsy Association, the Ground Floor, St Canices Hospital. 056-778 4496</w:t>
      </w:r>
    </w:p>
    <w:p>
      <w:pPr>
        <w:pStyle w:val="BodyText"/>
        <w:spacing w:line="315" w:lineRule="exact"/>
        <w:ind w:left="1007"/>
      </w:pPr>
      <w:hyperlink r:id="rId126">
        <w:r>
          <w:rPr/>
          <w:t>southeast.brainwave@epilepsy.ie</w:t>
        </w:r>
      </w:hyperlink>
    </w:p>
    <w:p>
      <w:pPr>
        <w:pStyle w:val="BodyText"/>
        <w:spacing w:before="9"/>
        <w:rPr>
          <w:sz w:val="25"/>
        </w:rPr>
      </w:pPr>
    </w:p>
    <w:p>
      <w:pPr>
        <w:pStyle w:val="Heading8"/>
      </w:pPr>
      <w:r>
        <w:rPr/>
        <w:t>Cork</w:t>
      </w:r>
    </w:p>
    <w:p>
      <w:pPr>
        <w:pStyle w:val="BodyText"/>
        <w:spacing w:line="288" w:lineRule="auto" w:before="73"/>
        <w:ind w:left="1007" w:right="7667"/>
      </w:pPr>
      <w:r>
        <w:rPr/>
        <w:t>35 Washington Street, Cork. 021-427 4774</w:t>
      </w:r>
    </w:p>
    <w:p>
      <w:pPr>
        <w:pStyle w:val="BodyText"/>
        <w:spacing w:line="288" w:lineRule="auto"/>
        <w:ind w:left="1007" w:right="4449"/>
      </w:pPr>
      <w:r>
        <w:rPr/>
        <w:t>(South Lee &amp; West Cork) </w:t>
      </w:r>
      <w:hyperlink r:id="rId127">
        <w:r>
          <w:rPr/>
          <w:t>brainwavecork@epilepsy.ie</w:t>
        </w:r>
      </w:hyperlink>
      <w:r>
        <w:rPr/>
        <w:t> (North Lee &amp; North Cork) </w:t>
      </w:r>
      <w:hyperlink r:id="rId128">
        <w:r>
          <w:rPr/>
          <w:t>brainwavecork1@epilepsy.ie</w:t>
        </w:r>
      </w:hyperlink>
    </w:p>
    <w:p>
      <w:pPr>
        <w:pStyle w:val="Heading8"/>
        <w:spacing w:before="249"/>
      </w:pPr>
      <w:r>
        <w:rPr/>
        <w:t>Midlands</w:t>
      </w:r>
    </w:p>
    <w:p>
      <w:pPr>
        <w:spacing w:before="98"/>
        <w:ind w:left="1007" w:right="0" w:firstLine="0"/>
        <w:jc w:val="left"/>
        <w:rPr>
          <w:rFonts w:ascii="Arial"/>
          <w:sz w:val="28"/>
        </w:rPr>
      </w:pPr>
      <w:r>
        <w:rPr>
          <w:rFonts w:ascii="Arial"/>
          <w:sz w:val="28"/>
        </w:rPr>
        <w:t>(Counties Offaly, Laois, Westmeath &amp; Longford)</w:t>
      </w:r>
    </w:p>
    <w:p>
      <w:pPr>
        <w:pStyle w:val="BodyText"/>
        <w:spacing w:line="288" w:lineRule="auto" w:before="73"/>
        <w:ind w:left="1007" w:right="5545"/>
      </w:pPr>
      <w:r>
        <w:rPr/>
        <w:t>c/o OCIL, Clonminch Road, Tullamore, Co Offaly. 057-934 6790</w:t>
      </w:r>
    </w:p>
    <w:p>
      <w:pPr>
        <w:pStyle w:val="BodyText"/>
        <w:spacing w:line="316" w:lineRule="exact"/>
        <w:ind w:left="1007"/>
      </w:pPr>
      <w:hyperlink r:id="rId129">
        <w:r>
          <w:rPr/>
          <w:t>midlandbrainwave@epilepsy.ie</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pStyle w:val="Heading3"/>
        <w:ind w:right="564"/>
      </w:pPr>
      <w:r>
        <w:rPr>
          <w:w w:val="90"/>
        </w:rPr>
        <w:t>91</w:t>
      </w:r>
    </w:p>
    <w:p>
      <w:pPr>
        <w:spacing w:after="0"/>
        <w:sectPr>
          <w:pgSz w:w="11910" w:h="16840"/>
          <w:pgMar w:top="600" w:bottom="0" w:left="240" w:right="0"/>
        </w:sectPr>
      </w:pPr>
    </w:p>
    <w:p>
      <w:pPr>
        <w:pStyle w:val="BodyText"/>
        <w:ind w:left="-240"/>
        <w:rPr>
          <w:rFonts w:ascii="Trebuchet MS"/>
          <w:sz w:val="20"/>
        </w:rPr>
      </w:pPr>
      <w:r>
        <w:rPr/>
        <w:pict>
          <v:shape style="position:absolute;margin-left:.000001pt;margin-top:181.40921pt;width:28.35pt;height:580.65pt;mso-position-horizontal-relative:page;mso-position-vertical-relative:page;z-index:-257584128" coordorigin="0,3628" coordsize="567,11613" path="m255,3628l0,3628,0,15241,255,15241,435,15237,528,15211,562,15140,567,15001,567,3868,562,3729,528,3658,435,3632,255,3628xe" filled="true" fillcolor="#f9b813"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f9b813"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pPr>
      <w:r>
        <w:rPr/>
        <w:t>Kerry</w:t>
      </w:r>
    </w:p>
    <w:p>
      <w:pPr>
        <w:pStyle w:val="BodyText"/>
        <w:spacing w:line="288" w:lineRule="auto" w:before="73"/>
        <w:ind w:left="1007" w:right="5123"/>
      </w:pPr>
      <w:r>
        <w:rPr/>
        <w:t>9/10 The Paddocks, </w:t>
      </w:r>
      <w:r>
        <w:rPr>
          <w:spacing w:val="-3"/>
        </w:rPr>
        <w:t>Ballydowney, </w:t>
      </w:r>
      <w:r>
        <w:rPr/>
        <w:t>Killarney, </w:t>
      </w:r>
      <w:r>
        <w:rPr>
          <w:spacing w:val="-5"/>
        </w:rPr>
        <w:t>Co </w:t>
      </w:r>
      <w:r>
        <w:rPr>
          <w:spacing w:val="-6"/>
        </w:rPr>
        <w:t>Kerry. </w:t>
      </w:r>
      <w:r>
        <w:rPr/>
        <w:t>064-663 0301</w:t>
      </w:r>
    </w:p>
    <w:p>
      <w:pPr>
        <w:pStyle w:val="BodyText"/>
        <w:spacing w:line="316" w:lineRule="exact"/>
        <w:ind w:left="1007"/>
      </w:pPr>
      <w:hyperlink r:id="rId130">
        <w:r>
          <w:rPr/>
          <w:t>crokerry.brainwave@epilepsy.ie</w:t>
        </w:r>
      </w:hyperlink>
    </w:p>
    <w:p>
      <w:pPr>
        <w:pStyle w:val="BodyText"/>
        <w:spacing w:before="8"/>
        <w:rPr>
          <w:sz w:val="25"/>
        </w:rPr>
      </w:pPr>
    </w:p>
    <w:p>
      <w:pPr>
        <w:pStyle w:val="Heading8"/>
        <w:spacing w:before="1"/>
      </w:pPr>
      <w:r>
        <w:rPr/>
        <w:t>North West</w:t>
      </w:r>
    </w:p>
    <w:p>
      <w:pPr>
        <w:spacing w:before="98"/>
        <w:ind w:left="1007" w:right="0" w:firstLine="0"/>
        <w:jc w:val="left"/>
        <w:rPr>
          <w:rFonts w:ascii="Arial"/>
          <w:sz w:val="28"/>
        </w:rPr>
      </w:pPr>
      <w:r>
        <w:rPr>
          <w:rFonts w:ascii="Arial"/>
          <w:sz w:val="28"/>
        </w:rPr>
        <w:t>(Counties Donegal, Sligo &amp; Leitrim)</w:t>
      </w:r>
    </w:p>
    <w:p>
      <w:pPr>
        <w:pStyle w:val="BodyText"/>
        <w:spacing w:line="288" w:lineRule="auto" w:before="73"/>
        <w:ind w:left="1007" w:right="1350"/>
      </w:pPr>
      <w:r>
        <w:rPr/>
        <w:t>Donegal</w:t>
      </w:r>
      <w:r>
        <w:rPr>
          <w:spacing w:val="-3"/>
        </w:rPr>
        <w:t> </w:t>
      </w:r>
      <w:r>
        <w:rPr/>
        <w:t>Office:</w:t>
      </w:r>
      <w:r>
        <w:rPr>
          <w:spacing w:val="-12"/>
        </w:rPr>
        <w:t> </w:t>
      </w:r>
      <w:r>
        <w:rPr/>
        <w:t>Grand</w:t>
      </w:r>
      <w:r>
        <w:rPr>
          <w:spacing w:val="-3"/>
        </w:rPr>
        <w:t> Central </w:t>
      </w:r>
      <w:r>
        <w:rPr/>
        <w:t>Complex,</w:t>
      </w:r>
      <w:r>
        <w:rPr>
          <w:spacing w:val="-12"/>
        </w:rPr>
        <w:t> </w:t>
      </w:r>
      <w:r>
        <w:rPr/>
        <w:t>2nd</w:t>
      </w:r>
      <w:r>
        <w:rPr>
          <w:spacing w:val="-2"/>
        </w:rPr>
        <w:t> </w:t>
      </w:r>
      <w:r>
        <w:rPr/>
        <w:t>Floor,</w:t>
      </w:r>
      <w:r>
        <w:rPr>
          <w:spacing w:val="-12"/>
        </w:rPr>
        <w:t> </w:t>
      </w:r>
      <w:r>
        <w:rPr/>
        <w:t>Canal</w:t>
      </w:r>
      <w:r>
        <w:rPr>
          <w:spacing w:val="-3"/>
        </w:rPr>
        <w:t> </w:t>
      </w:r>
      <w:r>
        <w:rPr/>
        <w:t>Road,</w:t>
      </w:r>
      <w:r>
        <w:rPr>
          <w:spacing w:val="-12"/>
        </w:rPr>
        <w:t> </w:t>
      </w:r>
      <w:r>
        <w:rPr/>
        <w:t>Letterkenny,</w:t>
      </w:r>
      <w:r>
        <w:rPr>
          <w:spacing w:val="-11"/>
        </w:rPr>
        <w:t> </w:t>
      </w:r>
      <w:r>
        <w:rPr>
          <w:spacing w:val="-5"/>
        </w:rPr>
        <w:t>Co.</w:t>
      </w:r>
      <w:r>
        <w:rPr>
          <w:spacing w:val="-12"/>
        </w:rPr>
        <w:t> </w:t>
      </w:r>
      <w:r>
        <w:rPr>
          <w:spacing w:val="-3"/>
        </w:rPr>
        <w:t>Donegal. </w:t>
      </w:r>
      <w:r>
        <w:rPr/>
        <w:t>074-916</w:t>
      </w:r>
      <w:r>
        <w:rPr>
          <w:spacing w:val="5"/>
        </w:rPr>
        <w:t> </w:t>
      </w:r>
      <w:r>
        <w:rPr/>
        <w:t>8725</w:t>
      </w:r>
    </w:p>
    <w:p>
      <w:pPr>
        <w:pStyle w:val="BodyText"/>
        <w:spacing w:line="288" w:lineRule="auto"/>
        <w:ind w:left="1007" w:right="6020"/>
      </w:pPr>
      <w:r>
        <w:rPr/>
        <w:t>Model &amp; Niland Arts Gallery, The Mall,</w:t>
      </w:r>
      <w:r>
        <w:rPr>
          <w:spacing w:val="-38"/>
        </w:rPr>
        <w:t> </w:t>
      </w:r>
      <w:r>
        <w:rPr>
          <w:spacing w:val="-5"/>
        </w:rPr>
        <w:t>Sligo. </w:t>
      </w:r>
      <w:r>
        <w:rPr/>
        <w:t>071-914</w:t>
      </w:r>
      <w:r>
        <w:rPr>
          <w:spacing w:val="6"/>
        </w:rPr>
        <w:t> </w:t>
      </w:r>
      <w:r>
        <w:rPr/>
        <w:t>1858</w:t>
      </w:r>
    </w:p>
    <w:p>
      <w:pPr>
        <w:pStyle w:val="BodyText"/>
        <w:spacing w:line="316" w:lineRule="exact"/>
        <w:ind w:left="1007"/>
      </w:pPr>
      <w:hyperlink r:id="rId131">
        <w:r>
          <w:rPr/>
          <w:t>donegal.brainwave@epilepsy.ie</w:t>
        </w:r>
      </w:hyperlink>
    </w:p>
    <w:p>
      <w:pPr>
        <w:pStyle w:val="BodyText"/>
        <w:spacing w:before="7"/>
        <w:rPr>
          <w:sz w:val="25"/>
        </w:rPr>
      </w:pPr>
    </w:p>
    <w:p>
      <w:pPr>
        <w:pStyle w:val="Heading8"/>
      </w:pPr>
      <w:r>
        <w:rPr/>
        <w:t>Western Region</w:t>
      </w:r>
    </w:p>
    <w:p>
      <w:pPr>
        <w:spacing w:line="290" w:lineRule="auto" w:before="98"/>
        <w:ind w:left="1007" w:right="5920" w:firstLine="0"/>
        <w:jc w:val="both"/>
        <w:rPr>
          <w:sz w:val="26"/>
        </w:rPr>
      </w:pPr>
      <w:r>
        <w:rPr>
          <w:rFonts w:ascii="Arial"/>
          <w:w w:val="95"/>
          <w:sz w:val="28"/>
        </w:rPr>
        <w:t>(Counties</w:t>
      </w:r>
      <w:r>
        <w:rPr>
          <w:rFonts w:ascii="Arial"/>
          <w:spacing w:val="-19"/>
          <w:w w:val="95"/>
          <w:sz w:val="28"/>
        </w:rPr>
        <w:t> </w:t>
      </w:r>
      <w:r>
        <w:rPr>
          <w:rFonts w:ascii="Arial"/>
          <w:spacing w:val="-4"/>
          <w:w w:val="95"/>
          <w:sz w:val="28"/>
        </w:rPr>
        <w:t>Galway,</w:t>
      </w:r>
      <w:r>
        <w:rPr>
          <w:rFonts w:ascii="Arial"/>
          <w:spacing w:val="-29"/>
          <w:w w:val="95"/>
          <w:sz w:val="28"/>
        </w:rPr>
        <w:t> </w:t>
      </w:r>
      <w:r>
        <w:rPr>
          <w:rFonts w:ascii="Arial"/>
          <w:spacing w:val="-3"/>
          <w:w w:val="95"/>
          <w:sz w:val="28"/>
        </w:rPr>
        <w:t>Mayo</w:t>
      </w:r>
      <w:r>
        <w:rPr>
          <w:rFonts w:ascii="Arial"/>
          <w:spacing w:val="-19"/>
          <w:w w:val="95"/>
          <w:sz w:val="28"/>
        </w:rPr>
        <w:t> </w:t>
      </w:r>
      <w:r>
        <w:rPr>
          <w:rFonts w:ascii="Arial"/>
          <w:w w:val="95"/>
          <w:sz w:val="28"/>
        </w:rPr>
        <w:t>&amp;</w:t>
      </w:r>
      <w:r>
        <w:rPr>
          <w:rFonts w:ascii="Arial"/>
          <w:spacing w:val="-19"/>
          <w:w w:val="95"/>
          <w:sz w:val="28"/>
        </w:rPr>
        <w:t> </w:t>
      </w:r>
      <w:r>
        <w:rPr>
          <w:rFonts w:ascii="Arial"/>
          <w:w w:val="95"/>
          <w:sz w:val="28"/>
        </w:rPr>
        <w:t>Roscommon) </w:t>
      </w:r>
      <w:r>
        <w:rPr>
          <w:sz w:val="26"/>
        </w:rPr>
        <w:t>Ozanam House, St. Augustine Street, </w:t>
      </w:r>
      <w:r>
        <w:rPr>
          <w:spacing w:val="-7"/>
          <w:sz w:val="26"/>
        </w:rPr>
        <w:t>Galway. </w:t>
      </w:r>
      <w:r>
        <w:rPr>
          <w:sz w:val="26"/>
        </w:rPr>
        <w:t>091-568</w:t>
      </w:r>
      <w:r>
        <w:rPr>
          <w:spacing w:val="6"/>
          <w:sz w:val="26"/>
        </w:rPr>
        <w:t> </w:t>
      </w:r>
      <w:r>
        <w:rPr>
          <w:sz w:val="26"/>
        </w:rPr>
        <w:t>180</w:t>
      </w:r>
    </w:p>
    <w:p>
      <w:pPr>
        <w:pStyle w:val="BodyText"/>
        <w:spacing w:line="315" w:lineRule="exact"/>
        <w:ind w:left="1007"/>
      </w:pPr>
      <w:hyperlink r:id="rId132">
        <w:r>
          <w:rPr/>
          <w:t>crogalway.brainwave@epilepsy.ie</w:t>
        </w:r>
      </w:hyperlink>
    </w:p>
    <w:p>
      <w:pPr>
        <w:pStyle w:val="BodyText"/>
        <w:spacing w:before="9"/>
        <w:rPr>
          <w:sz w:val="25"/>
        </w:rPr>
      </w:pPr>
    </w:p>
    <w:p>
      <w:pPr>
        <w:pStyle w:val="Heading8"/>
      </w:pPr>
      <w:r>
        <w:rPr/>
        <w:t>Mid West Region</w:t>
      </w:r>
    </w:p>
    <w:p>
      <w:pPr>
        <w:spacing w:before="98"/>
        <w:ind w:left="1007" w:right="0" w:firstLine="0"/>
        <w:jc w:val="left"/>
        <w:rPr>
          <w:rFonts w:ascii="Arial"/>
          <w:sz w:val="28"/>
        </w:rPr>
      </w:pPr>
      <w:r>
        <w:rPr>
          <w:rFonts w:ascii="Arial"/>
          <w:sz w:val="28"/>
        </w:rPr>
        <w:t>(Counties Limerick, Clare &amp; North Tipperary)</w:t>
      </w:r>
    </w:p>
    <w:p>
      <w:pPr>
        <w:pStyle w:val="BodyText"/>
        <w:spacing w:line="288" w:lineRule="auto" w:before="73"/>
        <w:ind w:left="1007" w:right="5800"/>
      </w:pPr>
      <w:r>
        <w:rPr/>
        <w:t>Social Services Centre, Henry Street, Limerick. 061-313 773</w:t>
      </w:r>
    </w:p>
    <w:p>
      <w:pPr>
        <w:pStyle w:val="BodyText"/>
        <w:spacing w:line="316" w:lineRule="exact"/>
        <w:ind w:left="1007"/>
      </w:pPr>
      <w:hyperlink r:id="rId133">
        <w:r>
          <w:rPr/>
          <w:t>brainwavelk@epilepsy.ie</w:t>
        </w:r>
      </w:hyperlink>
    </w:p>
    <w:p>
      <w:pPr>
        <w:pStyle w:val="BodyText"/>
        <w:spacing w:before="9"/>
        <w:rPr>
          <w:sz w:val="25"/>
        </w:rPr>
      </w:pPr>
    </w:p>
    <w:p>
      <w:pPr>
        <w:pStyle w:val="Heading8"/>
      </w:pPr>
      <w:r>
        <w:rPr/>
        <w:t>North East Region</w:t>
      </w:r>
    </w:p>
    <w:p>
      <w:pPr>
        <w:spacing w:before="98"/>
        <w:ind w:left="1007" w:right="0" w:firstLine="0"/>
        <w:jc w:val="left"/>
        <w:rPr>
          <w:rFonts w:ascii="Arial"/>
          <w:sz w:val="28"/>
        </w:rPr>
      </w:pPr>
      <w:r>
        <w:rPr>
          <w:rFonts w:ascii="Arial"/>
          <w:sz w:val="28"/>
        </w:rPr>
        <w:t>(Counties Louth, Meath, Monaghan &amp; Cavan)</w:t>
      </w:r>
    </w:p>
    <w:p>
      <w:pPr>
        <w:pStyle w:val="BodyText"/>
        <w:spacing w:line="288" w:lineRule="auto" w:before="73"/>
        <w:ind w:left="1007" w:right="4449"/>
      </w:pPr>
      <w:r>
        <w:rPr/>
        <w:t>Unit 1A, Partnership Court, Park Street, Dundalk, Co Louth. 042-933 7585</w:t>
      </w:r>
    </w:p>
    <w:p>
      <w:pPr>
        <w:pStyle w:val="BodyText"/>
        <w:spacing w:line="316" w:lineRule="exact"/>
        <w:ind w:left="1007"/>
      </w:pPr>
      <w:hyperlink r:id="rId134">
        <w:r>
          <w:rPr/>
          <w:t>brainwavedk@epilepsy.ie</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3"/>
        <w:ind w:left="326"/>
        <w:jc w:val="left"/>
      </w:pPr>
      <w:r>
        <w:rPr/>
        <w:t>92</w:t>
      </w:r>
    </w:p>
    <w:p>
      <w:pPr>
        <w:spacing w:after="0"/>
        <w:jc w:val="left"/>
        <w:sectPr>
          <w:pgSz w:w="11910" w:h="16840"/>
          <w:pgMar w:top="600" w:bottom="0" w:left="240" w:right="0"/>
        </w:sectPr>
      </w:pPr>
    </w:p>
    <w:p>
      <w:pPr>
        <w:spacing w:line="230" w:lineRule="auto" w:before="88"/>
        <w:ind w:left="752" w:right="0" w:firstLine="0"/>
        <w:jc w:val="left"/>
        <w:rPr>
          <w:rFonts w:ascii="Arial"/>
          <w:b/>
          <w:sz w:val="114"/>
        </w:rPr>
      </w:pPr>
      <w:r>
        <w:rPr/>
        <w:pict>
          <v:rect style="position:absolute;margin-left:0pt;margin-top:.000015pt;width:595.275pt;height:841.89pt;mso-position-horizontal-relative:page;mso-position-vertical-relative:page;z-index:-257583104" filled="true" fillcolor="#4eae54" stroked="false">
            <v:fill type="solid"/>
            <w10:wrap type="none"/>
          </v:rect>
        </w:pict>
      </w:r>
      <w:r>
        <w:rPr/>
        <w:pict>
          <v:group style="position:absolute;margin-left:396.440002pt;margin-top:89.415092pt;width:127.1pt;height:129.2pt;mso-position-horizontal-relative:page;mso-position-vertical-relative:paragraph;z-index:-257581056" coordorigin="7929,1788" coordsize="2542,2584">
            <v:rect style="position:absolute;left:7928;top:1829;width:2542;height:2542" filled="true" fillcolor="#000000" stroked="false">
              <v:fill opacity="28835f" type="solid"/>
            </v:rect>
            <v:shape style="position:absolute;left:7951;top:1852;width:2417;height:2417" coordorigin="7951,1852" coordsize="2417,2417" path="m8033,1852l7951,4187,10286,4269,10367,1934,8033,1852xe" filled="true" fillcolor="#ffffff" stroked="false">
              <v:path arrowok="t"/>
              <v:fill type="solid"/>
            </v:shape>
            <v:shape style="position:absolute;left:8209;top:2236;width:1926;height:1922" type="#_x0000_t75" stroked="false">
              <v:imagedata r:id="rId135" o:title=""/>
            </v:shape>
            <v:rect style="position:absolute;left:8989;top:1788;width:504;height:504" filled="true" fillcolor="#000000" stroked="false">
              <v:fill opacity="28835f" type="solid"/>
            </v:rect>
            <v:shape style="position:absolute;left:9002;top:1801;width:413;height:413" coordorigin="9002,1801" coordsize="413,413" path="m9183,1801l9119,1820,9066,1856,9027,1906,9005,1966,9002,2033,9021,2097,9057,2150,9107,2189,9167,2211,9234,2214,9298,2195,9351,2159,9390,2109,9412,2049,9415,1982,9396,1918,9360,1865,9310,1826,9250,1804,9183,1801xe" filled="true" fillcolor="#d1010e" stroked="false">
              <v:path arrowok="t"/>
              <v:fill type="solid"/>
            </v:shape>
            <v:shape style="position:absolute;left:9002;top:1799;width:412;height:249" type="#_x0000_t75" stroked="false">
              <v:imagedata r:id="rId136" o:title=""/>
            </v:shape>
            <v:shape style="position:absolute;left:9218;top:2011;width:195;height:199" type="#_x0000_t75" stroked="false">
              <v:imagedata r:id="rId106" o:title=""/>
            </v:shape>
            <w10:wrap type="none"/>
          </v:group>
        </w:pict>
      </w:r>
      <w:r>
        <w:rPr>
          <w:rFonts w:ascii="Arial"/>
          <w:b/>
          <w:color w:val="FFFFFF"/>
          <w:spacing w:val="-48"/>
          <w:w w:val="90"/>
          <w:sz w:val="114"/>
        </w:rPr>
        <w:t>Managing </w:t>
      </w:r>
      <w:r>
        <w:rPr>
          <w:rFonts w:ascii="Arial"/>
          <w:b/>
          <w:color w:val="FFFFFF"/>
          <w:spacing w:val="-57"/>
          <w:w w:val="90"/>
          <w:sz w:val="114"/>
        </w:rPr>
        <w:t>Anaphylaxis </w:t>
      </w:r>
      <w:r>
        <w:rPr>
          <w:rFonts w:ascii="Arial"/>
          <w:b/>
          <w:color w:val="FFFFFF"/>
          <w:spacing w:val="-27"/>
          <w:sz w:val="114"/>
        </w:rPr>
        <w:t>at</w:t>
      </w:r>
      <w:r>
        <w:rPr>
          <w:rFonts w:ascii="Arial"/>
          <w:b/>
          <w:color w:val="FFFFFF"/>
          <w:spacing w:val="-126"/>
          <w:sz w:val="114"/>
        </w:rPr>
        <w:t> </w:t>
      </w:r>
      <w:r>
        <w:rPr>
          <w:rFonts w:ascii="Arial"/>
          <w:b/>
          <w:color w:val="FFFFFF"/>
          <w:spacing w:val="-56"/>
          <w:sz w:val="114"/>
        </w:rPr>
        <w:t>School</w:t>
      </w:r>
    </w:p>
    <w:p>
      <w:pPr>
        <w:spacing w:line="206" w:lineRule="auto" w:before="511"/>
        <w:ind w:left="2195" w:right="5046" w:firstLine="820"/>
        <w:jc w:val="left"/>
        <w:rPr>
          <w:rFonts w:ascii="Segoe Script"/>
          <w:b/>
          <w:sz w:val="36"/>
        </w:rPr>
      </w:pPr>
      <w:r>
        <w:rPr>
          <w:rFonts w:ascii="Segoe Script"/>
          <w:b/>
          <w:color w:val="FFFFFF"/>
          <w:sz w:val="36"/>
        </w:rPr>
        <w:t>Prepared by </w:t>
      </w:r>
      <w:r>
        <w:rPr>
          <w:rFonts w:ascii="Segoe Script"/>
          <w:b/>
          <w:color w:val="FFFFFF"/>
          <w:w w:val="95"/>
          <w:sz w:val="36"/>
        </w:rPr>
        <w:t>Anaphylaxis</w:t>
      </w:r>
      <w:r>
        <w:rPr>
          <w:rFonts w:ascii="Segoe Script"/>
          <w:b/>
          <w:color w:val="FFFFFF"/>
          <w:spacing w:val="73"/>
          <w:w w:val="95"/>
          <w:sz w:val="36"/>
        </w:rPr>
        <w:t> </w:t>
      </w:r>
      <w:r>
        <w:rPr>
          <w:rFonts w:ascii="Segoe Script"/>
          <w:b/>
          <w:color w:val="FFFFFF"/>
          <w:w w:val="95"/>
          <w:sz w:val="36"/>
        </w:rPr>
        <w:t>Ireland</w:t>
      </w:r>
    </w:p>
    <w:p>
      <w:pPr>
        <w:pStyle w:val="BodyText"/>
        <w:rPr>
          <w:rFonts w:ascii="Segoe Script"/>
          <w:b/>
          <w:sz w:val="20"/>
        </w:rPr>
      </w:pPr>
    </w:p>
    <w:p>
      <w:pPr>
        <w:pStyle w:val="BodyText"/>
        <w:rPr>
          <w:rFonts w:ascii="Segoe Script"/>
          <w:b/>
          <w:sz w:val="20"/>
        </w:rPr>
      </w:pPr>
    </w:p>
    <w:p>
      <w:pPr>
        <w:pStyle w:val="BodyText"/>
        <w:rPr>
          <w:rFonts w:ascii="Segoe Script"/>
          <w:b/>
          <w:sz w:val="20"/>
        </w:rPr>
      </w:pPr>
    </w:p>
    <w:p>
      <w:pPr>
        <w:pStyle w:val="BodyText"/>
        <w:spacing w:before="7"/>
        <w:rPr>
          <w:rFonts w:ascii="Segoe Script"/>
          <w:b/>
          <w:sz w:val="21"/>
        </w:rPr>
      </w:pPr>
    </w:p>
    <w:p>
      <w:pPr>
        <w:spacing w:before="90"/>
        <w:ind w:left="1702" w:right="0" w:firstLine="0"/>
        <w:jc w:val="left"/>
        <w:rPr>
          <w:rFonts w:ascii="Arial"/>
          <w:sz w:val="38"/>
        </w:rPr>
      </w:pPr>
      <w:r>
        <w:rPr/>
        <w:pict>
          <v:group style="position:absolute;margin-left:54.933998pt;margin-top:-19.926828pt;width:483.15pt;height:477.75pt;mso-position-horizontal-relative:page;mso-position-vertical-relative:paragraph;z-index:-257582080" coordorigin="1099,-399" coordsize="9663,9555">
            <v:rect style="position:absolute;left:1098;top:-399;width:9663;height:9555" filled="true" fillcolor="#000000" stroked="false">
              <v:fill opacity="28835f" type="solid"/>
            </v:rect>
            <v:shape style="position:absolute;left:1114;top:-383;width:9570;height:9457" coordorigin="1115,-382" coordsize="9570,9457" path="m10685,-382l1115,-335,1272,9074,10591,8899,10685,-382xe" filled="true" fillcolor="#ffffff" stroked="false">
              <v:path arrowok="t"/>
              <v:fill type="solid"/>
            </v:shape>
            <v:rect style="position:absolute;left:1098;top:-399;width:9663;height:9555" filled="true" fillcolor="#000000" stroked="false">
              <v:fill opacity="15571f" type="solid"/>
            </v:rect>
            <v:shape style="position:absolute;left:1114;top:-383;width:9570;height:9457" coordorigin="1115,-382" coordsize="9570,9457" path="m10685,-382l1115,-335,1272,9074,10591,8899,10685,-382xe" filled="true" fillcolor="#ffffff" stroked="false">
              <v:path arrowok="t"/>
              <v:fill opacity="35388f" type="solid"/>
            </v:shape>
            <v:shape style="position:absolute;left:1114;top:-383;width:9570;height:9457" coordorigin="1115,-382" coordsize="9570,9457" path="m1272,9074l1115,-335,10685,-382,10591,8899,1272,9074xe" filled="true" fillcolor="#fffffc" stroked="false">
              <v:path arrowok="t"/>
              <v:fill opacity="35388f" type="solid"/>
            </v:shape>
            <v:shape style="position:absolute;left:1136;top:964;width:9536;height:8029" coordorigin="1136,964" coordsize="9536,8029" path="m1136,964l10672,964m1143,1365l10667,1365m1150,1767l10663,1767m1156,2168l10659,2168m1163,2570l10655,2570m1170,2971l10651,2971m1177,3373l10647,3373m1183,3774l10643,3774m1190,4176l10639,4176m1197,4577l10635,4577m1203,4978l10631,4978m1210,5380l10627,5380m1217,5781l10623,5781m1224,6183l10619,6183m1230,6584l10615,6584m1237,6986l10611,6986m1244,7387l10607,7387m1250,7789l10603,7789m1257,8190l10599,8190m1264,8592l10595,8592m1270,8993l6529,8993e" filled="false" stroked="true" strokeweight="1.74pt" strokecolor="#cbeaf4">
              <v:path arrowok="t"/>
              <v:stroke dashstyle="solid"/>
            </v:shape>
            <v:line style="position:absolute" from="1748,-338" to="1748,9065" stroked="true" strokeweight=".875pt" strokecolor="#da7fae">
              <v:stroke dashstyle="solid"/>
            </v:line>
            <v:shape style="position:absolute;left:1630;top:51;width:7064;height:3387" coordorigin="1631,52" coordsize="7064,3387" path="m8277,52l1651,52,1682,587,8196,567,8277,52m8695,2923l1660,2903,1631,3438,8608,3438,8695,2923e" filled="true" fillcolor="#b7d26d" stroked="false">
              <v:path arrowok="t"/>
              <v:fill type="solid"/>
            </v:shape>
            <w10:wrap type="none"/>
          </v:group>
        </w:pict>
      </w:r>
      <w:r>
        <w:rPr>
          <w:rFonts w:ascii="Arial"/>
          <w:color w:val="271474"/>
          <w:w w:val="105"/>
          <w:sz w:val="38"/>
        </w:rPr>
        <w:t>Part A - Emergency &amp; Actions</w:t>
      </w:r>
    </w:p>
    <w:p>
      <w:pPr>
        <w:pStyle w:val="BodyText"/>
        <w:tabs>
          <w:tab w:pos="9078" w:val="left" w:leader="none"/>
        </w:tabs>
        <w:spacing w:before="176"/>
        <w:ind w:left="1702"/>
        <w:rPr>
          <w:rFonts w:ascii="Arial"/>
        </w:rPr>
      </w:pPr>
      <w:r>
        <w:rPr>
          <w:rFonts w:ascii="Arial"/>
          <w:color w:val="271474"/>
          <w:w w:val="95"/>
        </w:rPr>
        <w:t>Sample</w:t>
      </w:r>
      <w:r>
        <w:rPr>
          <w:rFonts w:ascii="Arial"/>
          <w:color w:val="271474"/>
          <w:spacing w:val="-42"/>
          <w:w w:val="95"/>
        </w:rPr>
        <w:t> </w:t>
      </w:r>
      <w:r>
        <w:rPr>
          <w:rFonts w:ascii="Arial"/>
          <w:color w:val="271474"/>
          <w:w w:val="95"/>
        </w:rPr>
        <w:t>Anaphylaxis</w:t>
      </w:r>
      <w:r>
        <w:rPr>
          <w:rFonts w:ascii="Arial"/>
          <w:color w:val="271474"/>
          <w:spacing w:val="-32"/>
          <w:w w:val="95"/>
        </w:rPr>
        <w:t> </w:t>
      </w:r>
      <w:r>
        <w:rPr>
          <w:rFonts w:ascii="Arial"/>
          <w:color w:val="271474"/>
          <w:w w:val="95"/>
        </w:rPr>
        <w:t>Emergency</w:t>
      </w:r>
      <w:r>
        <w:rPr>
          <w:rFonts w:ascii="Arial"/>
          <w:color w:val="271474"/>
          <w:spacing w:val="-33"/>
          <w:w w:val="95"/>
        </w:rPr>
        <w:t> </w:t>
      </w:r>
      <w:r>
        <w:rPr>
          <w:rFonts w:ascii="Arial"/>
          <w:color w:val="271474"/>
          <w:w w:val="95"/>
        </w:rPr>
        <w:t>Plan</w:t>
      </w:r>
      <w:r>
        <w:rPr>
          <w:rFonts w:ascii="Arial"/>
          <w:color w:val="271474"/>
          <w:spacing w:val="-32"/>
          <w:w w:val="95"/>
        </w:rPr>
        <w:t> </w:t>
      </w:r>
      <w:r>
        <w:rPr>
          <w:rFonts w:ascii="Arial"/>
          <w:color w:val="271474"/>
          <w:w w:val="95"/>
        </w:rPr>
        <w:t>-</w:t>
      </w:r>
      <w:r>
        <w:rPr>
          <w:rFonts w:ascii="Arial"/>
          <w:color w:val="271474"/>
          <w:spacing w:val="-44"/>
          <w:w w:val="95"/>
        </w:rPr>
        <w:t> </w:t>
      </w:r>
      <w:r>
        <w:rPr>
          <w:rFonts w:ascii="Arial"/>
          <w:color w:val="271474"/>
          <w:w w:val="95"/>
        </w:rPr>
        <w:t>When</w:t>
      </w:r>
      <w:r>
        <w:rPr>
          <w:rFonts w:ascii="Arial"/>
          <w:color w:val="271474"/>
          <w:spacing w:val="-32"/>
          <w:w w:val="95"/>
        </w:rPr>
        <w:t> </w:t>
      </w:r>
      <w:r>
        <w:rPr>
          <w:rFonts w:ascii="Arial"/>
          <w:color w:val="271474"/>
          <w:w w:val="95"/>
        </w:rPr>
        <w:t>Using</w:t>
      </w:r>
      <w:r>
        <w:rPr>
          <w:rFonts w:ascii="Arial"/>
          <w:color w:val="271474"/>
          <w:spacing w:val="-42"/>
          <w:w w:val="95"/>
        </w:rPr>
        <w:t> </w:t>
      </w:r>
      <w:r>
        <w:rPr>
          <w:rFonts w:ascii="Arial"/>
          <w:color w:val="271474"/>
          <w:w w:val="95"/>
        </w:rPr>
        <w:t>Anapen</w:t>
        <w:tab/>
      </w:r>
      <w:r>
        <w:rPr>
          <w:rFonts w:ascii="Arial"/>
          <w:color w:val="271474"/>
        </w:rPr>
        <w:t>95</w:t>
      </w:r>
    </w:p>
    <w:p>
      <w:pPr>
        <w:pStyle w:val="BodyText"/>
        <w:tabs>
          <w:tab w:pos="9077" w:val="left" w:leader="none"/>
        </w:tabs>
        <w:spacing w:line="321" w:lineRule="auto" w:before="101"/>
        <w:ind w:left="1702" w:right="2149"/>
        <w:rPr>
          <w:rFonts w:ascii="Arial"/>
        </w:rPr>
      </w:pPr>
      <w:r>
        <w:rPr>
          <w:rFonts w:ascii="Arial"/>
          <w:color w:val="271474"/>
          <w:w w:val="95"/>
        </w:rPr>
        <w:t>Sample</w:t>
      </w:r>
      <w:r>
        <w:rPr>
          <w:rFonts w:ascii="Arial"/>
          <w:color w:val="271474"/>
          <w:spacing w:val="-41"/>
          <w:w w:val="95"/>
        </w:rPr>
        <w:t> </w:t>
      </w:r>
      <w:r>
        <w:rPr>
          <w:rFonts w:ascii="Arial"/>
          <w:color w:val="271474"/>
          <w:w w:val="95"/>
        </w:rPr>
        <w:t>Anaphylaxis</w:t>
      </w:r>
      <w:r>
        <w:rPr>
          <w:rFonts w:ascii="Arial"/>
          <w:color w:val="271474"/>
          <w:spacing w:val="-32"/>
          <w:w w:val="95"/>
        </w:rPr>
        <w:t> </w:t>
      </w:r>
      <w:r>
        <w:rPr>
          <w:rFonts w:ascii="Arial"/>
          <w:color w:val="271474"/>
          <w:w w:val="95"/>
        </w:rPr>
        <w:t>Emergency</w:t>
      </w:r>
      <w:r>
        <w:rPr>
          <w:rFonts w:ascii="Arial"/>
          <w:color w:val="271474"/>
          <w:spacing w:val="-31"/>
          <w:w w:val="95"/>
        </w:rPr>
        <w:t> </w:t>
      </w:r>
      <w:r>
        <w:rPr>
          <w:rFonts w:ascii="Arial"/>
          <w:color w:val="271474"/>
          <w:w w:val="95"/>
        </w:rPr>
        <w:t>Plan</w:t>
      </w:r>
      <w:r>
        <w:rPr>
          <w:rFonts w:ascii="Arial"/>
          <w:color w:val="271474"/>
          <w:spacing w:val="-31"/>
          <w:w w:val="95"/>
        </w:rPr>
        <w:t> </w:t>
      </w:r>
      <w:r>
        <w:rPr>
          <w:rFonts w:ascii="Arial"/>
          <w:color w:val="271474"/>
          <w:w w:val="95"/>
        </w:rPr>
        <w:t>-</w:t>
      </w:r>
      <w:r>
        <w:rPr>
          <w:rFonts w:ascii="Arial"/>
          <w:color w:val="271474"/>
          <w:spacing w:val="-43"/>
          <w:w w:val="95"/>
        </w:rPr>
        <w:t> </w:t>
      </w:r>
      <w:r>
        <w:rPr>
          <w:rFonts w:ascii="Arial"/>
          <w:color w:val="271474"/>
          <w:w w:val="95"/>
        </w:rPr>
        <w:t>When</w:t>
      </w:r>
      <w:r>
        <w:rPr>
          <w:rFonts w:ascii="Arial"/>
          <w:color w:val="271474"/>
          <w:spacing w:val="-31"/>
          <w:w w:val="95"/>
        </w:rPr>
        <w:t> </w:t>
      </w:r>
      <w:r>
        <w:rPr>
          <w:rFonts w:ascii="Arial"/>
          <w:color w:val="271474"/>
          <w:w w:val="95"/>
        </w:rPr>
        <w:t>Using</w:t>
      </w:r>
      <w:r>
        <w:rPr>
          <w:rFonts w:ascii="Arial"/>
          <w:color w:val="271474"/>
          <w:spacing w:val="-32"/>
          <w:w w:val="95"/>
        </w:rPr>
        <w:t> </w:t>
      </w:r>
      <w:r>
        <w:rPr>
          <w:rFonts w:ascii="Arial"/>
          <w:color w:val="271474"/>
          <w:w w:val="95"/>
        </w:rPr>
        <w:t>Jext</w:t>
        <w:tab/>
      </w:r>
      <w:r>
        <w:rPr>
          <w:rFonts w:ascii="Arial"/>
          <w:color w:val="271474"/>
          <w:spacing w:val="-6"/>
          <w:w w:val="95"/>
        </w:rPr>
        <w:t>95A </w:t>
      </w:r>
      <w:r>
        <w:rPr>
          <w:rFonts w:ascii="Arial"/>
          <w:color w:val="271474"/>
        </w:rPr>
        <w:t>Actions</w:t>
      </w:r>
      <w:r>
        <w:rPr>
          <w:rFonts w:ascii="Arial"/>
          <w:color w:val="271474"/>
          <w:spacing w:val="-38"/>
        </w:rPr>
        <w:t> </w:t>
      </w:r>
      <w:r>
        <w:rPr>
          <w:rFonts w:ascii="Arial"/>
          <w:color w:val="271474"/>
        </w:rPr>
        <w:t>for</w:t>
      </w:r>
      <w:r>
        <w:rPr>
          <w:rFonts w:ascii="Arial"/>
          <w:color w:val="271474"/>
          <w:spacing w:val="-38"/>
        </w:rPr>
        <w:t> </w:t>
      </w:r>
      <w:r>
        <w:rPr>
          <w:rFonts w:ascii="Arial"/>
          <w:color w:val="271474"/>
        </w:rPr>
        <w:t>the</w:t>
      </w:r>
      <w:r>
        <w:rPr>
          <w:rFonts w:ascii="Arial"/>
          <w:color w:val="271474"/>
          <w:spacing w:val="-38"/>
        </w:rPr>
        <w:t> </w:t>
      </w:r>
      <w:r>
        <w:rPr>
          <w:rFonts w:ascii="Arial"/>
          <w:color w:val="271474"/>
        </w:rPr>
        <w:t>Board</w:t>
      </w:r>
      <w:r>
        <w:rPr>
          <w:rFonts w:ascii="Arial"/>
          <w:color w:val="271474"/>
          <w:spacing w:val="-38"/>
        </w:rPr>
        <w:t> </w:t>
      </w:r>
      <w:r>
        <w:rPr>
          <w:rFonts w:ascii="Arial"/>
          <w:color w:val="271474"/>
        </w:rPr>
        <w:t>of</w:t>
      </w:r>
      <w:r>
        <w:rPr>
          <w:rFonts w:ascii="Arial"/>
          <w:color w:val="271474"/>
          <w:spacing w:val="-37"/>
        </w:rPr>
        <w:t> </w:t>
      </w:r>
      <w:r>
        <w:rPr>
          <w:rFonts w:ascii="Arial"/>
          <w:color w:val="271474"/>
        </w:rPr>
        <w:t>Management</w:t>
        <w:tab/>
        <w:t>96</w:t>
      </w:r>
    </w:p>
    <w:p>
      <w:pPr>
        <w:pStyle w:val="BodyText"/>
        <w:tabs>
          <w:tab w:pos="9078" w:val="left" w:leader="none"/>
        </w:tabs>
        <w:spacing w:line="297" w:lineRule="exact"/>
        <w:ind w:left="1702"/>
        <w:rPr>
          <w:rFonts w:ascii="Arial"/>
        </w:rPr>
      </w:pPr>
      <w:r>
        <w:rPr>
          <w:rFonts w:ascii="Arial"/>
          <w:color w:val="271474"/>
        </w:rPr>
        <w:t>Actions</w:t>
      </w:r>
      <w:r>
        <w:rPr>
          <w:rFonts w:ascii="Arial"/>
          <w:color w:val="271474"/>
          <w:spacing w:val="-50"/>
        </w:rPr>
        <w:t> </w:t>
      </w:r>
      <w:r>
        <w:rPr>
          <w:rFonts w:ascii="Arial"/>
          <w:color w:val="271474"/>
        </w:rPr>
        <w:t>for</w:t>
      </w:r>
      <w:r>
        <w:rPr>
          <w:rFonts w:ascii="Arial"/>
          <w:color w:val="271474"/>
          <w:spacing w:val="-55"/>
        </w:rPr>
        <w:t> </w:t>
      </w:r>
      <w:r>
        <w:rPr>
          <w:rFonts w:ascii="Arial"/>
          <w:color w:val="271474"/>
          <w:spacing w:val="-3"/>
        </w:rPr>
        <w:t>Teachers</w:t>
        <w:tab/>
      </w:r>
      <w:r>
        <w:rPr>
          <w:rFonts w:ascii="Arial"/>
          <w:color w:val="271474"/>
        </w:rPr>
        <w:t>97</w:t>
      </w:r>
    </w:p>
    <w:p>
      <w:pPr>
        <w:pStyle w:val="BodyText"/>
        <w:tabs>
          <w:tab w:pos="9078" w:val="left" w:leader="none"/>
        </w:tabs>
        <w:spacing w:before="100"/>
        <w:ind w:left="1702"/>
        <w:rPr>
          <w:rFonts w:ascii="Arial"/>
        </w:rPr>
      </w:pPr>
      <w:r>
        <w:rPr>
          <w:rFonts w:ascii="Arial"/>
          <w:color w:val="271474"/>
          <w:w w:val="95"/>
        </w:rPr>
        <w:t>Actions</w:t>
      </w:r>
      <w:r>
        <w:rPr>
          <w:rFonts w:ascii="Arial"/>
          <w:color w:val="271474"/>
          <w:spacing w:val="-19"/>
          <w:w w:val="95"/>
        </w:rPr>
        <w:t> </w:t>
      </w:r>
      <w:r>
        <w:rPr>
          <w:rFonts w:ascii="Arial"/>
          <w:color w:val="271474"/>
          <w:w w:val="95"/>
        </w:rPr>
        <w:t>for</w:t>
      </w:r>
      <w:r>
        <w:rPr>
          <w:rFonts w:ascii="Arial"/>
          <w:color w:val="271474"/>
          <w:spacing w:val="-19"/>
          <w:w w:val="95"/>
        </w:rPr>
        <w:t> </w:t>
      </w:r>
      <w:r>
        <w:rPr>
          <w:rFonts w:ascii="Arial"/>
          <w:color w:val="271474"/>
          <w:w w:val="95"/>
        </w:rPr>
        <w:t>Parents/Guardians</w:t>
        <w:tab/>
      </w:r>
      <w:r>
        <w:rPr>
          <w:rFonts w:ascii="Arial"/>
          <w:color w:val="271474"/>
        </w:rPr>
        <w:t>98</w:t>
      </w:r>
    </w:p>
    <w:p>
      <w:pPr>
        <w:spacing w:before="349"/>
        <w:ind w:left="1702" w:right="0" w:firstLine="0"/>
        <w:jc w:val="left"/>
        <w:rPr>
          <w:rFonts w:ascii="Arial"/>
          <w:sz w:val="38"/>
        </w:rPr>
      </w:pPr>
      <w:r>
        <w:rPr>
          <w:rFonts w:ascii="Arial"/>
          <w:color w:val="271474"/>
          <w:spacing w:val="-3"/>
          <w:w w:val="110"/>
          <w:sz w:val="38"/>
        </w:rPr>
        <w:t>Part </w:t>
      </w:r>
      <w:r>
        <w:rPr>
          <w:rFonts w:ascii="Arial"/>
          <w:color w:val="271474"/>
          <w:w w:val="110"/>
          <w:sz w:val="38"/>
        </w:rPr>
        <w:t>B - Important</w:t>
      </w:r>
      <w:r>
        <w:rPr>
          <w:rFonts w:ascii="Arial"/>
          <w:color w:val="271474"/>
          <w:spacing w:val="-57"/>
          <w:w w:val="110"/>
          <w:sz w:val="38"/>
        </w:rPr>
        <w:t> </w:t>
      </w:r>
      <w:r>
        <w:rPr>
          <w:rFonts w:ascii="Arial"/>
          <w:color w:val="271474"/>
          <w:w w:val="110"/>
          <w:sz w:val="38"/>
        </w:rPr>
        <w:t>Information</w:t>
      </w:r>
    </w:p>
    <w:p>
      <w:pPr>
        <w:pStyle w:val="BodyText"/>
        <w:tabs>
          <w:tab w:pos="9078" w:val="left" w:leader="none"/>
        </w:tabs>
        <w:spacing w:before="133"/>
        <w:ind w:left="1702"/>
        <w:rPr>
          <w:rFonts w:ascii="Arial"/>
        </w:rPr>
      </w:pPr>
      <w:r>
        <w:rPr>
          <w:rFonts w:ascii="Arial"/>
          <w:color w:val="271474"/>
        </w:rPr>
        <w:t>What</w:t>
      </w:r>
      <w:r>
        <w:rPr>
          <w:rFonts w:ascii="Arial"/>
          <w:color w:val="271474"/>
          <w:spacing w:val="-46"/>
        </w:rPr>
        <w:t> </w:t>
      </w:r>
      <w:r>
        <w:rPr>
          <w:rFonts w:ascii="Arial"/>
          <w:color w:val="271474"/>
        </w:rPr>
        <w:t>is</w:t>
      </w:r>
      <w:r>
        <w:rPr>
          <w:rFonts w:ascii="Arial"/>
          <w:color w:val="271474"/>
          <w:spacing w:val="-52"/>
        </w:rPr>
        <w:t> </w:t>
      </w:r>
      <w:r>
        <w:rPr>
          <w:rFonts w:ascii="Arial"/>
          <w:color w:val="271474"/>
        </w:rPr>
        <w:t>Anaphylaxis?</w:t>
        <w:tab/>
        <w:t>99</w:t>
      </w:r>
    </w:p>
    <w:p>
      <w:pPr>
        <w:pStyle w:val="BodyText"/>
        <w:tabs>
          <w:tab w:pos="8939" w:val="left" w:leader="none"/>
        </w:tabs>
        <w:spacing w:before="101"/>
        <w:ind w:left="1702"/>
        <w:rPr>
          <w:rFonts w:ascii="Arial"/>
        </w:rPr>
      </w:pPr>
      <w:r>
        <w:rPr>
          <w:rFonts w:ascii="Arial"/>
          <w:color w:val="271474"/>
        </w:rPr>
        <w:t>Signs</w:t>
      </w:r>
      <w:r>
        <w:rPr>
          <w:rFonts w:ascii="Arial"/>
          <w:color w:val="271474"/>
          <w:spacing w:val="-49"/>
        </w:rPr>
        <w:t> </w:t>
      </w:r>
      <w:r>
        <w:rPr>
          <w:rFonts w:ascii="Arial"/>
          <w:color w:val="271474"/>
        </w:rPr>
        <w:t>and</w:t>
      </w:r>
      <w:r>
        <w:rPr>
          <w:rFonts w:ascii="Arial"/>
          <w:color w:val="271474"/>
          <w:spacing w:val="-49"/>
        </w:rPr>
        <w:t> </w:t>
      </w:r>
      <w:r>
        <w:rPr>
          <w:rFonts w:ascii="Arial"/>
          <w:color w:val="271474"/>
        </w:rPr>
        <w:t>symptoms</w:t>
        <w:tab/>
        <w:t>100</w:t>
      </w:r>
    </w:p>
    <w:p>
      <w:pPr>
        <w:pStyle w:val="BodyText"/>
        <w:tabs>
          <w:tab w:pos="8939" w:val="left" w:leader="none"/>
        </w:tabs>
        <w:spacing w:before="100"/>
        <w:ind w:left="1702"/>
        <w:rPr>
          <w:rFonts w:ascii="Arial"/>
        </w:rPr>
      </w:pPr>
      <w:r>
        <w:rPr>
          <w:rFonts w:ascii="Arial"/>
          <w:color w:val="271474"/>
        </w:rPr>
        <w:t>What</w:t>
      </w:r>
      <w:r>
        <w:rPr>
          <w:rFonts w:ascii="Arial"/>
          <w:color w:val="271474"/>
          <w:spacing w:val="-29"/>
        </w:rPr>
        <w:t> </w:t>
      </w:r>
      <w:r>
        <w:rPr>
          <w:rFonts w:ascii="Arial"/>
          <w:color w:val="271474"/>
        </w:rPr>
        <w:t>to</w:t>
      </w:r>
      <w:r>
        <w:rPr>
          <w:rFonts w:ascii="Arial"/>
          <w:color w:val="271474"/>
          <w:spacing w:val="-28"/>
        </w:rPr>
        <w:t> </w:t>
      </w:r>
      <w:r>
        <w:rPr>
          <w:rFonts w:ascii="Arial"/>
          <w:color w:val="271474"/>
        </w:rPr>
        <w:t>do</w:t>
      </w:r>
      <w:r>
        <w:rPr>
          <w:rFonts w:ascii="Arial"/>
          <w:color w:val="271474"/>
          <w:spacing w:val="-29"/>
        </w:rPr>
        <w:t> </w:t>
      </w:r>
      <w:r>
        <w:rPr>
          <w:rFonts w:ascii="Arial"/>
          <w:color w:val="271474"/>
        </w:rPr>
        <w:t>in</w:t>
      </w:r>
      <w:r>
        <w:rPr>
          <w:rFonts w:ascii="Arial"/>
          <w:color w:val="271474"/>
          <w:spacing w:val="-28"/>
        </w:rPr>
        <w:t> </w:t>
      </w:r>
      <w:r>
        <w:rPr>
          <w:rFonts w:ascii="Arial"/>
          <w:color w:val="271474"/>
        </w:rPr>
        <w:t>an</w:t>
      </w:r>
      <w:r>
        <w:rPr>
          <w:rFonts w:ascii="Arial"/>
          <w:color w:val="271474"/>
          <w:spacing w:val="-28"/>
        </w:rPr>
        <w:t> </w:t>
      </w:r>
      <w:r>
        <w:rPr>
          <w:rFonts w:ascii="Arial"/>
          <w:color w:val="271474"/>
        </w:rPr>
        <w:t>emergency</w:t>
        <w:tab/>
        <w:t>101</w:t>
      </w:r>
    </w:p>
    <w:p>
      <w:pPr>
        <w:pStyle w:val="BodyText"/>
        <w:tabs>
          <w:tab w:pos="8939" w:val="left" w:leader="none"/>
        </w:tabs>
        <w:spacing w:before="101"/>
        <w:ind w:left="1702"/>
        <w:rPr>
          <w:rFonts w:ascii="Arial"/>
        </w:rPr>
      </w:pPr>
      <w:r>
        <w:rPr>
          <w:rFonts w:ascii="Arial"/>
          <w:color w:val="271474"/>
        </w:rPr>
        <w:t>Medications</w:t>
      </w:r>
      <w:r>
        <w:rPr>
          <w:rFonts w:ascii="Arial"/>
          <w:color w:val="271474"/>
          <w:spacing w:val="-35"/>
        </w:rPr>
        <w:t> </w:t>
      </w:r>
      <w:r>
        <w:rPr>
          <w:rFonts w:ascii="Arial"/>
          <w:color w:val="271474"/>
        </w:rPr>
        <w:t>and</w:t>
      </w:r>
      <w:r>
        <w:rPr>
          <w:rFonts w:ascii="Arial"/>
          <w:color w:val="271474"/>
          <w:spacing w:val="-34"/>
        </w:rPr>
        <w:t> </w:t>
      </w:r>
      <w:r>
        <w:rPr>
          <w:rFonts w:ascii="Arial"/>
          <w:color w:val="271474"/>
        </w:rPr>
        <w:t>treatment</w:t>
        <w:tab/>
        <w:t>102</w:t>
      </w:r>
    </w:p>
    <w:p>
      <w:pPr>
        <w:pStyle w:val="BodyText"/>
        <w:tabs>
          <w:tab w:pos="8939" w:val="left" w:leader="none"/>
        </w:tabs>
        <w:spacing w:before="101"/>
        <w:ind w:left="1702"/>
        <w:rPr>
          <w:rFonts w:ascii="Arial"/>
        </w:rPr>
      </w:pPr>
      <w:r>
        <w:rPr>
          <w:rFonts w:ascii="Arial"/>
          <w:color w:val="271474"/>
        </w:rPr>
        <w:t>When</w:t>
      </w:r>
      <w:r>
        <w:rPr>
          <w:rFonts w:ascii="Arial"/>
          <w:color w:val="271474"/>
          <w:spacing w:val="-38"/>
        </w:rPr>
        <w:t> </w:t>
      </w:r>
      <w:r>
        <w:rPr>
          <w:rFonts w:ascii="Arial"/>
          <w:color w:val="271474"/>
        </w:rPr>
        <w:t>to</w:t>
      </w:r>
      <w:r>
        <w:rPr>
          <w:rFonts w:ascii="Arial"/>
          <w:color w:val="271474"/>
          <w:spacing w:val="-37"/>
        </w:rPr>
        <w:t> </w:t>
      </w:r>
      <w:r>
        <w:rPr>
          <w:rFonts w:ascii="Arial"/>
          <w:color w:val="271474"/>
        </w:rPr>
        <w:t>administer</w:t>
      </w:r>
      <w:r>
        <w:rPr>
          <w:rFonts w:ascii="Arial"/>
          <w:color w:val="271474"/>
          <w:spacing w:val="-38"/>
        </w:rPr>
        <w:t> </w:t>
      </w:r>
      <w:r>
        <w:rPr>
          <w:rFonts w:ascii="Arial"/>
          <w:color w:val="271474"/>
        </w:rPr>
        <w:t>adrenaline</w:t>
        <w:tab/>
        <w:t>102</w:t>
      </w:r>
    </w:p>
    <w:p>
      <w:pPr>
        <w:pStyle w:val="BodyText"/>
        <w:tabs>
          <w:tab w:pos="8939" w:val="left" w:leader="none"/>
        </w:tabs>
        <w:spacing w:before="101"/>
        <w:ind w:left="1702"/>
        <w:rPr>
          <w:rFonts w:ascii="Arial"/>
        </w:rPr>
      </w:pPr>
      <w:r>
        <w:rPr>
          <w:rFonts w:ascii="Arial"/>
          <w:color w:val="271474"/>
        </w:rPr>
        <w:t>How</w:t>
      </w:r>
      <w:r>
        <w:rPr>
          <w:rFonts w:ascii="Arial"/>
          <w:color w:val="271474"/>
          <w:spacing w:val="-32"/>
        </w:rPr>
        <w:t> </w:t>
      </w:r>
      <w:r>
        <w:rPr>
          <w:rFonts w:ascii="Arial"/>
          <w:color w:val="271474"/>
        </w:rPr>
        <w:t>to</w:t>
      </w:r>
      <w:r>
        <w:rPr>
          <w:rFonts w:ascii="Arial"/>
          <w:color w:val="271474"/>
          <w:spacing w:val="-32"/>
        </w:rPr>
        <w:t> </w:t>
      </w:r>
      <w:r>
        <w:rPr>
          <w:rFonts w:ascii="Arial"/>
          <w:color w:val="271474"/>
        </w:rPr>
        <w:t>use</w:t>
      </w:r>
      <w:r>
        <w:rPr>
          <w:rFonts w:ascii="Arial"/>
          <w:color w:val="271474"/>
          <w:spacing w:val="-31"/>
        </w:rPr>
        <w:t> </w:t>
      </w:r>
      <w:r>
        <w:rPr>
          <w:rFonts w:ascii="Arial"/>
          <w:color w:val="271474"/>
        </w:rPr>
        <w:t>the</w:t>
      </w:r>
      <w:r>
        <w:rPr>
          <w:rFonts w:ascii="Arial"/>
          <w:color w:val="271474"/>
          <w:spacing w:val="-42"/>
        </w:rPr>
        <w:t> </w:t>
      </w:r>
      <w:r>
        <w:rPr>
          <w:rFonts w:ascii="Arial"/>
          <w:color w:val="271474"/>
        </w:rPr>
        <w:t>Anapen</w:t>
        <w:tab/>
        <w:t>103</w:t>
      </w:r>
    </w:p>
    <w:p>
      <w:pPr>
        <w:pStyle w:val="BodyText"/>
        <w:tabs>
          <w:tab w:pos="8939" w:val="left" w:leader="none"/>
        </w:tabs>
        <w:spacing w:before="101"/>
        <w:ind w:left="1702"/>
        <w:rPr>
          <w:rFonts w:ascii="Arial"/>
        </w:rPr>
      </w:pPr>
      <w:r>
        <w:rPr>
          <w:rFonts w:ascii="Arial"/>
          <w:color w:val="271474"/>
        </w:rPr>
        <w:t>How</w:t>
      </w:r>
      <w:r>
        <w:rPr>
          <w:rFonts w:ascii="Arial"/>
          <w:color w:val="271474"/>
          <w:spacing w:val="-28"/>
        </w:rPr>
        <w:t> </w:t>
      </w:r>
      <w:r>
        <w:rPr>
          <w:rFonts w:ascii="Arial"/>
          <w:color w:val="271474"/>
        </w:rPr>
        <w:t>to</w:t>
      </w:r>
      <w:r>
        <w:rPr>
          <w:rFonts w:ascii="Arial"/>
          <w:color w:val="271474"/>
          <w:spacing w:val="-27"/>
        </w:rPr>
        <w:t> </w:t>
      </w:r>
      <w:r>
        <w:rPr>
          <w:rFonts w:ascii="Arial"/>
          <w:color w:val="271474"/>
        </w:rPr>
        <w:t>use</w:t>
      </w:r>
      <w:r>
        <w:rPr>
          <w:rFonts w:ascii="Arial"/>
          <w:color w:val="271474"/>
          <w:spacing w:val="-27"/>
        </w:rPr>
        <w:t> </w:t>
      </w:r>
      <w:r>
        <w:rPr>
          <w:rFonts w:ascii="Arial"/>
          <w:color w:val="271474"/>
        </w:rPr>
        <w:t>the</w:t>
      </w:r>
      <w:r>
        <w:rPr>
          <w:rFonts w:ascii="Arial"/>
          <w:color w:val="271474"/>
          <w:spacing w:val="-27"/>
        </w:rPr>
        <w:t> </w:t>
      </w:r>
      <w:r>
        <w:rPr>
          <w:rFonts w:ascii="Arial"/>
          <w:color w:val="271474"/>
        </w:rPr>
        <w:t>Jext</w:t>
        <w:tab/>
        <w:t>104</w:t>
      </w:r>
    </w:p>
    <w:p>
      <w:pPr>
        <w:pStyle w:val="BodyText"/>
        <w:tabs>
          <w:tab w:pos="8939" w:val="left" w:leader="none"/>
        </w:tabs>
        <w:spacing w:before="101"/>
        <w:ind w:left="1702"/>
        <w:rPr>
          <w:rFonts w:ascii="Arial"/>
        </w:rPr>
      </w:pPr>
      <w:r>
        <w:rPr>
          <w:rFonts w:ascii="Arial"/>
          <w:color w:val="271474"/>
        </w:rPr>
        <w:t>Anti-histamines</w:t>
        <w:tab/>
        <w:t>104</w:t>
      </w:r>
    </w:p>
    <w:p>
      <w:pPr>
        <w:pStyle w:val="BodyText"/>
        <w:tabs>
          <w:tab w:pos="8939" w:val="left" w:leader="none"/>
        </w:tabs>
        <w:spacing w:before="101"/>
        <w:ind w:left="1702"/>
        <w:rPr>
          <w:rFonts w:ascii="Arial"/>
        </w:rPr>
      </w:pPr>
      <w:r>
        <w:rPr>
          <w:rFonts w:ascii="Arial"/>
          <w:color w:val="271474"/>
          <w:spacing w:val="-3"/>
          <w:w w:val="95"/>
        </w:rPr>
        <w:t>Recovery</w:t>
      </w:r>
      <w:r>
        <w:rPr>
          <w:rFonts w:ascii="Arial"/>
          <w:color w:val="271474"/>
          <w:spacing w:val="-18"/>
          <w:w w:val="95"/>
        </w:rPr>
        <w:t> </w:t>
      </w:r>
      <w:r>
        <w:rPr>
          <w:rFonts w:ascii="Arial"/>
          <w:color w:val="271474"/>
          <w:w w:val="95"/>
        </w:rPr>
        <w:t>positions</w:t>
        <w:tab/>
      </w:r>
      <w:r>
        <w:rPr>
          <w:rFonts w:ascii="Arial"/>
          <w:color w:val="271474"/>
        </w:rPr>
        <w:t>105</w:t>
      </w:r>
    </w:p>
    <w:p>
      <w:pPr>
        <w:pStyle w:val="BodyText"/>
        <w:tabs>
          <w:tab w:pos="8939" w:val="left" w:leader="none"/>
        </w:tabs>
        <w:spacing w:before="101"/>
        <w:ind w:left="1702"/>
        <w:rPr>
          <w:rFonts w:ascii="Arial"/>
        </w:rPr>
      </w:pPr>
      <w:r>
        <w:rPr>
          <w:rFonts w:ascii="Arial"/>
          <w:color w:val="271474"/>
          <w:w w:val="95"/>
        </w:rPr>
        <w:t>Managing anaphylaxis</w:t>
      </w:r>
      <w:r>
        <w:rPr>
          <w:rFonts w:ascii="Arial"/>
          <w:color w:val="271474"/>
          <w:spacing w:val="-40"/>
          <w:w w:val="95"/>
        </w:rPr>
        <w:t> </w:t>
      </w:r>
      <w:r>
        <w:rPr>
          <w:rFonts w:ascii="Arial"/>
          <w:color w:val="271474"/>
          <w:w w:val="95"/>
        </w:rPr>
        <w:t>in</w:t>
      </w:r>
      <w:r>
        <w:rPr>
          <w:rFonts w:ascii="Arial"/>
          <w:color w:val="271474"/>
          <w:spacing w:val="-19"/>
          <w:w w:val="95"/>
        </w:rPr>
        <w:t> </w:t>
      </w:r>
      <w:r>
        <w:rPr>
          <w:rFonts w:ascii="Arial"/>
          <w:color w:val="271474"/>
          <w:w w:val="95"/>
        </w:rPr>
        <w:t>school</w:t>
        <w:tab/>
      </w:r>
      <w:r>
        <w:rPr>
          <w:rFonts w:ascii="Arial"/>
          <w:color w:val="271474"/>
        </w:rPr>
        <w:t>105</w:t>
      </w:r>
    </w:p>
    <w:p>
      <w:pPr>
        <w:pStyle w:val="BodyText"/>
        <w:tabs>
          <w:tab w:pos="8939" w:val="left" w:leader="none"/>
        </w:tabs>
        <w:spacing w:before="101"/>
        <w:ind w:left="1702"/>
        <w:rPr>
          <w:rFonts w:ascii="Arial"/>
        </w:rPr>
      </w:pPr>
      <w:r>
        <w:rPr>
          <w:rFonts w:ascii="Arial"/>
          <w:color w:val="271474"/>
        </w:rPr>
        <w:t>Day</w:t>
      </w:r>
      <w:r>
        <w:rPr>
          <w:rFonts w:ascii="Arial"/>
          <w:color w:val="271474"/>
          <w:spacing w:val="-41"/>
        </w:rPr>
        <w:t> </w:t>
      </w:r>
      <w:r>
        <w:rPr>
          <w:rFonts w:ascii="Arial"/>
          <w:color w:val="271474"/>
        </w:rPr>
        <w:t>to</w:t>
      </w:r>
      <w:r>
        <w:rPr>
          <w:rFonts w:ascii="Arial"/>
          <w:color w:val="271474"/>
          <w:spacing w:val="-40"/>
        </w:rPr>
        <w:t> </w:t>
      </w:r>
      <w:r>
        <w:rPr>
          <w:rFonts w:ascii="Arial"/>
          <w:color w:val="271474"/>
        </w:rPr>
        <w:t>day</w:t>
      </w:r>
      <w:r>
        <w:rPr>
          <w:rFonts w:ascii="Arial"/>
          <w:color w:val="271474"/>
          <w:spacing w:val="-40"/>
        </w:rPr>
        <w:t> </w:t>
      </w:r>
      <w:r>
        <w:rPr>
          <w:rFonts w:ascii="Arial"/>
          <w:color w:val="271474"/>
        </w:rPr>
        <w:t>management</w:t>
      </w:r>
      <w:r>
        <w:rPr>
          <w:rFonts w:ascii="Arial"/>
          <w:color w:val="271474"/>
          <w:spacing w:val="-41"/>
        </w:rPr>
        <w:t> </w:t>
      </w:r>
      <w:r>
        <w:rPr>
          <w:rFonts w:ascii="Arial"/>
          <w:color w:val="271474"/>
        </w:rPr>
        <w:t>to</w:t>
      </w:r>
      <w:r>
        <w:rPr>
          <w:rFonts w:ascii="Arial"/>
          <w:color w:val="271474"/>
          <w:spacing w:val="-40"/>
        </w:rPr>
        <w:t> </w:t>
      </w:r>
      <w:r>
        <w:rPr>
          <w:rFonts w:ascii="Arial"/>
          <w:color w:val="271474"/>
        </w:rPr>
        <w:t>avoid</w:t>
      </w:r>
      <w:r>
        <w:rPr>
          <w:rFonts w:ascii="Arial"/>
          <w:color w:val="271474"/>
          <w:spacing w:val="-40"/>
        </w:rPr>
        <w:t> </w:t>
      </w:r>
      <w:r>
        <w:rPr>
          <w:rFonts w:ascii="Arial"/>
          <w:color w:val="271474"/>
        </w:rPr>
        <w:t>allergic</w:t>
      </w:r>
      <w:r>
        <w:rPr>
          <w:rFonts w:ascii="Arial"/>
          <w:color w:val="271474"/>
          <w:spacing w:val="-41"/>
        </w:rPr>
        <w:t> </w:t>
      </w:r>
      <w:r>
        <w:rPr>
          <w:rFonts w:ascii="Arial"/>
          <w:color w:val="271474"/>
        </w:rPr>
        <w:t>reactions</w:t>
        <w:tab/>
        <w:t>107</w:t>
      </w:r>
    </w:p>
    <w:p>
      <w:pPr>
        <w:pStyle w:val="BodyText"/>
        <w:tabs>
          <w:tab w:pos="8939" w:val="left" w:leader="none"/>
        </w:tabs>
        <w:spacing w:before="101"/>
        <w:ind w:left="1702"/>
        <w:rPr>
          <w:rFonts w:ascii="Arial"/>
        </w:rPr>
      </w:pPr>
      <w:r>
        <w:rPr>
          <w:rFonts w:ascii="Arial"/>
          <w:color w:val="271474"/>
          <w:w w:val="90"/>
        </w:rPr>
        <w:t>Resources</w:t>
        <w:tab/>
      </w:r>
      <w:r>
        <w:rPr>
          <w:rFonts w:ascii="Arial"/>
          <w:color w:val="271474"/>
        </w:rPr>
        <w:t>111</w:t>
      </w:r>
    </w:p>
    <w:p>
      <w:pPr>
        <w:spacing w:after="0"/>
        <w:rPr>
          <w:rFonts w:ascii="Arial"/>
        </w:rPr>
        <w:sectPr>
          <w:pgSz w:w="11910" w:h="16840"/>
          <w:pgMar w:top="740" w:bottom="280" w:left="240" w:right="0"/>
        </w:sectPr>
      </w:pPr>
    </w:p>
    <w:p>
      <w:pPr>
        <w:spacing w:before="44"/>
        <w:ind w:left="2032" w:right="2032" w:firstLine="0"/>
        <w:jc w:val="center"/>
        <w:rPr>
          <w:rFonts w:ascii="Arial"/>
          <w:b/>
          <w:sz w:val="134"/>
        </w:rPr>
      </w:pPr>
      <w:r>
        <w:rPr/>
        <w:pict>
          <v:rect style="position:absolute;margin-left:0pt;margin-top:.0pt;width:841.89pt;height:595.275pt;mso-position-horizontal-relative:page;mso-position-vertical-relative:page;z-index:-257580032" filled="true" fillcolor="#4eae54" stroked="false">
            <v:fill type="solid"/>
            <w10:wrap type="none"/>
          </v:rect>
        </w:pict>
      </w:r>
      <w:r>
        <w:rPr>
          <w:rFonts w:ascii="Arial"/>
          <w:b/>
          <w:color w:val="FFFFFF"/>
          <w:sz w:val="134"/>
        </w:rPr>
        <w:t>Anaphylaxis</w:t>
      </w:r>
    </w:p>
    <w:p>
      <w:pPr>
        <w:spacing w:after="0"/>
        <w:jc w:val="center"/>
        <w:rPr>
          <w:rFonts w:ascii="Arial"/>
          <w:sz w:val="134"/>
        </w:rPr>
        <w:sectPr>
          <w:pgSz w:w="16840" w:h="11910" w:orient="landscape"/>
          <w:pgMar w:top="180" w:bottom="280" w:left="2420" w:right="2420"/>
        </w:sectPr>
      </w:pPr>
    </w:p>
    <w:p>
      <w:pPr>
        <w:pStyle w:val="BodyText"/>
        <w:rPr>
          <w:rFonts w:ascii="Arial"/>
          <w:b/>
          <w:sz w:val="20"/>
        </w:rPr>
      </w:pPr>
      <w:r>
        <w:rPr/>
        <w:pict>
          <v:group style="position:absolute;margin-left:17.0082pt;margin-top:13.666015pt;width:578.3pt;height:121.7pt;mso-position-horizontal-relative:page;mso-position-vertical-relative:page;z-index:252138496" coordorigin="340,273" coordsize="11566,2434">
            <v:shape style="position:absolute;left:340;top:287;width:11566;height:1394" coordorigin="340,287" coordsize="11566,1394" path="m11906,287l340,310,494,1662,11906,1680,11906,287xe" filled="true" fillcolor="#4eae54" stroked="false">
              <v:path arrowok="t"/>
              <v:fill type="solid"/>
            </v:shape>
            <v:shape style="position:absolute;left:8884;top:324;width:2362;height:2362" type="#_x0000_t75" stroked="false">
              <v:imagedata r:id="rId137" o:title=""/>
            </v:shape>
            <v:shape style="position:absolute;left:8900;top:340;width:2267;height:2267" coordorigin="8901,341" coordsize="2267,2267" path="m8940,341l8901,2568,11128,2607,11167,380,8940,341xe" filled="true" fillcolor="#f5a300" stroked="false">
              <v:path arrowok="t"/>
              <v:fill type="solid"/>
            </v:shape>
            <v:rect style="position:absolute;left:9878;top:273;width:411;height:411" filled="true" fillcolor="#000000" stroked="false">
              <v:fill opacity="28835f" type="solid"/>
            </v:rect>
            <v:shape style="position:absolute;left:9892;top:287;width:317;height:317" coordorigin="9892,287" coordsize="317,317" path="m10031,287l9971,307,9925,348,9897,402,9892,465,9912,525,9952,572,10007,599,10070,604,10130,584,10176,544,10204,490,10209,426,10189,366,10149,320,10094,292,10031,287xe" filled="true" fillcolor="#d1010e" stroked="false">
              <v:path arrowok="t"/>
              <v:fill type="solid"/>
            </v:shape>
            <v:shape style="position:absolute;left:9892;top:286;width:316;height:191" type="#_x0000_t75" stroked="false">
              <v:imagedata r:id="rId138" o:title=""/>
            </v:shape>
            <v:shape style="position:absolute;left:10058;top:448;width:150;height:153" coordorigin="10058,449" coordsize="150,153" path="m10071,600l10063,600,10067,601,10071,600xm10208,449l10191,504,10159,550,10114,583,10058,601,10063,600,10071,600,10072,600,10125,584,10167,550,10196,504,10208,449xe" filled="true" fillcolor="#b6000c" stroked="false">
              <v:path arrowok="t"/>
              <v:fill type="solid"/>
            </v:shape>
            <v:shape style="position:absolute;left:9317;top:862;width:1392;height:1391" coordorigin="9317,862" coordsize="1392,1391" path="m10462,1436l10462,1434,10459,1422,10458,1418,10449,1403,10434,1393,10416,1389,10191,1385,10194,1205,10149,1205,10149,1204,10194,1204,10195,1160,10194,1158,10194,1155,10191,1142,10182,1127,10167,1116,10149,1112,10098,1112,9891,1108,9873,1111,9858,1121,9848,1136,9844,1153,9840,1379,9615,1375,9597,1378,9582,1388,9571,1403,9567,1420,9563,1679,9571,1698,9575,1711,9576,1711,9577,1713,9589,1717,9608,1726,9834,1730,9830,1955,9833,1973,9843,1988,9858,1998,9875,2002,10134,2007,10137,2005,10153,1999,10166,1995,10166,1993,10168,1993,10172,1980,10181,1961,10185,1736,10410,1740,10428,1736,10443,1727,10445,1724,10453,1712,10457,1694,10457,1693,10461,1482,10415,1482,10415,1481,10461,1481,10462,1436m10708,1570l10707,1535,10705,1494,10694,1420,10675,1348,10649,1279,10639,1260,10639,1568,10633,1643,10618,1715,10595,1784,10565,1849,10528,1911,10484,1967,10434,2019,10378,2064,10317,2104,10251,2136,10181,2161,10108,2178,10034,2184,9961,2182,9889,2171,9819,2152,9751,2125,9687,2091,9627,2049,9572,2001,9522,1947,9479,1886,9443,1820,9416,1751,9398,1680,9388,1607,9387,1534,9394,1462,9410,1391,9433,1321,9465,1255,9504,1192,9551,1134,9604,1081,9663,1036,9727,1000,9794,971,9864,950,9935,937,10008,932,10081,936,10154,948,10225,968,10294,997,10362,1037,10424,1085,10479,1139,10527,1201,10567,1267,10598,1338,10621,1412,10635,1490,10639,1568,10639,1260,10616,1213,10576,1152,10530,1094,10478,1041,10420,994,10357,952,10317,932,10288,918,10217,891,10144,874,10069,864,9994,862,9919,869,9845,883,9773,905,9703,934,9637,971,9575,1015,9519,1066,9470,1121,9427,1182,9390,1247,9361,1315,9339,1386,9324,1460,9317,1534,9318,1610,9328,1684,9345,1757,9370,1826,9403,1892,9442,1955,9487,2013,9539,2066,9595,2114,9657,2155,9723,2190,9795,2219,9870,2239,9946,2250,10023,2253,10099,2247,10175,2233,10249,2211,10313,2184,10320,2181,10388,2144,10451,2099,10507,2048,10557,1991,10600,1929,10637,1863,10666,1793,10688,1721,10702,1646,10706,1602,10708,1570e" filled="true" fillcolor="#000000" stroked="false">
              <v:path arrowok="t"/>
              <v:fill type="solid"/>
            </v:shape>
            <v:shape style="position:absolute;left:340;top:273;width:11566;height:2434" type="#_x0000_t202" filled="false" stroked="false">
              <v:textbox inset="0,0,0,0">
                <w:txbxContent>
                  <w:p>
                    <w:pPr>
                      <w:spacing w:before="177"/>
                      <w:ind w:left="641" w:right="0" w:firstLine="0"/>
                      <w:jc w:val="left"/>
                      <w:rPr>
                        <w:rFonts w:ascii="Arial"/>
                        <w:b/>
                        <w:sz w:val="46"/>
                      </w:rPr>
                    </w:pPr>
                    <w:r>
                      <w:rPr>
                        <w:rFonts w:ascii="Arial"/>
                        <w:b/>
                        <w:color w:val="FFFFFF"/>
                        <w:sz w:val="46"/>
                      </w:rPr>
                      <w:t>Sample Anaphylaxis Emergency Plan</w:t>
                    </w:r>
                  </w:p>
                  <w:p>
                    <w:pPr>
                      <w:numPr>
                        <w:ilvl w:val="0"/>
                        <w:numId w:val="34"/>
                      </w:numPr>
                      <w:tabs>
                        <w:tab w:pos="2015" w:val="left" w:leader="none"/>
                      </w:tabs>
                      <w:spacing w:before="23"/>
                      <w:ind w:left="2014" w:right="0" w:hanging="332"/>
                      <w:jc w:val="left"/>
                      <w:rPr>
                        <w:rFonts w:ascii="Arial" w:hAnsi="Arial"/>
                        <w:b/>
                        <w:sz w:val="46"/>
                      </w:rPr>
                    </w:pPr>
                    <w:r>
                      <w:rPr>
                        <w:rFonts w:ascii="Arial" w:hAnsi="Arial"/>
                        <w:b/>
                        <w:color w:val="2E1D86"/>
                        <w:spacing w:val="-11"/>
                        <w:w w:val="110"/>
                        <w:sz w:val="46"/>
                      </w:rPr>
                      <w:t>WHEN </w:t>
                    </w:r>
                    <w:r>
                      <w:rPr>
                        <w:rFonts w:ascii="Arial" w:hAnsi="Arial"/>
                        <w:b/>
                        <w:color w:val="2E1D86"/>
                        <w:spacing w:val="-12"/>
                        <w:w w:val="110"/>
                        <w:sz w:val="46"/>
                      </w:rPr>
                      <w:t>USING ANAPEN</w:t>
                    </w:r>
                    <w:r>
                      <w:rPr>
                        <w:rFonts w:ascii="Arial" w:hAnsi="Arial"/>
                        <w:b/>
                        <w:color w:val="2E1D86"/>
                        <w:spacing w:val="-108"/>
                        <w:w w:val="110"/>
                        <w:sz w:val="46"/>
                      </w:rPr>
                      <w:t> </w:t>
                    </w:r>
                    <w:r>
                      <w:rPr>
                        <w:rFonts w:ascii="Arial" w:hAnsi="Arial"/>
                        <w:b/>
                        <w:color w:val="2E1D86"/>
                        <w:w w:val="110"/>
                        <w:sz w:val="46"/>
                      </w:rPr>
                      <w:t>•</w:t>
                    </w:r>
                  </w:p>
                  <w:p>
                    <w:pPr>
                      <w:spacing w:line="256" w:lineRule="auto" w:before="356"/>
                      <w:ind w:left="346" w:right="1898" w:firstLine="0"/>
                      <w:jc w:val="left"/>
                      <w:rPr>
                        <w:rFonts w:ascii="Arial" w:hAnsi="Arial"/>
                        <w:b/>
                        <w:sz w:val="34"/>
                      </w:rPr>
                    </w:pPr>
                    <w:r>
                      <w:rPr>
                        <w:rFonts w:ascii="Arial" w:hAnsi="Arial"/>
                        <w:b/>
                        <w:spacing w:val="-8"/>
                        <w:sz w:val="34"/>
                      </w:rPr>
                      <w:t>Each</w:t>
                    </w:r>
                    <w:r>
                      <w:rPr>
                        <w:rFonts w:ascii="Arial" w:hAnsi="Arial"/>
                        <w:b/>
                        <w:spacing w:val="-73"/>
                        <w:sz w:val="34"/>
                      </w:rPr>
                      <w:t> </w:t>
                    </w:r>
                    <w:r>
                      <w:rPr>
                        <w:rFonts w:ascii="Arial" w:hAnsi="Arial"/>
                        <w:b/>
                        <w:spacing w:val="-11"/>
                        <w:sz w:val="34"/>
                      </w:rPr>
                      <w:t>student’s</w:t>
                    </w:r>
                    <w:r>
                      <w:rPr>
                        <w:rFonts w:ascii="Arial" w:hAnsi="Arial"/>
                        <w:b/>
                        <w:spacing w:val="-73"/>
                        <w:sz w:val="34"/>
                      </w:rPr>
                      <w:t> </w:t>
                    </w:r>
                    <w:r>
                      <w:rPr>
                        <w:rFonts w:ascii="Arial" w:hAnsi="Arial"/>
                        <w:b/>
                        <w:spacing w:val="-11"/>
                        <w:sz w:val="34"/>
                      </w:rPr>
                      <w:t>doctor</w:t>
                    </w:r>
                    <w:r>
                      <w:rPr>
                        <w:rFonts w:ascii="Arial" w:hAnsi="Arial"/>
                        <w:b/>
                        <w:spacing w:val="-73"/>
                        <w:sz w:val="34"/>
                      </w:rPr>
                      <w:t> </w:t>
                    </w:r>
                    <w:r>
                      <w:rPr>
                        <w:rFonts w:ascii="Arial" w:hAnsi="Arial"/>
                        <w:b/>
                        <w:spacing w:val="-9"/>
                        <w:sz w:val="34"/>
                      </w:rPr>
                      <w:t>will</w:t>
                    </w:r>
                    <w:r>
                      <w:rPr>
                        <w:rFonts w:ascii="Arial" w:hAnsi="Arial"/>
                        <w:b/>
                        <w:spacing w:val="-72"/>
                        <w:sz w:val="34"/>
                      </w:rPr>
                      <w:t> </w:t>
                    </w:r>
                    <w:r>
                      <w:rPr>
                        <w:rFonts w:ascii="Arial" w:hAnsi="Arial"/>
                        <w:b/>
                        <w:spacing w:val="-12"/>
                        <w:sz w:val="34"/>
                      </w:rPr>
                      <w:t>provide</w:t>
                    </w:r>
                    <w:r>
                      <w:rPr>
                        <w:rFonts w:ascii="Arial" w:hAnsi="Arial"/>
                        <w:b/>
                        <w:spacing w:val="-73"/>
                        <w:sz w:val="34"/>
                      </w:rPr>
                      <w:t> </w:t>
                    </w:r>
                    <w:r>
                      <w:rPr>
                        <w:rFonts w:ascii="Arial" w:hAnsi="Arial"/>
                        <w:b/>
                        <w:spacing w:val="-6"/>
                        <w:sz w:val="34"/>
                      </w:rPr>
                      <w:t>an</w:t>
                    </w:r>
                    <w:r>
                      <w:rPr>
                        <w:rFonts w:ascii="Arial" w:hAnsi="Arial"/>
                        <w:b/>
                        <w:spacing w:val="-73"/>
                        <w:sz w:val="34"/>
                      </w:rPr>
                      <w:t> </w:t>
                    </w:r>
                    <w:r>
                      <w:rPr>
                        <w:rFonts w:ascii="Arial" w:hAnsi="Arial"/>
                        <w:b/>
                        <w:spacing w:val="-12"/>
                        <w:sz w:val="34"/>
                      </w:rPr>
                      <w:t>emergency</w:t>
                    </w:r>
                    <w:r>
                      <w:rPr>
                        <w:rFonts w:ascii="Arial" w:hAnsi="Arial"/>
                        <w:b/>
                        <w:spacing w:val="-72"/>
                        <w:sz w:val="34"/>
                      </w:rPr>
                      <w:t> </w:t>
                    </w:r>
                    <w:r>
                      <w:rPr>
                        <w:rFonts w:ascii="Arial" w:hAnsi="Arial"/>
                        <w:b/>
                        <w:spacing w:val="-11"/>
                        <w:sz w:val="34"/>
                      </w:rPr>
                      <w:t>plan </w:t>
                    </w:r>
                    <w:r>
                      <w:rPr>
                        <w:rFonts w:ascii="Arial" w:hAnsi="Arial"/>
                        <w:b/>
                        <w:spacing w:val="-10"/>
                        <w:w w:val="95"/>
                        <w:sz w:val="34"/>
                      </w:rPr>
                      <w:t>specifically</w:t>
                    </w:r>
                    <w:r>
                      <w:rPr>
                        <w:rFonts w:ascii="Arial" w:hAnsi="Arial"/>
                        <w:b/>
                        <w:spacing w:val="-52"/>
                        <w:w w:val="95"/>
                        <w:sz w:val="34"/>
                      </w:rPr>
                      <w:t> </w:t>
                    </w:r>
                    <w:r>
                      <w:rPr>
                        <w:rFonts w:ascii="Arial" w:hAnsi="Arial"/>
                        <w:b/>
                        <w:spacing w:val="-11"/>
                        <w:w w:val="95"/>
                        <w:sz w:val="34"/>
                      </w:rPr>
                      <w:t>for</w:t>
                    </w:r>
                    <w:r>
                      <w:rPr>
                        <w:rFonts w:ascii="Arial" w:hAnsi="Arial"/>
                        <w:b/>
                        <w:spacing w:val="-51"/>
                        <w:w w:val="95"/>
                        <w:sz w:val="34"/>
                      </w:rPr>
                      <w:t> </w:t>
                    </w:r>
                    <w:r>
                      <w:rPr>
                        <w:rFonts w:ascii="Arial" w:hAnsi="Arial"/>
                        <w:b/>
                        <w:spacing w:val="-8"/>
                        <w:w w:val="95"/>
                        <w:sz w:val="34"/>
                      </w:rPr>
                      <w:t>the</w:t>
                    </w:r>
                    <w:r>
                      <w:rPr>
                        <w:rFonts w:ascii="Arial" w:hAnsi="Arial"/>
                        <w:b/>
                        <w:spacing w:val="-51"/>
                        <w:w w:val="95"/>
                        <w:sz w:val="34"/>
                      </w:rPr>
                      <w:t> </w:t>
                    </w:r>
                    <w:r>
                      <w:rPr>
                        <w:rFonts w:ascii="Arial" w:hAnsi="Arial"/>
                        <w:b/>
                        <w:spacing w:val="-8"/>
                        <w:w w:val="95"/>
                        <w:sz w:val="34"/>
                      </w:rPr>
                      <w:t>student.What</w:t>
                    </w:r>
                    <w:r>
                      <w:rPr>
                        <w:rFonts w:ascii="Arial" w:hAnsi="Arial"/>
                        <w:b/>
                        <w:spacing w:val="-51"/>
                        <w:w w:val="95"/>
                        <w:sz w:val="34"/>
                      </w:rPr>
                      <w:t> </w:t>
                    </w:r>
                    <w:r>
                      <w:rPr>
                        <w:rFonts w:ascii="Arial" w:hAnsi="Arial"/>
                        <w:b/>
                        <w:spacing w:val="-12"/>
                        <w:w w:val="95"/>
                        <w:sz w:val="34"/>
                      </w:rPr>
                      <w:t>follows</w:t>
                    </w:r>
                    <w:r>
                      <w:rPr>
                        <w:rFonts w:ascii="Arial" w:hAnsi="Arial"/>
                        <w:b/>
                        <w:spacing w:val="-51"/>
                        <w:w w:val="95"/>
                        <w:sz w:val="34"/>
                      </w:rPr>
                      <w:t> </w:t>
                    </w:r>
                    <w:r>
                      <w:rPr>
                        <w:rFonts w:ascii="Arial" w:hAnsi="Arial"/>
                        <w:b/>
                        <w:spacing w:val="-6"/>
                        <w:w w:val="95"/>
                        <w:sz w:val="34"/>
                      </w:rPr>
                      <w:t>is</w:t>
                    </w:r>
                    <w:r>
                      <w:rPr>
                        <w:rFonts w:ascii="Arial" w:hAnsi="Arial"/>
                        <w:b/>
                        <w:spacing w:val="-51"/>
                        <w:w w:val="95"/>
                        <w:sz w:val="34"/>
                      </w:rPr>
                      <w:t> </w:t>
                    </w:r>
                    <w:r>
                      <w:rPr>
                        <w:rFonts w:ascii="Arial" w:hAnsi="Arial"/>
                        <w:b/>
                        <w:w w:val="95"/>
                        <w:sz w:val="34"/>
                      </w:rPr>
                      <w:t>a</w:t>
                    </w:r>
                    <w:r>
                      <w:rPr>
                        <w:rFonts w:ascii="Arial" w:hAnsi="Arial"/>
                        <w:b/>
                        <w:spacing w:val="-52"/>
                        <w:w w:val="95"/>
                        <w:sz w:val="34"/>
                      </w:rPr>
                      <w:t> </w:t>
                    </w:r>
                    <w:r>
                      <w:rPr>
                        <w:rFonts w:ascii="Arial" w:hAnsi="Arial"/>
                        <w:b/>
                        <w:spacing w:val="-10"/>
                        <w:w w:val="95"/>
                        <w:sz w:val="34"/>
                      </w:rPr>
                      <w:t>sample</w:t>
                    </w:r>
                    <w:r>
                      <w:rPr>
                        <w:rFonts w:ascii="Arial" w:hAnsi="Arial"/>
                        <w:b/>
                        <w:spacing w:val="-51"/>
                        <w:w w:val="95"/>
                        <w:sz w:val="34"/>
                      </w:rPr>
                      <w:t> </w:t>
                    </w:r>
                    <w:r>
                      <w:rPr>
                        <w:rFonts w:ascii="Arial" w:hAnsi="Arial"/>
                        <w:b/>
                        <w:spacing w:val="-11"/>
                        <w:w w:val="95"/>
                        <w:sz w:val="34"/>
                      </w:rPr>
                      <w:t>plan.</w:t>
                    </w:r>
                  </w:p>
                </w:txbxContent>
              </v:textbox>
              <w10:wrap type="none"/>
            </v:shap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8"/>
        </w:rPr>
      </w:pPr>
    </w:p>
    <w:p>
      <w:pPr>
        <w:pStyle w:val="BodyText"/>
        <w:ind w:left="440"/>
        <w:rPr>
          <w:rFonts w:ascii="Arial"/>
          <w:sz w:val="20"/>
        </w:rPr>
      </w:pPr>
      <w:r>
        <w:rPr>
          <w:rFonts w:ascii="Arial"/>
          <w:sz w:val="20"/>
        </w:rPr>
        <w:pict>
          <v:group style="width:540pt;height:128.7pt;mso-position-horizontal-relative:char;mso-position-vertical-relative:line" coordorigin="0,0" coordsize="10800,2574">
            <v:shape style="position:absolute;left:23;top:212;width:10481;height:2338" coordorigin="24,212" coordsize="10481,2338" path="m252,212l120,216,52,241,27,309,24,441,24,2321,27,2453,52,2521,120,2546,252,2549,10276,2549,10408,2546,10476,2521,10501,2453,10505,2321,10505,441,10501,309,10476,241,10408,216,10276,212,252,212xe" filled="false" stroked="true" strokeweight="2.377pt" strokecolor="#4eae54">
              <v:path arrowok="t"/>
              <v:stroke dashstyle="solid"/>
            </v:shape>
            <v:line style="position:absolute" from="24,774" to="8978,774" stroked="true" strokeweight="1.426pt" strokecolor="#4eae54">
              <v:stroke dashstyle="solid"/>
            </v:line>
            <v:line style="position:absolute" from="24,1379" to="8978,1379" stroked="true" strokeweight="1.426pt" strokecolor="#4eae54">
              <v:stroke dashstyle="solid"/>
            </v:line>
            <v:line style="position:absolute" from="24,1982" to="8978,1982" stroked="true" strokeweight="1.426pt" strokecolor="#4eae54">
              <v:stroke dashstyle="solid"/>
            </v:line>
            <v:rect style="position:absolute;left:8819;top:0;width:1980;height:2283" filled="true" fillcolor="#000000" stroked="false">
              <v:fill opacity="28835f" type="solid"/>
            </v:rect>
            <v:shape style="position:absolute;left:8977;top:158;width:1663;height:1966" coordorigin="8978,158" coordsize="1663,1966" path="m8985,158l8978,2124,10634,2124,10641,158,8985,158xe" filled="true" fillcolor="#dfe1e2" stroked="false">
              <v:path arrowok="t"/>
              <v:fill type="solid"/>
            </v:shape>
            <v:shape style="position:absolute;left:8977;top:158;width:1663;height:1966" coordorigin="8978,158" coordsize="1663,1966" path="m8985,158l8978,2124,10634,2124,10641,158,8985,158xe" filled="false" stroked="true" strokeweight="3.87101pt" strokecolor="#ffffff">
              <v:path arrowok="t"/>
              <v:stroke dashstyle="solid"/>
            </v:shape>
            <v:shape style="position:absolute;left:9019;top:34;width:435;height:765" coordorigin="9020,34" coordsize="435,765" path="m9194,327l9028,727,9020,745,9038,753,9096,780,9141,798,9215,713,9441,171,9454,120,9440,106,9409,91,9304,43,9286,34,9278,53,9253,118e" filled="false" stroked="true" strokeweight=".73157pt" strokecolor="#373437">
              <v:path arrowok="t"/>
              <v:stroke dashstyle="solid"/>
            </v:shape>
            <v:shape style="position:absolute;left:9489;top:465;width:661;height:798" coordorigin="9489,466" coordsize="661,798" path="m9818,1263l9752,1255,9690,1232,9634,1195,9585,1146,9545,1087,9515,1020,9496,945,9489,864,9496,784,9516,709,9546,642,9587,583,9636,534,9692,497,9754,474,9821,466,9888,474,9949,497,10005,534,10054,583,10094,642,10125,709,10144,784,10150,864,10143,945,10123,1020,10093,1087,10052,1146,10003,1195,9947,1232,9885,1255,9818,1263xe" filled="true" fillcolor="#c1c3c6" stroked="false">
              <v:path arrowok="t"/>
              <v:fill type="solid"/>
            </v:shape>
            <v:shape style="position:absolute;left:9248;top:1355;width:1196;height:729" coordorigin="9248,1356" coordsize="1196,729" path="m10443,2084l9248,2084,9249,1686,9255,1495,9288,1397,9379,1361,9555,1356,10141,1356,10317,1361,10407,1397,10440,1495,10444,1686,10443,2084xe" filled="true" fillcolor="#c1c3c6" stroked="false">
              <v:path arrowok="t"/>
              <v:fill type="solid"/>
            </v:shape>
            <v:shape style="position:absolute;left:9582;top:1498;width:547;height:390" type="#_x0000_t202" filled="false" stroked="false">
              <v:textbox inset="0,0,0,0">
                <w:txbxContent>
                  <w:p>
                    <w:pPr>
                      <w:spacing w:line="204" w:lineRule="auto" w:before="13"/>
                      <w:ind w:left="81" w:right="10" w:hanging="82"/>
                      <w:jc w:val="left"/>
                      <w:rPr>
                        <w:sz w:val="18"/>
                      </w:rPr>
                    </w:pPr>
                    <w:r>
                      <w:rPr>
                        <w:color w:val="FFFFFF"/>
                        <w:sz w:val="18"/>
                      </w:rPr>
                      <w:t>Picture </w:t>
                    </w:r>
                    <w:r>
                      <w:rPr>
                        <w:color w:val="FFFFFF"/>
                        <w:w w:val="105"/>
                        <w:sz w:val="18"/>
                      </w:rPr>
                      <w:t>Here</w:t>
                    </w:r>
                  </w:p>
                </w:txbxContent>
              </v:textbox>
              <w10:wrap type="none"/>
            </v:shape>
            <v:shape style="position:absolute;left:312;top:2136;width:2264;height:283" type="#_x0000_t202" filled="false" stroked="false">
              <v:textbox inset="0,0,0,0">
                <w:txbxContent>
                  <w:p>
                    <w:pPr>
                      <w:spacing w:line="276" w:lineRule="exact" w:before="0"/>
                      <w:ind w:left="0" w:right="0" w:firstLine="0"/>
                      <w:jc w:val="left"/>
                      <w:rPr>
                        <w:rFonts w:ascii="Arial"/>
                        <w:sz w:val="26"/>
                      </w:rPr>
                    </w:pPr>
                    <w:r>
                      <w:rPr>
                        <w:rFonts w:ascii="Arial"/>
                        <w:w w:val="90"/>
                        <w:sz w:val="26"/>
                      </w:rPr>
                      <w:t>Siblings</w:t>
                    </w:r>
                    <w:r>
                      <w:rPr>
                        <w:rFonts w:ascii="Arial"/>
                        <w:spacing w:val="-19"/>
                        <w:w w:val="90"/>
                        <w:sz w:val="26"/>
                      </w:rPr>
                      <w:t> </w:t>
                    </w:r>
                    <w:r>
                      <w:rPr>
                        <w:rFonts w:ascii="Arial"/>
                        <w:w w:val="90"/>
                        <w:sz w:val="26"/>
                      </w:rPr>
                      <w:t>in</w:t>
                    </w:r>
                    <w:r>
                      <w:rPr>
                        <w:rFonts w:ascii="Arial"/>
                        <w:spacing w:val="-19"/>
                        <w:w w:val="90"/>
                        <w:sz w:val="26"/>
                      </w:rPr>
                      <w:t> </w:t>
                    </w:r>
                    <w:r>
                      <w:rPr>
                        <w:rFonts w:ascii="Arial"/>
                        <w:w w:val="90"/>
                        <w:sz w:val="26"/>
                      </w:rPr>
                      <w:t>the</w:t>
                    </w:r>
                    <w:r>
                      <w:rPr>
                        <w:rFonts w:ascii="Arial"/>
                        <w:spacing w:val="-19"/>
                        <w:w w:val="90"/>
                        <w:sz w:val="26"/>
                      </w:rPr>
                      <w:t> </w:t>
                    </w:r>
                    <w:r>
                      <w:rPr>
                        <w:rFonts w:ascii="Arial"/>
                        <w:w w:val="90"/>
                        <w:sz w:val="26"/>
                      </w:rPr>
                      <w:t>School:</w:t>
                    </w:r>
                  </w:p>
                </w:txbxContent>
              </v:textbox>
              <w10:wrap type="none"/>
            </v:shape>
            <v:shape style="position:absolute;left:61;top:1393;width:8758;height:576" type="#_x0000_t202" filled="false" stroked="false">
              <v:textbox inset="0,0,0,0">
                <w:txbxContent>
                  <w:p>
                    <w:pPr>
                      <w:spacing w:before="124"/>
                      <w:ind w:left="251" w:right="0" w:firstLine="0"/>
                      <w:jc w:val="left"/>
                      <w:rPr>
                        <w:rFonts w:ascii="Arial"/>
                        <w:sz w:val="26"/>
                      </w:rPr>
                    </w:pPr>
                    <w:r>
                      <w:rPr>
                        <w:rFonts w:ascii="Arial"/>
                        <w:sz w:val="26"/>
                      </w:rPr>
                      <w:t>Family Contact:</w:t>
                    </w:r>
                  </w:p>
                </w:txbxContent>
              </v:textbox>
              <w10:wrap type="none"/>
            </v:shape>
            <v:shape style="position:absolute;left:312;top:943;width:605;height:283" type="#_x0000_t202" filled="false" stroked="false">
              <v:textbox inset="0,0,0,0">
                <w:txbxContent>
                  <w:p>
                    <w:pPr>
                      <w:spacing w:line="276" w:lineRule="exact" w:before="0"/>
                      <w:ind w:left="0" w:right="0" w:firstLine="0"/>
                      <w:jc w:val="left"/>
                      <w:rPr>
                        <w:rFonts w:ascii="Arial"/>
                        <w:sz w:val="26"/>
                      </w:rPr>
                    </w:pPr>
                    <w:r>
                      <w:rPr>
                        <w:rFonts w:ascii="Arial"/>
                        <w:w w:val="80"/>
                        <w:sz w:val="26"/>
                      </w:rPr>
                      <w:t>Class:</w:t>
                    </w:r>
                  </w:p>
                </w:txbxContent>
              </v:textbox>
              <w10:wrap type="none"/>
            </v:shape>
            <v:shape style="position:absolute;left:61;top:238;width:8758;height:521" type="#_x0000_t202" filled="false" stroked="false">
              <v:textbox inset="0,0,0,0">
                <w:txbxContent>
                  <w:p>
                    <w:pPr>
                      <w:spacing w:before="85"/>
                      <w:ind w:left="251" w:right="0" w:firstLine="0"/>
                      <w:jc w:val="left"/>
                      <w:rPr>
                        <w:rFonts w:ascii="Arial" w:hAnsi="Arial"/>
                        <w:sz w:val="26"/>
                      </w:rPr>
                    </w:pPr>
                    <w:r>
                      <w:rPr>
                        <w:rFonts w:ascii="Arial" w:hAnsi="Arial"/>
                        <w:sz w:val="26"/>
                      </w:rPr>
                      <w:t>Student’s Name:</w:t>
                    </w:r>
                  </w:p>
                </w:txbxContent>
              </v:textbox>
              <w10:wrap type="none"/>
            </v:shape>
          </v:group>
        </w:pict>
      </w:r>
      <w:r>
        <w:rPr>
          <w:rFonts w:ascii="Arial"/>
          <w:sz w:val="20"/>
        </w:rPr>
      </w:r>
    </w:p>
    <w:p>
      <w:pPr>
        <w:pStyle w:val="Heading7"/>
        <w:spacing w:before="176"/>
        <w:rPr>
          <w:rFonts w:ascii="Arial"/>
        </w:rPr>
      </w:pPr>
      <w:r>
        <w:rPr/>
        <w:pict>
          <v:group style="position:absolute;margin-left:368.834503pt;margin-top:10.299829pt;width:226.45pt;height:514.2pt;mso-position-horizontal-relative:page;mso-position-vertical-relative:paragraph;z-index:252136448" coordorigin="7377,206" coordsize="4529,10284">
            <v:shape style="position:absolute;left:7376;top:206;width:4529;height:10284" coordorigin="7377,206" coordsize="4529,10284" path="m11906,206l7619,206,7479,210,7407,234,7380,302,7377,432,7377,10263,7380,10394,7407,10461,7479,10486,7619,10489,11906,10489,11906,206xe" filled="true" fillcolor="#2e1d86" stroked="false">
              <v:path arrowok="t"/>
              <v:fill type="solid"/>
            </v:shape>
            <v:shape style="position:absolute;left:7766;top:576;width:3805;height:9472" coordorigin="7767,577" coordsize="3805,9472" path="m11572,3926l7767,3974,7924,10012,11409,10048,11572,3926m11572,577l7767,601,7924,3444,11409,3462,11572,577e" filled="true" fillcolor="#ffffff" stroked="false">
              <v:path arrowok="t"/>
              <v:fill type="solid"/>
            </v:shape>
            <v:line style="position:absolute" from="8164,1486" to="11225,1486" stroked="true" strokeweight="1.426pt" strokecolor="#4eae54">
              <v:stroke dashstyle="solid"/>
            </v:line>
            <v:line style="position:absolute" from="8164,2025" to="11225,2025" stroked="true" strokeweight="1.426pt" strokecolor="#4eae54">
              <v:stroke dashstyle="solid"/>
            </v:line>
            <v:line style="position:absolute" from="8164,2563" to="11225,2563" stroked="true" strokeweight="1.426pt" strokecolor="#4eae54">
              <v:stroke dashstyle="solid"/>
            </v:line>
            <v:line style="position:absolute" from="8164,3102" to="11225,3102" stroked="true" strokeweight="1.426pt" strokecolor="#4eae54">
              <v:stroke dashstyle="solid"/>
            </v:line>
            <v:shape style="position:absolute;left:8163;top:4703;width:1066;height:1072" type="#_x0000_t75" stroked="false">
              <v:imagedata r:id="rId139" o:title=""/>
            </v:shape>
            <v:shape style="position:absolute;left:8163;top:6020;width:1066;height:1066" type="#_x0000_t75" stroked="false">
              <v:imagedata r:id="rId140" o:title=""/>
            </v:shape>
            <v:shape style="position:absolute;left:8164;top:7336;width:1065;height:1065" type="#_x0000_t75" stroked="false">
              <v:imagedata r:id="rId141" o:title=""/>
            </v:shape>
            <v:shape style="position:absolute;left:8163;top:8650;width:1065;height:1065" type="#_x0000_t75" stroked="false">
              <v:imagedata r:id="rId142" o:title=""/>
            </v:shape>
            <v:shape style="position:absolute;left:8050;top:807;width:1124;height:283" type="#_x0000_t202" filled="false" stroked="false">
              <v:textbox inset="0,0,0,0">
                <w:txbxContent>
                  <w:p>
                    <w:pPr>
                      <w:spacing w:line="276" w:lineRule="exact" w:before="0"/>
                      <w:ind w:left="0" w:right="0" w:firstLine="0"/>
                      <w:jc w:val="left"/>
                      <w:rPr>
                        <w:rFonts w:ascii="Arial"/>
                        <w:sz w:val="26"/>
                      </w:rPr>
                    </w:pPr>
                    <w:r>
                      <w:rPr>
                        <w:rFonts w:ascii="Arial"/>
                        <w:w w:val="95"/>
                        <w:sz w:val="26"/>
                      </w:rPr>
                      <w:t>Allergic</w:t>
                    </w:r>
                    <w:r>
                      <w:rPr>
                        <w:rFonts w:ascii="Arial"/>
                        <w:spacing w:val="-40"/>
                        <w:w w:val="95"/>
                        <w:sz w:val="26"/>
                      </w:rPr>
                      <w:t> </w:t>
                    </w:r>
                    <w:r>
                      <w:rPr>
                        <w:rFonts w:ascii="Arial"/>
                        <w:w w:val="95"/>
                        <w:sz w:val="26"/>
                      </w:rPr>
                      <w:t>to:</w:t>
                    </w:r>
                  </w:p>
                </w:txbxContent>
              </v:textbox>
              <w10:wrap type="none"/>
            </v:shape>
            <v:shape style="position:absolute;left:7930;top:4155;width:3218;height:1034" type="#_x0000_t202" filled="false" stroked="false">
              <v:textbox inset="0,0,0,0">
                <w:txbxContent>
                  <w:p>
                    <w:pPr>
                      <w:spacing w:line="276" w:lineRule="exact" w:before="0"/>
                      <w:ind w:left="0" w:right="0" w:firstLine="0"/>
                      <w:jc w:val="left"/>
                      <w:rPr>
                        <w:rFonts w:ascii="Arial"/>
                        <w:sz w:val="26"/>
                      </w:rPr>
                    </w:pPr>
                    <w:r>
                      <w:rPr>
                        <w:rFonts w:ascii="Arial"/>
                        <w:spacing w:val="-4"/>
                        <w:w w:val="95"/>
                        <w:sz w:val="26"/>
                      </w:rPr>
                      <w:t>How</w:t>
                    </w:r>
                    <w:r>
                      <w:rPr>
                        <w:rFonts w:ascii="Arial"/>
                        <w:spacing w:val="-51"/>
                        <w:w w:val="95"/>
                        <w:sz w:val="26"/>
                      </w:rPr>
                      <w:t> </w:t>
                    </w:r>
                    <w:r>
                      <w:rPr>
                        <w:rFonts w:ascii="Arial"/>
                        <w:w w:val="95"/>
                        <w:sz w:val="26"/>
                      </w:rPr>
                      <w:t>to</w:t>
                    </w:r>
                    <w:r>
                      <w:rPr>
                        <w:rFonts w:ascii="Arial"/>
                        <w:spacing w:val="-50"/>
                        <w:w w:val="95"/>
                        <w:sz w:val="26"/>
                      </w:rPr>
                      <w:t> </w:t>
                    </w:r>
                    <w:r>
                      <w:rPr>
                        <w:rFonts w:ascii="Arial"/>
                        <w:spacing w:val="-3"/>
                        <w:w w:val="95"/>
                        <w:sz w:val="26"/>
                      </w:rPr>
                      <w:t>administer</w:t>
                    </w:r>
                    <w:r>
                      <w:rPr>
                        <w:rFonts w:ascii="Arial"/>
                        <w:spacing w:val="-50"/>
                        <w:w w:val="95"/>
                        <w:sz w:val="26"/>
                      </w:rPr>
                      <w:t> </w:t>
                    </w:r>
                    <w:r>
                      <w:rPr>
                        <w:rFonts w:ascii="Arial"/>
                        <w:w w:val="95"/>
                        <w:sz w:val="26"/>
                      </w:rPr>
                      <w:t>the</w:t>
                    </w:r>
                    <w:r>
                      <w:rPr>
                        <w:rFonts w:ascii="Arial"/>
                        <w:spacing w:val="-56"/>
                        <w:w w:val="95"/>
                        <w:sz w:val="26"/>
                      </w:rPr>
                      <w:t> </w:t>
                    </w:r>
                    <w:r>
                      <w:rPr>
                        <w:rFonts w:ascii="Arial"/>
                        <w:spacing w:val="-3"/>
                        <w:w w:val="95"/>
                        <w:sz w:val="26"/>
                      </w:rPr>
                      <w:t>ANAPEN</w:t>
                    </w:r>
                  </w:p>
                  <w:p>
                    <w:pPr>
                      <w:spacing w:line="235" w:lineRule="auto" w:before="231"/>
                      <w:ind w:left="1514" w:right="104" w:firstLine="0"/>
                      <w:jc w:val="left"/>
                      <w:rPr>
                        <w:sz w:val="20"/>
                      </w:rPr>
                    </w:pPr>
                    <w:r>
                      <w:rPr>
                        <w:rFonts w:ascii="Arial"/>
                        <w:color w:val="4EAE54"/>
                        <w:sz w:val="26"/>
                      </w:rPr>
                      <w:t>1 </w:t>
                    </w:r>
                    <w:r>
                      <w:rPr>
                        <w:sz w:val="20"/>
                      </w:rPr>
                      <w:t>Remove the black needle cap</w:t>
                    </w:r>
                  </w:p>
                </w:txbxContent>
              </v:textbox>
              <w10:wrap type="none"/>
            </v:shape>
            <v:shape style="position:absolute;left:9445;top:5997;width:1642;height:749" type="#_x0000_t202" filled="false" stroked="false">
              <v:textbox inset="0,0,0,0">
                <w:txbxContent>
                  <w:p>
                    <w:pPr>
                      <w:spacing w:line="240" w:lineRule="exact" w:before="29"/>
                      <w:ind w:left="0" w:right="18" w:hanging="1"/>
                      <w:jc w:val="both"/>
                      <w:rPr>
                        <w:sz w:val="20"/>
                      </w:rPr>
                    </w:pPr>
                    <w:r>
                      <w:rPr>
                        <w:rFonts w:ascii="Arial"/>
                        <w:color w:val="4EAE54"/>
                        <w:sz w:val="26"/>
                      </w:rPr>
                      <w:t>2 </w:t>
                    </w:r>
                    <w:r>
                      <w:rPr>
                        <w:spacing w:val="-3"/>
                        <w:sz w:val="20"/>
                      </w:rPr>
                      <w:t>Remove </w:t>
                    </w:r>
                    <w:r>
                      <w:rPr>
                        <w:sz w:val="20"/>
                      </w:rPr>
                      <w:t>the</w:t>
                    </w:r>
                    <w:r>
                      <w:rPr>
                        <w:spacing w:val="-22"/>
                        <w:sz w:val="20"/>
                      </w:rPr>
                      <w:t> </w:t>
                    </w:r>
                    <w:r>
                      <w:rPr>
                        <w:spacing w:val="-3"/>
                        <w:sz w:val="20"/>
                      </w:rPr>
                      <w:t>black </w:t>
                    </w:r>
                    <w:r>
                      <w:rPr>
                        <w:sz w:val="20"/>
                      </w:rPr>
                      <w:t>safety cap from the red firing</w:t>
                    </w:r>
                    <w:r>
                      <w:rPr>
                        <w:spacing w:val="2"/>
                        <w:sz w:val="20"/>
                      </w:rPr>
                      <w:t> </w:t>
                    </w:r>
                    <w:r>
                      <w:rPr>
                        <w:sz w:val="20"/>
                      </w:rPr>
                      <w:t>button</w:t>
                    </w:r>
                  </w:p>
                </w:txbxContent>
              </v:textbox>
              <w10:wrap type="none"/>
            </v:shape>
            <v:shape style="position:absolute;left:9445;top:7313;width:1564;height:2064" type="#_x0000_t202" filled="false" stroked="false">
              <v:textbox inset="0,0,0,0">
                <w:txbxContent>
                  <w:p>
                    <w:pPr>
                      <w:numPr>
                        <w:ilvl w:val="0"/>
                        <w:numId w:val="35"/>
                      </w:numPr>
                      <w:tabs>
                        <w:tab w:pos="181" w:val="left" w:leader="none"/>
                      </w:tabs>
                      <w:spacing w:line="240" w:lineRule="exact" w:before="29"/>
                      <w:ind w:left="0" w:right="18" w:firstLine="0"/>
                      <w:jc w:val="left"/>
                      <w:rPr>
                        <w:sz w:val="20"/>
                      </w:rPr>
                    </w:pPr>
                    <w:r>
                      <w:rPr>
                        <w:sz w:val="20"/>
                      </w:rPr>
                      <w:t>Hold Anapen against the outer thigh and press</w:t>
                    </w:r>
                    <w:r>
                      <w:rPr>
                        <w:spacing w:val="-17"/>
                        <w:sz w:val="20"/>
                      </w:rPr>
                      <w:t> </w:t>
                    </w:r>
                    <w:r>
                      <w:rPr>
                        <w:spacing w:val="-6"/>
                        <w:sz w:val="20"/>
                      </w:rPr>
                      <w:t>red </w:t>
                    </w:r>
                    <w:r>
                      <w:rPr>
                        <w:sz w:val="20"/>
                      </w:rPr>
                      <w:t>firing</w:t>
                    </w:r>
                    <w:r>
                      <w:rPr>
                        <w:spacing w:val="2"/>
                        <w:sz w:val="20"/>
                      </w:rPr>
                      <w:t> </w:t>
                    </w:r>
                    <w:r>
                      <w:rPr>
                        <w:sz w:val="20"/>
                      </w:rPr>
                      <w:t>button</w:t>
                    </w:r>
                  </w:p>
                  <w:p>
                    <w:pPr>
                      <w:spacing w:line="240" w:lineRule="auto" w:before="2"/>
                      <w:rPr>
                        <w:sz w:val="25"/>
                      </w:rPr>
                    </w:pPr>
                  </w:p>
                  <w:p>
                    <w:pPr>
                      <w:numPr>
                        <w:ilvl w:val="0"/>
                        <w:numId w:val="35"/>
                      </w:numPr>
                      <w:tabs>
                        <w:tab w:pos="181" w:val="left" w:leader="none"/>
                      </w:tabs>
                      <w:spacing w:line="235" w:lineRule="auto" w:before="0"/>
                      <w:ind w:left="0" w:right="338" w:firstLine="0"/>
                      <w:jc w:val="left"/>
                      <w:rPr>
                        <w:sz w:val="20"/>
                      </w:rPr>
                    </w:pPr>
                    <w:r>
                      <w:rPr>
                        <w:sz w:val="20"/>
                      </w:rPr>
                      <w:t>Hold </w:t>
                    </w:r>
                    <w:r>
                      <w:rPr>
                        <w:spacing w:val="-3"/>
                        <w:sz w:val="20"/>
                      </w:rPr>
                      <w:t>Anapen </w:t>
                    </w:r>
                    <w:r>
                      <w:rPr>
                        <w:sz w:val="20"/>
                      </w:rPr>
                      <w:t>in position for 10</w:t>
                    </w:r>
                    <w:r>
                      <w:rPr>
                        <w:spacing w:val="2"/>
                        <w:sz w:val="20"/>
                      </w:rPr>
                      <w:t> </w:t>
                    </w:r>
                    <w:r>
                      <w:rPr>
                        <w:sz w:val="20"/>
                      </w:rPr>
                      <w:t>seconds</w:t>
                    </w:r>
                  </w:p>
                </w:txbxContent>
              </v:textbox>
              <w10:wrap type="none"/>
            </v:shape>
            <w10:wrap type="none"/>
          </v:group>
        </w:pict>
      </w:r>
      <w:r>
        <w:rPr>
          <w:rFonts w:ascii="Arial"/>
        </w:rPr>
        <w:t>Symptoms of mild to moderate allergic reaction</w:t>
      </w:r>
    </w:p>
    <w:p>
      <w:pPr>
        <w:pStyle w:val="ListParagraph"/>
        <w:numPr>
          <w:ilvl w:val="0"/>
          <w:numId w:val="30"/>
        </w:numPr>
        <w:tabs>
          <w:tab w:pos="827" w:val="left" w:leader="none"/>
        </w:tabs>
        <w:spacing w:line="240" w:lineRule="auto" w:before="33" w:after="0"/>
        <w:ind w:left="826" w:right="0" w:hanging="221"/>
        <w:jc w:val="left"/>
        <w:rPr>
          <w:rFonts w:ascii="Wingdings 3" w:hAnsi="Wingdings 3"/>
          <w:color w:val="4EAE54"/>
          <w:sz w:val="22"/>
        </w:rPr>
      </w:pPr>
      <w:r>
        <w:rPr>
          <w:sz w:val="20"/>
        </w:rPr>
        <w:t>Swelling of lips, face,</w:t>
      </w:r>
      <w:r>
        <w:rPr>
          <w:spacing w:val="-3"/>
          <w:sz w:val="20"/>
        </w:rPr>
        <w:t> </w:t>
      </w:r>
      <w:r>
        <w:rPr>
          <w:sz w:val="20"/>
        </w:rPr>
        <w:t>eyes</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Hives, welts, itchy skin,</w:t>
      </w:r>
      <w:r>
        <w:rPr>
          <w:spacing w:val="-10"/>
          <w:sz w:val="20"/>
        </w:rPr>
        <w:t> </w:t>
      </w:r>
      <w:r>
        <w:rPr>
          <w:sz w:val="20"/>
        </w:rPr>
        <w:t>rash</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Tingling mouth, abdominal pain, vomiting,</w:t>
      </w:r>
      <w:r>
        <w:rPr>
          <w:spacing w:val="-7"/>
          <w:sz w:val="20"/>
        </w:rPr>
        <w:t> </w:t>
      </w:r>
      <w:r>
        <w:rPr>
          <w:sz w:val="20"/>
        </w:rPr>
        <w:t>nausea</w:t>
      </w:r>
    </w:p>
    <w:p>
      <w:pPr>
        <w:pStyle w:val="Heading7"/>
        <w:spacing w:before="76"/>
        <w:rPr>
          <w:rFonts w:ascii="Arial"/>
        </w:rPr>
      </w:pPr>
      <w:r>
        <w:rPr>
          <w:rFonts w:ascii="Arial"/>
        </w:rPr>
        <w:t>Action for mild to moderate reaction</w:t>
      </w:r>
    </w:p>
    <w:p>
      <w:pPr>
        <w:pStyle w:val="ListParagraph"/>
        <w:numPr>
          <w:ilvl w:val="0"/>
          <w:numId w:val="30"/>
        </w:numPr>
        <w:tabs>
          <w:tab w:pos="827" w:val="left" w:leader="none"/>
        </w:tabs>
        <w:spacing w:line="240" w:lineRule="auto" w:before="34" w:after="0"/>
        <w:ind w:left="826" w:right="0" w:hanging="221"/>
        <w:jc w:val="left"/>
        <w:rPr>
          <w:rFonts w:ascii="Wingdings 3" w:hAnsi="Wingdings 3"/>
          <w:color w:val="4EAE54"/>
          <w:sz w:val="22"/>
        </w:rPr>
      </w:pPr>
      <w:r>
        <w:rPr>
          <w:sz w:val="20"/>
        </w:rPr>
        <w:t>Stay with student and call for</w:t>
      </w:r>
      <w:r>
        <w:rPr>
          <w:spacing w:val="17"/>
          <w:sz w:val="20"/>
        </w:rPr>
        <w:t> </w:t>
      </w:r>
      <w:r>
        <w:rPr>
          <w:sz w:val="20"/>
        </w:rPr>
        <w:t>help</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Give antihistamine if</w:t>
      </w:r>
      <w:r>
        <w:rPr>
          <w:spacing w:val="8"/>
          <w:sz w:val="20"/>
        </w:rPr>
        <w:t> </w:t>
      </w:r>
      <w:r>
        <w:rPr>
          <w:sz w:val="20"/>
        </w:rPr>
        <w:t>available</w:t>
      </w:r>
    </w:p>
    <w:p>
      <w:pPr>
        <w:pStyle w:val="ListParagraph"/>
        <w:numPr>
          <w:ilvl w:val="0"/>
          <w:numId w:val="30"/>
        </w:numPr>
        <w:tabs>
          <w:tab w:pos="827" w:val="left" w:leader="none"/>
        </w:tabs>
        <w:spacing w:line="240" w:lineRule="auto" w:before="38" w:after="0"/>
        <w:ind w:left="826" w:right="0" w:hanging="221"/>
        <w:jc w:val="left"/>
        <w:rPr>
          <w:rFonts w:ascii="Wingdings 3" w:hAnsi="Wingdings 3"/>
          <w:color w:val="4EAE54"/>
          <w:sz w:val="22"/>
        </w:rPr>
      </w:pPr>
      <w:r>
        <w:rPr>
          <w:sz w:val="20"/>
        </w:rPr>
        <w:t>Locate</w:t>
      </w:r>
      <w:r>
        <w:rPr>
          <w:spacing w:val="-11"/>
          <w:sz w:val="20"/>
        </w:rPr>
        <w:t> </w:t>
      </w:r>
      <w:r>
        <w:rPr>
          <w:sz w:val="20"/>
        </w:rPr>
        <w:t>Anapen</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Contact</w:t>
      </w:r>
      <w:r>
        <w:rPr>
          <w:spacing w:val="2"/>
          <w:sz w:val="20"/>
        </w:rPr>
        <w:t> </w:t>
      </w:r>
      <w:r>
        <w:rPr>
          <w:sz w:val="20"/>
        </w:rPr>
        <w:t>family/carer</w:t>
      </w:r>
    </w:p>
    <w:p>
      <w:pPr>
        <w:pStyle w:val="ListParagraph"/>
        <w:numPr>
          <w:ilvl w:val="0"/>
          <w:numId w:val="30"/>
        </w:numPr>
        <w:tabs>
          <w:tab w:pos="827" w:val="left" w:leader="none"/>
        </w:tabs>
        <w:spacing w:line="240" w:lineRule="auto" w:before="30" w:after="0"/>
        <w:ind w:left="826" w:right="0" w:hanging="221"/>
        <w:jc w:val="left"/>
        <w:rPr>
          <w:rFonts w:ascii="Wingdings 3" w:hAnsi="Wingdings 3"/>
          <w:color w:val="4EAE54"/>
          <w:sz w:val="22"/>
        </w:rPr>
      </w:pPr>
      <w:r>
        <w:rPr>
          <w:sz w:val="20"/>
        </w:rPr>
        <w:t>If condition worsens follow actions for severe reaction</w:t>
      </w:r>
      <w:r>
        <w:rPr>
          <w:spacing w:val="19"/>
          <w:sz w:val="20"/>
        </w:rPr>
        <w:t> </w:t>
      </w:r>
      <w:r>
        <w:rPr>
          <w:sz w:val="20"/>
        </w:rPr>
        <w:t>below</w:t>
      </w:r>
    </w:p>
    <w:p>
      <w:pPr>
        <w:pStyle w:val="BodyText"/>
        <w:spacing w:before="3"/>
        <w:rPr>
          <w:sz w:val="9"/>
        </w:rPr>
      </w:pPr>
      <w:r>
        <w:rPr/>
        <w:pict>
          <v:shape style="position:absolute;margin-left:34.015701pt;margin-top:10.116377pt;width:311.6pt;height:.1pt;mso-position-horizontal-relative:page;mso-position-vertical-relative:paragraph;z-index:-251186176;mso-wrap-distance-left:0;mso-wrap-distance-right:0" coordorigin="680,202" coordsize="6232,0" path="m680,202l6911,202e" filled="false" stroked="true" strokeweight="5pt" strokecolor="#000000">
            <v:path arrowok="t"/>
            <v:stroke dashstyle="solid"/>
            <w10:wrap type="topAndBottom"/>
          </v:shape>
        </w:pict>
      </w:r>
    </w:p>
    <w:p>
      <w:pPr>
        <w:spacing w:line="531" w:lineRule="exact" w:before="0"/>
        <w:ind w:left="519" w:right="5024" w:firstLine="0"/>
        <w:jc w:val="center"/>
        <w:rPr>
          <w:rFonts w:ascii="Arial"/>
          <w:sz w:val="54"/>
        </w:rPr>
      </w:pPr>
      <w:r>
        <w:rPr>
          <w:rFonts w:ascii="Arial"/>
          <w:color w:val="D1010E"/>
          <w:sz w:val="54"/>
        </w:rPr>
        <w:t>ANAPHYLAXIS</w:t>
      </w:r>
    </w:p>
    <w:p>
      <w:pPr>
        <w:spacing w:line="550" w:lineRule="exact" w:before="0"/>
        <w:ind w:left="516" w:right="5025" w:firstLine="0"/>
        <w:jc w:val="center"/>
        <w:rPr>
          <w:b/>
          <w:sz w:val="48"/>
        </w:rPr>
      </w:pPr>
      <w:r>
        <w:rPr>
          <w:b/>
          <w:color w:val="D1010E"/>
          <w:w w:val="105"/>
          <w:sz w:val="48"/>
        </w:rPr>
        <w:t>SEVERE ALLERGIC REACTION</w:t>
      </w:r>
    </w:p>
    <w:p>
      <w:pPr>
        <w:pStyle w:val="BodyText"/>
        <w:spacing w:line="100" w:lineRule="exact"/>
        <w:ind w:left="390"/>
        <w:rPr>
          <w:sz w:val="10"/>
        </w:rPr>
      </w:pPr>
      <w:r>
        <w:rPr>
          <w:position w:val="-1"/>
          <w:sz w:val="10"/>
        </w:rPr>
        <w:pict>
          <v:group style="width:311.6pt;height:5pt;mso-position-horizontal-relative:char;mso-position-vertical-relative:line" coordorigin="0,0" coordsize="6232,100">
            <v:line style="position:absolute" from="0,50" to="6231,50" stroked="true" strokeweight="5pt" strokecolor="#000000">
              <v:stroke dashstyle="solid"/>
            </v:line>
          </v:group>
        </w:pict>
      </w:r>
      <w:r>
        <w:rPr>
          <w:position w:val="-1"/>
          <w:sz w:val="10"/>
        </w:rPr>
      </w:r>
    </w:p>
    <w:p>
      <w:pPr>
        <w:pStyle w:val="Heading7"/>
        <w:spacing w:before="127"/>
        <w:rPr>
          <w:rFonts w:ascii="Arial"/>
        </w:rPr>
      </w:pPr>
      <w:r>
        <w:rPr>
          <w:rFonts w:ascii="Arial"/>
        </w:rPr>
        <w:t>Look for any ONE of the following</w:t>
      </w:r>
    </w:p>
    <w:p>
      <w:pPr>
        <w:pStyle w:val="ListParagraph"/>
        <w:numPr>
          <w:ilvl w:val="0"/>
          <w:numId w:val="30"/>
        </w:numPr>
        <w:tabs>
          <w:tab w:pos="827" w:val="left" w:leader="none"/>
        </w:tabs>
        <w:spacing w:line="240" w:lineRule="auto" w:before="34" w:after="0"/>
        <w:ind w:left="826" w:right="0" w:hanging="221"/>
        <w:jc w:val="left"/>
        <w:rPr>
          <w:rFonts w:ascii="Wingdings 3" w:hAnsi="Wingdings 3"/>
          <w:color w:val="4EAE54"/>
          <w:sz w:val="22"/>
        </w:rPr>
      </w:pPr>
      <w:r>
        <w:rPr>
          <w:sz w:val="20"/>
        </w:rPr>
        <w:t>Difficult/noisy</w:t>
      </w:r>
      <w:r>
        <w:rPr>
          <w:spacing w:val="3"/>
          <w:sz w:val="20"/>
        </w:rPr>
        <w:t> </w:t>
      </w:r>
      <w:r>
        <w:rPr>
          <w:sz w:val="20"/>
        </w:rPr>
        <w:t>breathing</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Swelling of</w:t>
      </w:r>
      <w:r>
        <w:rPr>
          <w:spacing w:val="6"/>
          <w:sz w:val="20"/>
        </w:rPr>
        <w:t> </w:t>
      </w:r>
      <w:r>
        <w:rPr>
          <w:sz w:val="20"/>
        </w:rPr>
        <w:t>tongue</w:t>
      </w:r>
    </w:p>
    <w:p>
      <w:pPr>
        <w:pStyle w:val="ListParagraph"/>
        <w:numPr>
          <w:ilvl w:val="0"/>
          <w:numId w:val="30"/>
        </w:numPr>
        <w:tabs>
          <w:tab w:pos="827" w:val="left" w:leader="none"/>
        </w:tabs>
        <w:spacing w:line="240" w:lineRule="auto" w:before="38" w:after="0"/>
        <w:ind w:left="826" w:right="0" w:hanging="221"/>
        <w:jc w:val="left"/>
        <w:rPr>
          <w:rFonts w:ascii="Wingdings 3" w:hAnsi="Wingdings 3"/>
          <w:color w:val="4EAE54"/>
          <w:sz w:val="22"/>
        </w:rPr>
      </w:pPr>
      <w:r>
        <w:rPr>
          <w:sz w:val="20"/>
        </w:rPr>
        <w:t>Swelling/tightness in</w:t>
      </w:r>
      <w:r>
        <w:rPr>
          <w:spacing w:val="6"/>
          <w:sz w:val="20"/>
        </w:rPr>
        <w:t> </w:t>
      </w:r>
      <w:r>
        <w:rPr>
          <w:sz w:val="20"/>
        </w:rPr>
        <w:t>throat</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Difficulty talking and/or hoarse</w:t>
      </w:r>
      <w:r>
        <w:rPr>
          <w:spacing w:val="11"/>
          <w:sz w:val="20"/>
        </w:rPr>
        <w:t> </w:t>
      </w:r>
      <w:r>
        <w:rPr>
          <w:sz w:val="20"/>
        </w:rPr>
        <w:t>voice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Loss of consciousness and/or</w:t>
      </w:r>
      <w:r>
        <w:rPr>
          <w:spacing w:val="11"/>
          <w:sz w:val="20"/>
        </w:rPr>
        <w:t> </w:t>
      </w:r>
      <w:r>
        <w:rPr>
          <w:sz w:val="20"/>
        </w:rPr>
        <w:t>collapse</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Pale and</w:t>
      </w:r>
      <w:r>
        <w:rPr>
          <w:spacing w:val="5"/>
          <w:sz w:val="20"/>
        </w:rPr>
        <w:t> </w:t>
      </w:r>
      <w:r>
        <w:rPr>
          <w:sz w:val="20"/>
        </w:rPr>
        <w:t>floppy</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Wheeze or persistent</w:t>
      </w:r>
      <w:r>
        <w:rPr>
          <w:spacing w:val="8"/>
          <w:sz w:val="20"/>
        </w:rPr>
        <w:t> </w:t>
      </w:r>
      <w:r>
        <w:rPr>
          <w:sz w:val="20"/>
        </w:rPr>
        <w:t>cough</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Condition steadily</w:t>
      </w:r>
      <w:r>
        <w:rPr>
          <w:spacing w:val="5"/>
          <w:sz w:val="20"/>
        </w:rPr>
        <w:t> </w:t>
      </w:r>
      <w:r>
        <w:rPr>
          <w:sz w:val="20"/>
        </w:rPr>
        <w:t>worsening</w:t>
      </w:r>
    </w:p>
    <w:p>
      <w:pPr>
        <w:pStyle w:val="Heading7"/>
        <w:spacing w:before="76"/>
        <w:rPr>
          <w:rFonts w:ascii="Arial"/>
        </w:rPr>
      </w:pPr>
      <w:r>
        <w:rPr>
          <w:rFonts w:ascii="Arial"/>
        </w:rPr>
        <w:t>Action for severe reaction</w:t>
      </w:r>
    </w:p>
    <w:p>
      <w:pPr>
        <w:pStyle w:val="ListParagraph"/>
        <w:numPr>
          <w:ilvl w:val="0"/>
          <w:numId w:val="30"/>
        </w:numPr>
        <w:tabs>
          <w:tab w:pos="827" w:val="left" w:leader="none"/>
        </w:tabs>
        <w:spacing w:line="240" w:lineRule="auto" w:before="33" w:after="0"/>
        <w:ind w:left="826" w:right="0" w:hanging="221"/>
        <w:jc w:val="left"/>
        <w:rPr>
          <w:rFonts w:ascii="Wingdings 3" w:hAnsi="Wingdings 3"/>
          <w:color w:val="4EAE54"/>
          <w:sz w:val="22"/>
        </w:rPr>
      </w:pPr>
      <w:r>
        <w:rPr>
          <w:sz w:val="20"/>
        </w:rPr>
        <w:t>Give Anapen or Anapen Junior as per instructions</w:t>
      </w:r>
      <w:r>
        <w:rPr>
          <w:spacing w:val="-5"/>
          <w:sz w:val="20"/>
        </w:rPr>
        <w:t> </w:t>
      </w:r>
      <w:r>
        <w:rPr>
          <w:sz w:val="20"/>
        </w:rPr>
        <w:t>immediately</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Call ambulance (dial 112 or 999) without</w:t>
      </w:r>
      <w:r>
        <w:rPr>
          <w:spacing w:val="22"/>
          <w:sz w:val="20"/>
        </w:rPr>
        <w:t> </w:t>
      </w:r>
      <w:r>
        <w:rPr>
          <w:sz w:val="20"/>
        </w:rPr>
        <w:t>delay</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pacing w:val="-4"/>
          <w:sz w:val="20"/>
        </w:rPr>
        <w:t>Lay </w:t>
      </w:r>
      <w:r>
        <w:rPr>
          <w:sz w:val="20"/>
        </w:rPr>
        <w:t>flat</w:t>
      </w:r>
      <w:r>
        <w:rPr>
          <w:spacing w:val="-3"/>
          <w:sz w:val="20"/>
        </w:rPr>
        <w:t> </w:t>
      </w:r>
      <w:r>
        <w:rPr>
          <w:sz w:val="20"/>
        </w:rPr>
        <w:t>and</w:t>
      </w:r>
      <w:r>
        <w:rPr>
          <w:spacing w:val="-3"/>
          <w:sz w:val="20"/>
        </w:rPr>
        <w:t> </w:t>
      </w:r>
      <w:r>
        <w:rPr>
          <w:spacing w:val="-4"/>
          <w:sz w:val="20"/>
        </w:rPr>
        <w:t>elevate</w:t>
      </w:r>
      <w:r>
        <w:rPr>
          <w:spacing w:val="-3"/>
          <w:sz w:val="20"/>
        </w:rPr>
        <w:t> legs.</w:t>
      </w:r>
      <w:r>
        <w:rPr>
          <w:spacing w:val="-11"/>
          <w:sz w:val="20"/>
        </w:rPr>
        <w:t> </w:t>
      </w:r>
      <w:r>
        <w:rPr>
          <w:sz w:val="20"/>
        </w:rPr>
        <w:t>If</w:t>
      </w:r>
      <w:r>
        <w:rPr>
          <w:spacing w:val="-3"/>
          <w:sz w:val="20"/>
        </w:rPr>
        <w:t> breathing </w:t>
      </w:r>
      <w:r>
        <w:rPr>
          <w:sz w:val="20"/>
        </w:rPr>
        <w:t>is</w:t>
      </w:r>
      <w:r>
        <w:rPr>
          <w:spacing w:val="-3"/>
          <w:sz w:val="20"/>
        </w:rPr>
        <w:t> difficult,</w:t>
      </w:r>
      <w:r>
        <w:rPr>
          <w:spacing w:val="-11"/>
          <w:sz w:val="20"/>
        </w:rPr>
        <w:t> </w:t>
      </w:r>
      <w:r>
        <w:rPr>
          <w:spacing w:val="-4"/>
          <w:sz w:val="20"/>
        </w:rPr>
        <w:t>allow</w:t>
      </w:r>
      <w:r>
        <w:rPr>
          <w:spacing w:val="-3"/>
          <w:sz w:val="20"/>
        </w:rPr>
        <w:t> </w:t>
      </w:r>
      <w:r>
        <w:rPr>
          <w:sz w:val="20"/>
        </w:rPr>
        <w:t>to</w:t>
      </w:r>
      <w:r>
        <w:rPr>
          <w:spacing w:val="-3"/>
          <w:sz w:val="20"/>
        </w:rPr>
        <w:t> </w:t>
      </w:r>
      <w:r>
        <w:rPr>
          <w:sz w:val="20"/>
        </w:rPr>
        <w:t>sit</w:t>
      </w:r>
      <w:r>
        <w:rPr>
          <w:spacing w:val="-3"/>
          <w:sz w:val="20"/>
        </w:rPr>
        <w:t> </w:t>
      </w:r>
      <w:r>
        <w:rPr>
          <w:sz w:val="20"/>
        </w:rPr>
        <w:t>but</w:t>
      </w:r>
      <w:r>
        <w:rPr>
          <w:spacing w:val="-4"/>
          <w:sz w:val="20"/>
        </w:rPr>
        <w:t> </w:t>
      </w:r>
      <w:r>
        <w:rPr>
          <w:sz w:val="20"/>
        </w:rPr>
        <w:t>not</w:t>
      </w:r>
      <w:r>
        <w:rPr>
          <w:spacing w:val="-3"/>
          <w:sz w:val="20"/>
        </w:rPr>
        <w:t> stand</w:t>
      </w:r>
    </w:p>
    <w:p>
      <w:pPr>
        <w:pStyle w:val="ListParagraph"/>
        <w:numPr>
          <w:ilvl w:val="0"/>
          <w:numId w:val="30"/>
        </w:numPr>
        <w:tabs>
          <w:tab w:pos="827" w:val="left" w:leader="none"/>
          <w:tab w:pos="5036" w:val="left" w:leader="none"/>
        </w:tabs>
        <w:spacing w:line="240" w:lineRule="auto" w:before="39" w:after="0"/>
        <w:ind w:left="826" w:right="0" w:hanging="221"/>
        <w:jc w:val="left"/>
        <w:rPr>
          <w:rFonts w:ascii="Wingdings 3" w:hAnsi="Wingdings 3"/>
          <w:color w:val="4EAE54"/>
          <w:sz w:val="22"/>
        </w:rPr>
      </w:pPr>
      <w:r>
        <w:rPr>
          <w:sz w:val="20"/>
        </w:rPr>
        <w:t>If conscious and able to</w:t>
      </w:r>
      <w:r>
        <w:rPr>
          <w:spacing w:val="-2"/>
          <w:sz w:val="20"/>
        </w:rPr>
        <w:t> </w:t>
      </w:r>
      <w:r>
        <w:rPr>
          <w:sz w:val="20"/>
        </w:rPr>
        <w:t>swallow give</w:t>
      </w:r>
      <w:r>
        <w:rPr>
          <w:sz w:val="20"/>
          <w:u w:val="single"/>
        </w:rPr>
        <w:t> </w:t>
        <w:tab/>
      </w:r>
      <w:r>
        <w:rPr>
          <w:sz w:val="20"/>
        </w:rPr>
        <w:t>of</w:t>
      </w:r>
      <w:r>
        <w:rPr>
          <w:spacing w:val="7"/>
          <w:sz w:val="20"/>
        </w:rPr>
        <w:t> </w:t>
      </w:r>
      <w:r>
        <w:rPr>
          <w:sz w:val="20"/>
        </w:rPr>
        <w:t>antihistamine</w:t>
      </w:r>
    </w:p>
    <w:p>
      <w:pPr>
        <w:pStyle w:val="ListParagraph"/>
        <w:numPr>
          <w:ilvl w:val="0"/>
          <w:numId w:val="30"/>
        </w:numPr>
        <w:tabs>
          <w:tab w:pos="827" w:val="left" w:leader="none"/>
          <w:tab w:pos="4406" w:val="left" w:leader="none"/>
        </w:tabs>
        <w:spacing w:line="235" w:lineRule="auto" w:before="43" w:after="0"/>
        <w:ind w:left="826" w:right="5176" w:hanging="220"/>
        <w:jc w:val="left"/>
        <w:rPr>
          <w:rFonts w:ascii="Wingdings 3" w:hAnsi="Wingdings 3"/>
          <w:color w:val="4EAE54"/>
          <w:sz w:val="22"/>
        </w:rPr>
      </w:pPr>
      <w:r>
        <w:rPr>
          <w:sz w:val="20"/>
        </w:rPr>
        <w:t>If wheezy</w:t>
      </w:r>
      <w:r>
        <w:rPr>
          <w:spacing w:val="-2"/>
          <w:sz w:val="20"/>
        </w:rPr>
        <w:t> </w:t>
      </w:r>
      <w:r>
        <w:rPr>
          <w:sz w:val="20"/>
        </w:rPr>
        <w:t>administer inhaler</w:t>
      </w:r>
      <w:r>
        <w:rPr>
          <w:sz w:val="20"/>
          <w:u w:val="single"/>
        </w:rPr>
        <w:t> </w:t>
        <w:tab/>
      </w:r>
      <w:r>
        <w:rPr>
          <w:sz w:val="20"/>
        </w:rPr>
        <w:t>puffs using </w:t>
      </w:r>
      <w:r>
        <w:rPr>
          <w:spacing w:val="-3"/>
          <w:sz w:val="20"/>
        </w:rPr>
        <w:t>aerochamber </w:t>
      </w:r>
      <w:r>
        <w:rPr>
          <w:sz w:val="20"/>
        </w:rPr>
        <w:t>(if</w:t>
      </w:r>
      <w:r>
        <w:rPr>
          <w:spacing w:val="2"/>
          <w:sz w:val="20"/>
        </w:rPr>
        <w:t> </w:t>
      </w:r>
      <w:r>
        <w:rPr>
          <w:sz w:val="20"/>
        </w:rPr>
        <w:t>available)</w:t>
      </w:r>
    </w:p>
    <w:p>
      <w:pPr>
        <w:pStyle w:val="ListParagraph"/>
        <w:numPr>
          <w:ilvl w:val="0"/>
          <w:numId w:val="30"/>
        </w:numPr>
        <w:tabs>
          <w:tab w:pos="827" w:val="left" w:leader="none"/>
        </w:tabs>
        <w:spacing w:line="240" w:lineRule="auto" w:before="41" w:after="0"/>
        <w:ind w:left="826" w:right="0" w:hanging="221"/>
        <w:jc w:val="left"/>
        <w:rPr>
          <w:rFonts w:ascii="Wingdings 3" w:hAnsi="Wingdings 3"/>
          <w:color w:val="4EAE54"/>
          <w:sz w:val="22"/>
        </w:rPr>
      </w:pPr>
      <w:r>
        <w:rPr>
          <w:sz w:val="20"/>
        </w:rPr>
        <w:t>Contact</w:t>
      </w:r>
      <w:r>
        <w:rPr>
          <w:spacing w:val="2"/>
          <w:sz w:val="20"/>
        </w:rPr>
        <w:t> </w:t>
      </w:r>
      <w:r>
        <w:rPr>
          <w:sz w:val="20"/>
        </w:rPr>
        <w:t>family/carer</w:t>
      </w:r>
    </w:p>
    <w:p>
      <w:pPr>
        <w:pStyle w:val="ListParagraph"/>
        <w:numPr>
          <w:ilvl w:val="0"/>
          <w:numId w:val="30"/>
        </w:numPr>
        <w:tabs>
          <w:tab w:pos="827" w:val="left" w:leader="none"/>
        </w:tabs>
        <w:spacing w:line="240" w:lineRule="auto" w:before="39" w:after="0"/>
        <w:ind w:left="826" w:right="0" w:hanging="221"/>
        <w:jc w:val="left"/>
        <w:rPr>
          <w:rFonts w:ascii="Wingdings 3" w:hAnsi="Wingdings 3"/>
          <w:color w:val="4EAE54"/>
          <w:sz w:val="22"/>
        </w:rPr>
      </w:pPr>
      <w:r>
        <w:rPr>
          <w:sz w:val="20"/>
        </w:rPr>
        <w:t>A second Anapen may be given if no response after 5</w:t>
      </w:r>
      <w:r>
        <w:rPr>
          <w:spacing w:val="15"/>
          <w:sz w:val="20"/>
        </w:rPr>
        <w:t> </w:t>
      </w:r>
      <w:r>
        <w:rPr>
          <w:sz w:val="20"/>
        </w:rPr>
        <w:t>minutes</w:t>
      </w:r>
    </w:p>
    <w:p>
      <w:pPr>
        <w:pStyle w:val="BodyText"/>
        <w:rPr>
          <w:sz w:val="21"/>
        </w:rPr>
      </w:pPr>
    </w:p>
    <w:p>
      <w:pPr>
        <w:spacing w:line="303" w:lineRule="exact" w:before="0"/>
        <w:ind w:left="519" w:right="5024" w:firstLine="0"/>
        <w:jc w:val="center"/>
        <w:rPr>
          <w:rFonts w:ascii="Wingdings 2" w:hAnsi="Wingdings 2"/>
          <w:sz w:val="32"/>
        </w:rPr>
      </w:pPr>
      <w:r>
        <w:rPr>
          <w:rFonts w:ascii="Wingdings 2" w:hAnsi="Wingdings 2"/>
          <w:color w:val="D1010E"/>
          <w:sz w:val="32"/>
        </w:rPr>
        <w:t></w:t>
      </w:r>
      <w:r>
        <w:rPr>
          <w:rFonts w:ascii="Wingdings 2" w:hAnsi="Wingdings 2"/>
          <w:color w:val="D1010E"/>
          <w:spacing w:val="-277"/>
          <w:sz w:val="32"/>
        </w:rPr>
        <w:t> </w:t>
      </w:r>
      <w:r>
        <w:rPr>
          <w:rFonts w:ascii="Arial" w:hAnsi="Arial"/>
          <w:b/>
          <w:color w:val="D1010E"/>
          <w:sz w:val="32"/>
        </w:rPr>
        <w:t>IF IN DOUBT USE THE</w:t>
      </w:r>
      <w:r>
        <w:rPr>
          <w:rFonts w:ascii="Arial" w:hAnsi="Arial"/>
          <w:b/>
          <w:color w:val="D1010E"/>
          <w:spacing w:val="-51"/>
          <w:sz w:val="32"/>
        </w:rPr>
        <w:t> </w:t>
      </w:r>
      <w:r>
        <w:rPr>
          <w:rFonts w:ascii="Arial" w:hAnsi="Arial"/>
          <w:b/>
          <w:color w:val="D1010E"/>
          <w:sz w:val="32"/>
        </w:rPr>
        <w:t>ANAPEN </w:t>
      </w:r>
      <w:r>
        <w:rPr>
          <w:rFonts w:ascii="Wingdings 2" w:hAnsi="Wingdings 2"/>
          <w:color w:val="D1010E"/>
          <w:sz w:val="32"/>
        </w:rPr>
        <w:t></w:t>
      </w:r>
    </w:p>
    <w:p>
      <w:pPr>
        <w:spacing w:line="400" w:lineRule="exact" w:before="0"/>
        <w:ind w:left="0" w:right="564" w:firstLine="0"/>
        <w:jc w:val="right"/>
        <w:rPr>
          <w:rFonts w:ascii="Trebuchet MS"/>
          <w:b/>
          <w:sz w:val="40"/>
        </w:rPr>
      </w:pPr>
      <w:r>
        <w:rPr>
          <w:rFonts w:ascii="Trebuchet MS"/>
          <w:b/>
          <w:w w:val="90"/>
          <w:sz w:val="40"/>
        </w:rPr>
        <w:t>95</w:t>
      </w:r>
    </w:p>
    <w:p>
      <w:pPr>
        <w:spacing w:after="0" w:line="400" w:lineRule="exact"/>
        <w:jc w:val="right"/>
        <w:rPr>
          <w:rFonts w:ascii="Trebuchet MS"/>
          <w:sz w:val="40"/>
        </w:rPr>
        <w:sectPr>
          <w:pgSz w:w="11910" w:h="16840"/>
          <w:pgMar w:top="260" w:bottom="0" w:left="240" w:right="0"/>
        </w:sectPr>
      </w:pPr>
    </w:p>
    <w:p>
      <w:pPr>
        <w:pStyle w:val="BodyText"/>
        <w:spacing w:before="2"/>
        <w:rPr>
          <w:rFonts w:ascii="Trebuchet MS"/>
          <w:b/>
          <w:sz w:val="17"/>
        </w:rPr>
      </w:pPr>
    </w:p>
    <w:p>
      <w:pPr>
        <w:spacing w:after="0"/>
        <w:rPr>
          <w:rFonts w:ascii="Trebuchet MS"/>
          <w:sz w:val="17"/>
        </w:rPr>
        <w:sectPr>
          <w:pgSz w:w="11910" w:h="16840"/>
          <w:pgMar w:top="1580" w:bottom="28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60576"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132.9pt;mso-position-horizontal-relative:char;mso-position-vertical-relative:line" coordorigin="0,0" coordsize="11566,2658">
            <v:shape style="position:absolute;left:0;top:342;width:11566;height:1065" coordorigin="0,342" coordsize="11566,1065" path="m0,342l0,1407,11404,1389,11565,366,0,342xe" filled="true" fillcolor="#4eae54" stroked="false">
              <v:path arrowok="t"/>
              <v:fill type="solid"/>
            </v:shape>
            <v:shape style="position:absolute;left:0;top:342;width:11566;height:1065" coordorigin="0,342" coordsize="11566,1065" path="m0,342l0,1407,11404,1389,11565,366,0,342xe" filled="true" fillcolor="#4eae54" stroked="false">
              <v:path arrowok="t"/>
              <v:fill type="solid"/>
            </v:shape>
            <v:shape style="position:absolute;left:8869;top:51;width:2362;height:2362" type="#_x0000_t75" stroked="false">
              <v:imagedata r:id="rId137" o:title=""/>
            </v:shape>
            <v:shape style="position:absolute;left:8885;top:67;width:2267;height:2267" coordorigin="8886,67" coordsize="2267,2267" path="m8925,67l8886,2295,11113,2333,11152,106,8925,67xe" filled="true" fillcolor="#f5a300" stroked="false">
              <v:path arrowok="t"/>
              <v:fill type="solid"/>
            </v:shape>
            <v:rect style="position:absolute;left:9863;top:0;width:411;height:411" filled="true" fillcolor="#000000" stroked="false">
              <v:fill opacity="28835f" type="solid"/>
            </v:rect>
            <v:shape style="position:absolute;left:9877;top:14;width:317;height:317" coordorigin="9877,14" coordsize="317,317" path="m10016,14l9956,34,9910,74,9882,129,9877,192,9897,252,9937,298,9992,326,10055,331,10115,311,10161,271,10189,216,10194,153,10174,93,10134,47,10079,19,10016,14xe" filled="true" fillcolor="#d1010e" stroked="false">
              <v:path arrowok="t"/>
              <v:fill type="solid"/>
            </v:shape>
            <v:shape style="position:absolute;left:9877;top:12;width:316;height:191" type="#_x0000_t75" stroked="false">
              <v:imagedata r:id="rId143" o:title=""/>
            </v:shape>
            <v:shape style="position:absolute;left:10043;top:175;width:150;height:153" coordorigin="10044,175" coordsize="150,153" path="m10056,327l10048,327,10052,328,10056,327xm10193,175l10176,230,10144,277,10099,310,10044,327,10048,327,10056,327,10057,327,10110,310,10152,277,10181,230,10193,175xe" filled="true" fillcolor="#b6000c" stroked="false">
              <v:path arrowok="t"/>
              <v:fill type="solid"/>
            </v:shape>
            <v:shape style="position:absolute;left:9227;top:1391;width:229;height:225" type="#_x0000_t75" stroked="false">
              <v:imagedata r:id="rId144" o:title=""/>
            </v:shape>
            <v:shape style="position:absolute;left:9225;top:1615;width:317;height:273" type="#_x0000_t75" stroked="false">
              <v:imagedata r:id="rId145" o:title=""/>
            </v:shape>
            <v:shape style="position:absolute;left:10466;top:1641;width:322;height:267" type="#_x0000_t75" stroked="false">
              <v:imagedata r:id="rId146" o:title=""/>
            </v:shape>
            <v:shape style="position:absolute;left:9286;top:774;width:211;height:211" type="#_x0000_t75" stroked="false">
              <v:imagedata r:id="rId147" o:title=""/>
            </v:shape>
            <v:shape style="position:absolute;left:9165;top:1004;width:460;height:507" coordorigin="9166,1004" coordsize="460,507" path="m9306,1004l9261,1024,9232,1063,9170,1259,9166,1286,9170,1311,9180,1334,9195,1353,9320,1483,9370,1511,9417,1504,9450,1471,9459,1425,9432,1374,9373,1312,9413,1185,9622,1185,9614,1160,9578,1142,9504,1137,9396,1026,9355,1004,9306,1004xm9622,1185l9413,1185,9461,1234,9470,1236,9479,1236,9572,1242,9611,1228,9625,1195,9622,1185xe" filled="true" fillcolor="#000000" stroked="false">
              <v:path arrowok="t"/>
              <v:fill type="solid"/>
            </v:shape>
            <v:shape style="position:absolute;left:10516;top:1094;width:422;height:307" coordorigin="10517,1094" coordsize="422,307" path="m10808,1094l10517,1393,10938,1401,10808,1094xe" filled="true" fillcolor="#000000" stroked="false">
              <v:path arrowok="t"/>
              <v:fill type="solid"/>
            </v:shape>
            <v:shape style="position:absolute;left:9509;top:1250;width:1008;height:111" coordorigin="9509,1251" coordsize="1008,111" path="m9564,1251l9523,1265,9509,1297,9522,1330,9562,1345,10461,1361,10502,1347,10516,1315,10503,1282,10463,1267,9564,1251xe" filled="true" fillcolor="#000000" stroked="false">
              <v:path arrowok="t"/>
              <v:fill type="solid"/>
            </v:shape>
            <v:shape style="position:absolute;left:9065;top:1133;width:333;height:352" type="#_x0000_t75" stroked="false">
              <v:imagedata r:id="rId148" o:title=""/>
            </v:shape>
            <v:shape style="position:absolute;left:10569;top:1413;width:225;height:229" type="#_x0000_t75" stroked="false">
              <v:imagedata r:id="rId149" o:title=""/>
            </v:shape>
            <v:shape style="position:absolute;left:10548;top:796;width:211;height:211" type="#_x0000_t75" stroked="false">
              <v:imagedata r:id="rId150" o:title=""/>
            </v:shape>
            <v:shape style="position:absolute;left:10409;top:1027;width:456;height:506" coordorigin="10410,1027" coordsize="456,506" path="m10839,1206l10622,1206,10658,1335,10596,1394,10568,1444,10575,1491,10607,1524,10653,1533,10704,1507,10833,1382,10849,1363,10861,1341,10865,1316,10862,1289,10839,1206xm10686,1027l10644,1048,10533,1155,10459,1157,10422,1174,10410,1208,10423,1242,10461,1257,10554,1255,10565,1255,10573,1253,10622,1206,10839,1206,10807,1090,10780,1051,10735,1029,10686,1027xm10565,1255l10554,1255,10563,1255,10565,1255xe" filled="true" fillcolor="#000000" stroked="false">
              <v:path arrowok="t"/>
              <v:fill type="solid"/>
            </v:shape>
            <v:shape style="position:absolute;left:10648;top:1165;width:342;height:346" type="#_x0000_t75" stroked="false">
              <v:imagedata r:id="rId151" o:title=""/>
            </v:shape>
            <v:shape style="position:absolute;left:9958;top:1225;width:10;height:15" coordorigin="9959,1225" coordsize="10,15" path="m9959,1225l9959,1240,9969,1240,9966,1235,9963,1230,9959,1225xe" filled="true" fillcolor="#000000" stroked="false">
              <v:path arrowok="t"/>
              <v:fill type="solid"/>
            </v:shape>
            <v:shape style="position:absolute;left:10099;top:794;width:189;height:200" type="#_x0000_t75" stroked="false">
              <v:imagedata r:id="rId152" o:title=""/>
            </v:shape>
            <v:shape style="position:absolute;left:9991;top:1019;width:402;height:237" coordorigin="9991,1019" coordsize="402,237" path="m10392,1237l10300,1237,10318,1238,10317,1255,10391,1256,10392,1237xm10392,1233l10065,1233,10085,1234,10085,1251,10299,1254,10300,1237,10392,1237,10392,1233xm10105,1019l10103,1020,10060,1028,10026,1053,10002,1090,9993,1136,9993,1141,9991,1235,9995,1239,9998,1244,10001,1249,10065,1250,10065,1233,10392,1233,10393,1147,10393,1143,10386,1096,10364,1059,10330,1033,10288,1023,10287,1023,10285,1023,10112,1020,10105,1020,10105,1019xm10285,1023l10285,1023,10287,1023,10285,1023xm10105,1019l10105,1020,10112,1020,10105,1019xe" filled="true" fillcolor="#000000" stroked="false">
              <v:path arrowok="t"/>
              <v:fill type="solid"/>
            </v:shape>
            <v:shape style="position:absolute;left:9745;top:788;width:189;height:200" type="#_x0000_t75" stroked="false">
              <v:imagedata r:id="rId153" o:title=""/>
            </v:shape>
            <v:shape style="position:absolute;left:9637;top:1013;width:402;height:237" coordorigin="9637,1013" coordsize="402,237" path="m10037,1231l9945,1231,9963,1232,9963,1248,10037,1250,10037,1231xm10037,1227l9711,1227,9731,1228,9731,1244,9945,1248,9945,1231,10037,1231,10037,1227xm9751,1013l9748,1013,9706,1022,9671,1046,9648,1084,9639,1130,9639,1134,9637,1228,9641,1233,9644,1238,9646,1243,9711,1244,9711,1227,10037,1227,10039,1141,10039,1137,10032,1090,10009,1052,9976,1027,9934,1017,9933,1017,9930,1017,9758,1013,9751,1013,9751,1013xm9931,1016l9930,1017,9933,1017,9931,1016xm9751,1013l9751,1013,9758,1013,9751,1013xe" filled="true" fillcolor="#000000" stroked="false">
              <v:path arrowok="t"/>
              <v:fill type="solid"/>
            </v:shape>
            <v:shape style="position:absolute;left:9583;top:1218;width:10;height:15" coordorigin="9584,1219" coordsize="10,15" path="m9584,1219l9584,1233,9594,1233,9591,1228,9588,1224,9584,1219xe" filled="true" fillcolor="#000000" stroked="false">
              <v:path arrowok="t"/>
              <v:fill type="solid"/>
            </v:shape>
            <v:line style="position:absolute" from="10882,1430" to="10882,1678" stroked="true" strokeweight="1.706pt" strokecolor="#000000">
              <v:stroke dashstyle="solid"/>
            </v:line>
            <v:line style="position:absolute" from="10655,1426" to="10655,1674" stroked="true" strokeweight="1.706pt" strokecolor="#000000">
              <v:stroke dashstyle="solid"/>
            </v:line>
            <v:line style="position:absolute" from="9397,1404" to="9397,1652" stroked="true" strokeweight="1.706pt" strokecolor="#000000">
              <v:stroke dashstyle="solid"/>
            </v:line>
            <v:line style="position:absolute" from="9170,1400" to="9170,1648" stroked="true" strokeweight="1.706pt" strokecolor="#000000">
              <v:stroke dashstyle="solid"/>
            </v:line>
            <v:shape style="position:absolute;left:10069;top:1626;width:230;height:175" type="#_x0000_t75" stroked="false">
              <v:imagedata r:id="rId154" o:title=""/>
            </v:shape>
            <v:shape style="position:absolute;left:10057;top:1360;width:267;height:268" type="#_x0000_t75" stroked="false">
              <v:imagedata r:id="rId155" o:title=""/>
            </v:shape>
            <v:shape style="position:absolute;left:9714;top:1619;width:230;height:175" type="#_x0000_t75" stroked="false">
              <v:imagedata r:id="rId156" o:title=""/>
            </v:shape>
            <v:shape style="position:absolute;left:9703;top:1354;width:267;height:268" type="#_x0000_t75" stroked="false">
              <v:imagedata r:id="rId157" o:title=""/>
            </v:shape>
            <v:shape style="position:absolute;left:907;top:603;width:7803;height:508" type="#_x0000_t202" filled="false" stroked="false">
              <v:textbox inset="0,0,0,0">
                <w:txbxContent>
                  <w:p>
                    <w:pPr>
                      <w:spacing w:line="507" w:lineRule="exact" w:before="0"/>
                      <w:ind w:left="0" w:right="0" w:firstLine="0"/>
                      <w:jc w:val="left"/>
                      <w:rPr>
                        <w:rFonts w:ascii="Arial"/>
                        <w:b/>
                        <w:sz w:val="46"/>
                      </w:rPr>
                    </w:pPr>
                    <w:r>
                      <w:rPr>
                        <w:rFonts w:ascii="Arial"/>
                        <w:b/>
                        <w:color w:val="FFFFFF"/>
                        <w:spacing w:val="-23"/>
                        <w:w w:val="103"/>
                        <w:sz w:val="46"/>
                      </w:rPr>
                      <w:t>A</w:t>
                    </w:r>
                    <w:r>
                      <w:rPr>
                        <w:rFonts w:ascii="Arial"/>
                        <w:b/>
                        <w:color w:val="FFFFFF"/>
                        <w:spacing w:val="-12"/>
                        <w:w w:val="99"/>
                        <w:sz w:val="46"/>
                      </w:rPr>
                      <w:t>ction</w:t>
                    </w:r>
                    <w:r>
                      <w:rPr>
                        <w:rFonts w:ascii="Arial"/>
                        <w:b/>
                        <w:color w:val="FFFFFF"/>
                        <w:w w:val="99"/>
                        <w:sz w:val="46"/>
                      </w:rPr>
                      <w:t>s</w:t>
                    </w:r>
                    <w:r>
                      <w:rPr>
                        <w:rFonts w:ascii="Arial"/>
                        <w:b/>
                        <w:color w:val="FFFFFF"/>
                        <w:spacing w:val="-18"/>
                        <w:sz w:val="46"/>
                      </w:rPr>
                      <w:t> </w:t>
                    </w:r>
                    <w:r>
                      <w:rPr>
                        <w:rFonts w:ascii="Arial"/>
                        <w:b/>
                        <w:color w:val="FFFFFF"/>
                        <w:spacing w:val="-23"/>
                        <w:w w:val="111"/>
                        <w:sz w:val="46"/>
                      </w:rPr>
                      <w:t>f</w:t>
                    </w:r>
                    <w:r>
                      <w:rPr>
                        <w:rFonts w:ascii="Arial"/>
                        <w:b/>
                        <w:color w:val="FFFFFF"/>
                        <w:spacing w:val="-12"/>
                        <w:w w:val="98"/>
                        <w:sz w:val="46"/>
                      </w:rPr>
                      <w:t>o</w:t>
                    </w:r>
                    <w:r>
                      <w:rPr>
                        <w:rFonts w:ascii="Arial"/>
                        <w:b/>
                        <w:color w:val="FFFFFF"/>
                        <w:w w:val="98"/>
                        <w:sz w:val="46"/>
                      </w:rPr>
                      <w:t>r</w:t>
                    </w:r>
                    <w:r>
                      <w:rPr>
                        <w:rFonts w:ascii="Arial"/>
                        <w:b/>
                        <w:color w:val="FFFFFF"/>
                        <w:spacing w:val="-66"/>
                        <w:sz w:val="46"/>
                      </w:rPr>
                      <w:t> </w:t>
                    </w:r>
                    <w:r>
                      <w:rPr>
                        <w:rFonts w:ascii="Arial"/>
                        <w:b/>
                        <w:color w:val="FFFFFF"/>
                        <w:spacing w:val="-109"/>
                        <w:w w:val="122"/>
                        <w:sz w:val="46"/>
                      </w:rPr>
                      <w:t>I</w:t>
                    </w:r>
                    <w:r>
                      <w:rPr>
                        <w:rFonts w:ascii="Arial"/>
                        <w:b/>
                        <w:color w:val="FFFFFF"/>
                        <w:spacing w:val="-96"/>
                        <w:w w:val="132"/>
                        <w:sz w:val="46"/>
                      </w:rPr>
                      <w:t>t</w:t>
                    </w:r>
                    <w:r>
                      <w:rPr>
                        <w:rFonts w:ascii="Arial"/>
                        <w:b/>
                        <w:color w:val="FFFFFF"/>
                        <w:spacing w:val="-322"/>
                        <w:w w:val="99"/>
                        <w:sz w:val="46"/>
                      </w:rPr>
                      <w:t>m</w:t>
                    </w:r>
                    <w:r>
                      <w:rPr>
                        <w:rFonts w:ascii="Arial"/>
                        <w:b/>
                        <w:color w:val="FFFFFF"/>
                        <w:spacing w:val="-12"/>
                        <w:w w:val="95"/>
                        <w:sz w:val="46"/>
                      </w:rPr>
                      <w:t>h</w:t>
                    </w:r>
                    <w:r>
                      <w:rPr>
                        <w:rFonts w:ascii="Arial"/>
                        <w:b/>
                        <w:color w:val="FFFFFF"/>
                        <w:spacing w:val="-184"/>
                        <w:w w:val="96"/>
                        <w:sz w:val="46"/>
                      </w:rPr>
                      <w:t>e</w:t>
                    </w:r>
                    <w:r>
                      <w:rPr>
                        <w:rFonts w:ascii="Arial"/>
                        <w:b/>
                        <w:color w:val="FFFFFF"/>
                        <w:w w:val="92"/>
                        <w:sz w:val="46"/>
                      </w:rPr>
                      <w:t>p</w:t>
                    </w:r>
                    <w:r>
                      <w:rPr>
                        <w:rFonts w:ascii="Arial"/>
                        <w:b/>
                        <w:color w:val="FFFFFF"/>
                        <w:spacing w:val="-221"/>
                        <w:w w:val="90"/>
                        <w:sz w:val="46"/>
                      </w:rPr>
                      <w:t>o</w:t>
                    </w:r>
                    <w:r>
                      <w:rPr>
                        <w:rFonts w:ascii="Arial"/>
                        <w:b/>
                        <w:color w:val="FFFFFF"/>
                        <w:spacing w:val="-107"/>
                        <w:w w:val="98"/>
                        <w:sz w:val="46"/>
                      </w:rPr>
                      <w:t>B</w:t>
                    </w:r>
                    <w:r>
                      <w:rPr>
                        <w:rFonts w:ascii="Arial"/>
                        <w:b/>
                        <w:color w:val="FFFFFF"/>
                        <w:spacing w:val="-107"/>
                        <w:w w:val="109"/>
                        <w:sz w:val="46"/>
                      </w:rPr>
                      <w:t>r</w:t>
                    </w:r>
                    <w:r>
                      <w:rPr>
                        <w:rFonts w:ascii="Arial"/>
                        <w:b/>
                        <w:color w:val="FFFFFF"/>
                        <w:spacing w:val="-141"/>
                        <w:w w:val="90"/>
                        <w:sz w:val="46"/>
                      </w:rPr>
                      <w:t>o</w:t>
                    </w:r>
                    <w:r>
                      <w:rPr>
                        <w:rFonts w:ascii="Arial"/>
                        <w:b/>
                        <w:color w:val="FFFFFF"/>
                        <w:spacing w:val="-77"/>
                        <w:w w:val="132"/>
                        <w:sz w:val="46"/>
                      </w:rPr>
                      <w:t>t</w:t>
                    </w:r>
                    <w:r>
                      <w:rPr>
                        <w:rFonts w:ascii="Arial"/>
                        <w:b/>
                        <w:color w:val="FFFFFF"/>
                        <w:spacing w:val="-186"/>
                        <w:w w:val="99"/>
                        <w:sz w:val="46"/>
                      </w:rPr>
                      <w:t>a</w:t>
                    </w:r>
                    <w:r>
                      <w:rPr>
                        <w:rFonts w:ascii="Arial"/>
                        <w:b/>
                        <w:color w:val="FFFFFF"/>
                        <w:spacing w:val="-82"/>
                        <w:w w:val="99"/>
                        <w:sz w:val="46"/>
                      </w:rPr>
                      <w:t>a</w:t>
                    </w:r>
                    <w:r>
                      <w:rPr>
                        <w:rFonts w:ascii="Arial"/>
                        <w:b/>
                        <w:color w:val="FFFFFF"/>
                        <w:spacing w:val="-116"/>
                        <w:w w:val="109"/>
                        <w:sz w:val="46"/>
                      </w:rPr>
                      <w:t>r</w:t>
                    </w:r>
                    <w:r>
                      <w:rPr>
                        <w:rFonts w:ascii="Arial"/>
                        <w:b/>
                        <w:color w:val="FFFFFF"/>
                        <w:spacing w:val="-172"/>
                        <w:w w:val="95"/>
                        <w:sz w:val="46"/>
                      </w:rPr>
                      <w:t>n</w:t>
                    </w:r>
                    <w:r>
                      <w:rPr>
                        <w:rFonts w:ascii="Arial"/>
                        <w:b/>
                        <w:color w:val="FFFFFF"/>
                        <w:spacing w:val="-90"/>
                        <w:w w:val="92"/>
                        <w:sz w:val="46"/>
                      </w:rPr>
                      <w:t>d</w:t>
                    </w:r>
                    <w:r>
                      <w:rPr>
                        <w:rFonts w:ascii="Arial"/>
                        <w:b/>
                        <w:color w:val="FFFFFF"/>
                        <w:spacing w:val="-4"/>
                        <w:w w:val="132"/>
                        <w:sz w:val="46"/>
                      </w:rPr>
                      <w:t>t</w:t>
                    </w:r>
                    <w:r>
                      <w:rPr>
                        <w:rFonts w:ascii="Arial"/>
                        <w:b/>
                        <w:color w:val="FFFFFF"/>
                        <w:spacing w:val="-119"/>
                        <w:w w:val="90"/>
                        <w:sz w:val="46"/>
                      </w:rPr>
                      <w:t>o</w:t>
                    </w:r>
                    <w:r>
                      <w:rPr>
                        <w:rFonts w:ascii="Arial"/>
                        <w:b/>
                        <w:color w:val="FFFFFF"/>
                        <w:spacing w:val="-57"/>
                        <w:w w:val="122"/>
                        <w:sz w:val="46"/>
                      </w:rPr>
                      <w:t>I</w:t>
                    </w:r>
                    <w:r>
                      <w:rPr>
                        <w:rFonts w:ascii="Arial"/>
                        <w:b/>
                        <w:color w:val="FFFFFF"/>
                        <w:spacing w:val="-114"/>
                        <w:w w:val="111"/>
                        <w:sz w:val="46"/>
                      </w:rPr>
                      <w:t>f</w:t>
                    </w:r>
                    <w:r>
                      <w:rPr>
                        <w:rFonts w:ascii="Arial"/>
                        <w:b/>
                        <w:color w:val="FFFFFF"/>
                        <w:spacing w:val="-45"/>
                        <w:w w:val="95"/>
                        <w:sz w:val="46"/>
                      </w:rPr>
                      <w:t>n</w:t>
                    </w:r>
                    <w:r>
                      <w:rPr>
                        <w:rFonts w:ascii="Arial"/>
                        <w:b/>
                        <w:color w:val="FFFFFF"/>
                        <w:spacing w:val="-347"/>
                        <w:w w:val="100"/>
                        <w:sz w:val="46"/>
                      </w:rPr>
                      <w:t>M</w:t>
                    </w:r>
                    <w:r>
                      <w:rPr>
                        <w:rFonts w:ascii="Arial"/>
                        <w:b/>
                        <w:color w:val="FFFFFF"/>
                        <w:spacing w:val="-11"/>
                        <w:w w:val="111"/>
                        <w:sz w:val="46"/>
                      </w:rPr>
                      <w:t>f</w:t>
                    </w:r>
                    <w:r>
                      <w:rPr>
                        <w:rFonts w:ascii="Arial"/>
                        <w:b/>
                        <w:color w:val="FFFFFF"/>
                        <w:spacing w:val="-81"/>
                        <w:w w:val="90"/>
                        <w:sz w:val="46"/>
                      </w:rPr>
                      <w:t>o</w:t>
                    </w:r>
                    <w:r>
                      <w:rPr>
                        <w:rFonts w:ascii="Arial"/>
                        <w:b/>
                        <w:color w:val="FFFFFF"/>
                        <w:spacing w:val="-176"/>
                        <w:w w:val="99"/>
                        <w:sz w:val="46"/>
                      </w:rPr>
                      <w:t>a</w:t>
                    </w:r>
                    <w:r>
                      <w:rPr>
                        <w:rFonts w:ascii="Arial"/>
                        <w:b/>
                        <w:color w:val="FFFFFF"/>
                        <w:spacing w:val="-33"/>
                        <w:w w:val="109"/>
                        <w:sz w:val="46"/>
                      </w:rPr>
                      <w:t>r</w:t>
                    </w:r>
                    <w:r>
                      <w:rPr>
                        <w:rFonts w:ascii="Arial"/>
                        <w:b/>
                        <w:color w:val="FFFFFF"/>
                        <w:spacing w:val="-236"/>
                        <w:w w:val="95"/>
                        <w:sz w:val="46"/>
                      </w:rPr>
                      <w:t>n</w:t>
                    </w:r>
                    <w:r>
                      <w:rPr>
                        <w:rFonts w:ascii="Arial"/>
                        <w:b/>
                        <w:color w:val="FFFFFF"/>
                        <w:spacing w:val="-181"/>
                        <w:w w:val="99"/>
                        <w:sz w:val="46"/>
                      </w:rPr>
                      <w:t>m</w:t>
                    </w:r>
                    <w:r>
                      <w:rPr>
                        <w:rFonts w:ascii="Arial"/>
                        <w:b/>
                        <w:color w:val="FFFFFF"/>
                        <w:spacing w:val="-75"/>
                        <w:w w:val="99"/>
                        <w:sz w:val="46"/>
                      </w:rPr>
                      <w:t>a</w:t>
                    </w:r>
                    <w:r>
                      <w:rPr>
                        <w:rFonts w:ascii="Arial"/>
                        <w:b/>
                        <w:color w:val="FFFFFF"/>
                        <w:spacing w:val="-193"/>
                        <w:w w:val="99"/>
                        <w:sz w:val="46"/>
                      </w:rPr>
                      <w:t>a</w:t>
                    </w:r>
                    <w:r>
                      <w:rPr>
                        <w:rFonts w:ascii="Arial"/>
                        <w:b/>
                        <w:color w:val="FFFFFF"/>
                        <w:spacing w:val="-67"/>
                        <w:w w:val="92"/>
                        <w:sz w:val="46"/>
                      </w:rPr>
                      <w:t>g</w:t>
                    </w:r>
                    <w:r>
                      <w:rPr>
                        <w:rFonts w:ascii="Arial"/>
                        <w:b/>
                        <w:color w:val="FFFFFF"/>
                        <w:spacing w:val="-149"/>
                        <w:w w:val="132"/>
                        <w:sz w:val="46"/>
                      </w:rPr>
                      <w:t>t</w:t>
                    </w:r>
                    <w:r>
                      <w:rPr>
                        <w:rFonts w:ascii="Arial"/>
                        <w:b/>
                        <w:color w:val="FFFFFF"/>
                        <w:spacing w:val="-99"/>
                        <w:w w:val="96"/>
                        <w:sz w:val="46"/>
                      </w:rPr>
                      <w:t>e</w:t>
                    </w:r>
                    <w:r>
                      <w:rPr>
                        <w:rFonts w:ascii="Arial"/>
                        <w:b/>
                        <w:color w:val="FFFFFF"/>
                        <w:spacing w:val="-43"/>
                        <w:w w:val="101"/>
                        <w:sz w:val="46"/>
                      </w:rPr>
                      <w:t>i</w:t>
                    </w:r>
                    <w:r>
                      <w:rPr>
                        <w:rFonts w:ascii="Arial"/>
                        <w:b/>
                        <w:color w:val="FFFFFF"/>
                        <w:spacing w:val="-363"/>
                        <w:w w:val="99"/>
                        <w:sz w:val="46"/>
                      </w:rPr>
                      <w:t>m</w:t>
                    </w:r>
                    <w:r>
                      <w:rPr>
                        <w:rFonts w:ascii="Arial"/>
                        <w:b/>
                        <w:color w:val="FFFFFF"/>
                        <w:w w:val="90"/>
                        <w:sz w:val="46"/>
                      </w:rPr>
                      <w:t>o</w:t>
                    </w:r>
                    <w:r>
                      <w:rPr>
                        <w:rFonts w:ascii="Arial"/>
                        <w:b/>
                        <w:color w:val="FFFFFF"/>
                        <w:spacing w:val="-173"/>
                        <w:w w:val="95"/>
                        <w:sz w:val="46"/>
                      </w:rPr>
                      <w:t>n</w:t>
                    </w:r>
                    <w:r>
                      <w:rPr>
                        <w:rFonts w:ascii="Arial"/>
                        <w:b/>
                        <w:color w:val="FFFFFF"/>
                        <w:spacing w:val="-12"/>
                        <w:w w:val="96"/>
                        <w:sz w:val="46"/>
                      </w:rPr>
                      <w:t>e</w:t>
                    </w:r>
                    <w:r>
                      <w:rPr>
                        <w:rFonts w:ascii="Arial"/>
                        <w:b/>
                        <w:color w:val="FFFFFF"/>
                        <w:spacing w:val="-14"/>
                        <w:w w:val="96"/>
                        <w:sz w:val="46"/>
                      </w:rPr>
                      <w:t>n</w:t>
                    </w:r>
                    <w:r>
                      <w:rPr>
                        <w:rFonts w:ascii="Arial"/>
                        <w:b/>
                        <w:color w:val="FFFFFF"/>
                        <w:w w:val="132"/>
                        <w:sz w:val="46"/>
                      </w:rPr>
                      <w:t>t</w:t>
                    </w:r>
                  </w:p>
                </w:txbxContent>
              </v:textbox>
              <w10:wrap type="none"/>
            </v:shape>
            <v:shape style="position:absolute;left:907;top:2247;width:7646;height:411" type="#_x0000_t202" filled="false" stroked="false">
              <v:textbox inset="0,0,0,0">
                <w:txbxContent>
                  <w:p>
                    <w:pPr>
                      <w:spacing w:line="402" w:lineRule="exact" w:before="0"/>
                      <w:ind w:left="0" w:right="0" w:firstLine="0"/>
                      <w:jc w:val="left"/>
                      <w:rPr>
                        <w:rFonts w:ascii="Arial"/>
                        <w:b/>
                        <w:sz w:val="38"/>
                      </w:rPr>
                    </w:pPr>
                    <w:r>
                      <w:rPr>
                        <w:rFonts w:ascii="Arial"/>
                        <w:b/>
                        <w:spacing w:val="-8"/>
                        <w:w w:val="95"/>
                        <w:sz w:val="38"/>
                      </w:rPr>
                      <w:t>The</w:t>
                    </w:r>
                    <w:r>
                      <w:rPr>
                        <w:rFonts w:ascii="Arial"/>
                        <w:b/>
                        <w:spacing w:val="-72"/>
                        <w:w w:val="95"/>
                        <w:sz w:val="38"/>
                      </w:rPr>
                      <w:t> </w:t>
                    </w:r>
                    <w:r>
                      <w:rPr>
                        <w:rFonts w:ascii="Arial"/>
                        <w:b/>
                        <w:spacing w:val="-9"/>
                        <w:w w:val="95"/>
                        <w:sz w:val="38"/>
                      </w:rPr>
                      <w:t>Board</w:t>
                    </w:r>
                    <w:r>
                      <w:rPr>
                        <w:rFonts w:ascii="Arial"/>
                        <w:b/>
                        <w:spacing w:val="-72"/>
                        <w:w w:val="95"/>
                        <w:sz w:val="38"/>
                      </w:rPr>
                      <w:t> </w:t>
                    </w:r>
                    <w:r>
                      <w:rPr>
                        <w:rFonts w:ascii="Arial"/>
                        <w:b/>
                        <w:spacing w:val="-5"/>
                        <w:w w:val="95"/>
                        <w:sz w:val="38"/>
                      </w:rPr>
                      <w:t>of</w:t>
                    </w:r>
                    <w:r>
                      <w:rPr>
                        <w:rFonts w:ascii="Arial"/>
                        <w:b/>
                        <w:spacing w:val="-71"/>
                        <w:w w:val="95"/>
                        <w:sz w:val="38"/>
                      </w:rPr>
                      <w:t> </w:t>
                    </w:r>
                    <w:r>
                      <w:rPr>
                        <w:rFonts w:ascii="Arial"/>
                        <w:b/>
                        <w:spacing w:val="-10"/>
                        <w:w w:val="95"/>
                        <w:sz w:val="38"/>
                      </w:rPr>
                      <w:t>Management</w:t>
                    </w:r>
                    <w:r>
                      <w:rPr>
                        <w:rFonts w:ascii="Arial"/>
                        <w:b/>
                        <w:spacing w:val="-72"/>
                        <w:w w:val="95"/>
                        <w:sz w:val="38"/>
                      </w:rPr>
                      <w:t> </w:t>
                    </w:r>
                    <w:r>
                      <w:rPr>
                        <w:rFonts w:ascii="Arial"/>
                        <w:b/>
                        <w:spacing w:val="-12"/>
                        <w:w w:val="95"/>
                        <w:sz w:val="38"/>
                      </w:rPr>
                      <w:t>have</w:t>
                    </w:r>
                    <w:r>
                      <w:rPr>
                        <w:rFonts w:ascii="Arial"/>
                        <w:b/>
                        <w:spacing w:val="-71"/>
                        <w:w w:val="95"/>
                        <w:sz w:val="38"/>
                      </w:rPr>
                      <w:t> </w:t>
                    </w:r>
                    <w:r>
                      <w:rPr>
                        <w:rFonts w:ascii="Arial"/>
                        <w:b/>
                        <w:spacing w:val="-10"/>
                        <w:w w:val="95"/>
                        <w:sz w:val="38"/>
                      </w:rPr>
                      <w:t>responsibility</w:t>
                    </w:r>
                    <w:r>
                      <w:rPr>
                        <w:rFonts w:ascii="Arial"/>
                        <w:b/>
                        <w:spacing w:val="-72"/>
                        <w:w w:val="95"/>
                        <w:sz w:val="38"/>
                      </w:rPr>
                      <w:t> </w:t>
                    </w:r>
                    <w:r>
                      <w:rPr>
                        <w:rFonts w:ascii="Arial"/>
                        <w:b/>
                        <w:spacing w:val="-13"/>
                        <w:w w:val="95"/>
                        <w:sz w:val="38"/>
                      </w:rPr>
                      <w:t>to:</w:t>
                    </w:r>
                  </w:p>
                </w:txbxContent>
              </v:textbox>
              <w10:wrap type="none"/>
            </v:shape>
          </v:group>
        </w:pict>
      </w:r>
      <w:r>
        <w:rPr>
          <w:rFonts w:ascii="Trebuchet MS"/>
          <w:sz w:val="20"/>
        </w:rPr>
      </w:r>
    </w:p>
    <w:p>
      <w:pPr>
        <w:pStyle w:val="BodyText"/>
        <w:spacing w:before="4"/>
        <w:rPr>
          <w:rFonts w:ascii="Trebuchet MS"/>
          <w:b/>
          <w:sz w:val="12"/>
        </w:rPr>
      </w:pPr>
    </w:p>
    <w:p>
      <w:pPr>
        <w:pStyle w:val="ListParagraph"/>
        <w:numPr>
          <w:ilvl w:val="1"/>
          <w:numId w:val="30"/>
        </w:numPr>
        <w:tabs>
          <w:tab w:pos="1408" w:val="left" w:leader="none"/>
        </w:tabs>
        <w:spacing w:line="240" w:lineRule="auto" w:before="94" w:after="0"/>
        <w:ind w:left="1407" w:right="0" w:hanging="231"/>
        <w:jc w:val="left"/>
        <w:rPr>
          <w:rFonts w:ascii="Wingdings 3" w:hAnsi="Wingdings 3"/>
          <w:color w:val="4EAE54"/>
          <w:sz w:val="26"/>
        </w:rPr>
      </w:pPr>
      <w:r>
        <w:rPr>
          <w:sz w:val="26"/>
        </w:rPr>
        <w:t>Promote a supportive learning environment for students with severe</w:t>
      </w:r>
      <w:r>
        <w:rPr>
          <w:spacing w:val="18"/>
          <w:sz w:val="26"/>
        </w:rPr>
        <w:t> </w:t>
      </w:r>
      <w:r>
        <w:rPr>
          <w:sz w:val="26"/>
        </w:rPr>
        <w:t>allergies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Develop school guidelines for allergy management during school and school</w:t>
      </w:r>
      <w:r>
        <w:rPr>
          <w:spacing w:val="32"/>
          <w:sz w:val="26"/>
        </w:rPr>
        <w:t> </w:t>
      </w:r>
      <w:r>
        <w:rPr>
          <w:sz w:val="26"/>
        </w:rPr>
        <w:t>outings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Ensure students at risk of anaphylaxis are identified during the registration</w:t>
      </w:r>
      <w:r>
        <w:rPr>
          <w:spacing w:val="20"/>
          <w:sz w:val="26"/>
        </w:rPr>
        <w:t> </w:t>
      </w:r>
      <w:r>
        <w:rPr>
          <w:sz w:val="26"/>
        </w:rPr>
        <w:t>process</w:t>
      </w:r>
    </w:p>
    <w:p>
      <w:pPr>
        <w:pStyle w:val="ListParagraph"/>
        <w:numPr>
          <w:ilvl w:val="1"/>
          <w:numId w:val="30"/>
        </w:numPr>
        <w:tabs>
          <w:tab w:pos="1408" w:val="left" w:leader="none"/>
        </w:tabs>
        <w:spacing w:line="240" w:lineRule="auto" w:before="177" w:after="0"/>
        <w:ind w:left="1407" w:right="0" w:hanging="231"/>
        <w:jc w:val="left"/>
        <w:rPr>
          <w:rFonts w:ascii="Wingdings 3" w:hAnsi="Wingdings 3"/>
          <w:color w:val="4EAE54"/>
          <w:sz w:val="26"/>
        </w:rPr>
      </w:pPr>
      <w:r>
        <w:rPr>
          <w:sz w:val="26"/>
        </w:rPr>
        <w:t>Delegate a staff member to maintain the school chronic conditions</w:t>
      </w:r>
      <w:r>
        <w:rPr>
          <w:spacing w:val="41"/>
          <w:sz w:val="26"/>
        </w:rPr>
        <w:t> </w:t>
      </w:r>
      <w:r>
        <w:rPr>
          <w:sz w:val="26"/>
        </w:rPr>
        <w:t>register</w:t>
      </w:r>
    </w:p>
    <w:p>
      <w:pPr>
        <w:pStyle w:val="ListParagraph"/>
        <w:numPr>
          <w:ilvl w:val="1"/>
          <w:numId w:val="30"/>
        </w:numPr>
        <w:tabs>
          <w:tab w:pos="1408" w:val="left" w:leader="none"/>
        </w:tabs>
        <w:spacing w:line="288" w:lineRule="auto" w:before="176" w:after="0"/>
        <w:ind w:left="1407" w:right="1769" w:hanging="230"/>
        <w:jc w:val="left"/>
        <w:rPr>
          <w:rFonts w:ascii="Wingdings 3" w:hAnsi="Wingdings 3"/>
          <w:color w:val="4EAE54"/>
          <w:sz w:val="26"/>
        </w:rPr>
      </w:pPr>
      <w:r>
        <w:rPr>
          <w:sz w:val="26"/>
        </w:rPr>
        <w:t>Arrange and attend meetings with the student (if appropriate), </w:t>
      </w:r>
      <w:r>
        <w:rPr>
          <w:spacing w:val="-3"/>
          <w:sz w:val="26"/>
        </w:rPr>
        <w:t>family,</w:t>
      </w:r>
      <w:r>
        <w:rPr>
          <w:spacing w:val="-45"/>
          <w:sz w:val="26"/>
        </w:rPr>
        <w:t> </w:t>
      </w:r>
      <w:r>
        <w:rPr>
          <w:sz w:val="26"/>
        </w:rPr>
        <w:t>teacher(s) and other staff members who have primary responsibility for the student. This should take place at the start of the school year or when the student is newly diagnosed. Discuss related services to meet the student needs and complete a Healthcare Plan including the student’s Emergency</w:t>
      </w:r>
      <w:r>
        <w:rPr>
          <w:spacing w:val="23"/>
          <w:sz w:val="26"/>
        </w:rPr>
        <w:t> </w:t>
      </w:r>
      <w:r>
        <w:rPr>
          <w:sz w:val="26"/>
        </w:rPr>
        <w:t>plan</w:t>
      </w:r>
    </w:p>
    <w:p>
      <w:pPr>
        <w:pStyle w:val="ListParagraph"/>
        <w:numPr>
          <w:ilvl w:val="1"/>
          <w:numId w:val="30"/>
        </w:numPr>
        <w:tabs>
          <w:tab w:pos="1408" w:val="left" w:leader="none"/>
        </w:tabs>
        <w:spacing w:line="288" w:lineRule="auto" w:before="109" w:after="0"/>
        <w:ind w:left="1407" w:right="2801" w:hanging="230"/>
        <w:jc w:val="left"/>
        <w:rPr>
          <w:rFonts w:ascii="Wingdings 3" w:hAnsi="Wingdings 3"/>
          <w:color w:val="4EAE54"/>
          <w:sz w:val="26"/>
        </w:rPr>
      </w:pPr>
      <w:r>
        <w:rPr>
          <w:sz w:val="26"/>
        </w:rPr>
        <w:t>Identify all staff members who have responsibility for the student </w:t>
      </w:r>
      <w:r>
        <w:rPr>
          <w:spacing w:val="-4"/>
          <w:sz w:val="26"/>
        </w:rPr>
        <w:t>with </w:t>
      </w:r>
      <w:r>
        <w:rPr>
          <w:sz w:val="26"/>
        </w:rPr>
        <w:t>severe</w:t>
      </w:r>
      <w:r>
        <w:rPr>
          <w:spacing w:val="4"/>
          <w:sz w:val="26"/>
        </w:rPr>
        <w:t> </w:t>
      </w:r>
      <w:r>
        <w:rPr>
          <w:sz w:val="26"/>
        </w:rPr>
        <w:t>allergies</w:t>
      </w:r>
    </w:p>
    <w:p>
      <w:pPr>
        <w:pStyle w:val="ListParagraph"/>
        <w:numPr>
          <w:ilvl w:val="1"/>
          <w:numId w:val="30"/>
        </w:numPr>
        <w:tabs>
          <w:tab w:pos="1408" w:val="left" w:leader="none"/>
        </w:tabs>
        <w:spacing w:line="288" w:lineRule="auto" w:before="112" w:after="0"/>
        <w:ind w:left="1407" w:right="1626" w:hanging="230"/>
        <w:jc w:val="left"/>
        <w:rPr>
          <w:rFonts w:ascii="Wingdings 3" w:hAnsi="Wingdings 3"/>
          <w:color w:val="4EAE54"/>
          <w:sz w:val="26"/>
        </w:rPr>
      </w:pPr>
      <w:r>
        <w:rPr>
          <w:sz w:val="26"/>
        </w:rPr>
        <w:t>Ensure</w:t>
      </w:r>
      <w:r>
        <w:rPr>
          <w:spacing w:val="-11"/>
          <w:sz w:val="26"/>
        </w:rPr>
        <w:t> </w:t>
      </w:r>
      <w:r>
        <w:rPr>
          <w:sz w:val="26"/>
        </w:rPr>
        <w:t>substitute</w:t>
      </w:r>
      <w:r>
        <w:rPr>
          <w:spacing w:val="-11"/>
          <w:sz w:val="26"/>
        </w:rPr>
        <w:t> </w:t>
      </w:r>
      <w:r>
        <w:rPr>
          <w:sz w:val="26"/>
        </w:rPr>
        <w:t>personnel</w:t>
      </w:r>
      <w:r>
        <w:rPr>
          <w:spacing w:val="-10"/>
          <w:sz w:val="26"/>
        </w:rPr>
        <w:t> </w:t>
      </w:r>
      <w:r>
        <w:rPr>
          <w:sz w:val="26"/>
        </w:rPr>
        <w:t>are</w:t>
      </w:r>
      <w:r>
        <w:rPr>
          <w:spacing w:val="-11"/>
          <w:sz w:val="26"/>
        </w:rPr>
        <w:t> </w:t>
      </w:r>
      <w:r>
        <w:rPr>
          <w:spacing w:val="-3"/>
          <w:sz w:val="26"/>
        </w:rPr>
        <w:t>aware</w:t>
      </w:r>
      <w:r>
        <w:rPr>
          <w:spacing w:val="-11"/>
          <w:sz w:val="26"/>
        </w:rPr>
        <w:t> </w:t>
      </w:r>
      <w:r>
        <w:rPr>
          <w:sz w:val="26"/>
        </w:rPr>
        <w:t>of</w:t>
      </w:r>
      <w:r>
        <w:rPr>
          <w:spacing w:val="-10"/>
          <w:sz w:val="26"/>
        </w:rPr>
        <w:t> </w:t>
      </w:r>
      <w:r>
        <w:rPr>
          <w:sz w:val="26"/>
        </w:rPr>
        <w:t>the</w:t>
      </w:r>
      <w:r>
        <w:rPr>
          <w:spacing w:val="-11"/>
          <w:sz w:val="26"/>
        </w:rPr>
        <w:t> </w:t>
      </w:r>
      <w:r>
        <w:rPr>
          <w:sz w:val="26"/>
        </w:rPr>
        <w:t>needs</w:t>
      </w:r>
      <w:r>
        <w:rPr>
          <w:spacing w:val="-11"/>
          <w:sz w:val="26"/>
        </w:rPr>
        <w:t> </w:t>
      </w:r>
      <w:r>
        <w:rPr>
          <w:sz w:val="26"/>
        </w:rPr>
        <w:t>and</w:t>
      </w:r>
      <w:r>
        <w:rPr>
          <w:spacing w:val="-10"/>
          <w:sz w:val="26"/>
        </w:rPr>
        <w:t> </w:t>
      </w:r>
      <w:r>
        <w:rPr>
          <w:sz w:val="26"/>
        </w:rPr>
        <w:t>emergency</w:t>
      </w:r>
      <w:r>
        <w:rPr>
          <w:spacing w:val="-11"/>
          <w:sz w:val="26"/>
        </w:rPr>
        <w:t> </w:t>
      </w:r>
      <w:r>
        <w:rPr>
          <w:sz w:val="26"/>
        </w:rPr>
        <w:t>procedures</w:t>
      </w:r>
      <w:r>
        <w:rPr>
          <w:spacing w:val="-10"/>
          <w:sz w:val="26"/>
        </w:rPr>
        <w:t> </w:t>
      </w:r>
      <w:r>
        <w:rPr>
          <w:spacing w:val="-6"/>
          <w:sz w:val="26"/>
        </w:rPr>
        <w:t>for </w:t>
      </w:r>
      <w:r>
        <w:rPr>
          <w:sz w:val="26"/>
        </w:rPr>
        <w:t>students with severe</w:t>
      </w:r>
      <w:r>
        <w:rPr>
          <w:spacing w:val="13"/>
          <w:sz w:val="26"/>
        </w:rPr>
        <w:t> </w:t>
      </w:r>
      <w:r>
        <w:rPr>
          <w:sz w:val="26"/>
        </w:rPr>
        <w:t>allergies</w:t>
      </w:r>
    </w:p>
    <w:p>
      <w:pPr>
        <w:pStyle w:val="ListParagraph"/>
        <w:numPr>
          <w:ilvl w:val="1"/>
          <w:numId w:val="30"/>
        </w:numPr>
        <w:tabs>
          <w:tab w:pos="1408" w:val="left" w:leader="none"/>
        </w:tabs>
        <w:spacing w:line="288" w:lineRule="auto" w:before="112" w:after="0"/>
        <w:ind w:left="1407" w:right="1757" w:hanging="230"/>
        <w:jc w:val="left"/>
        <w:rPr>
          <w:rFonts w:ascii="Wingdings 3" w:hAnsi="Wingdings 3"/>
          <w:color w:val="4EAE54"/>
          <w:sz w:val="26"/>
        </w:rPr>
      </w:pPr>
      <w:r>
        <w:rPr>
          <w:sz w:val="26"/>
        </w:rPr>
        <w:t>Arrange anaphylaxis training for staff members who are in contact with students who have severe</w:t>
      </w:r>
      <w:r>
        <w:rPr>
          <w:spacing w:val="12"/>
          <w:sz w:val="26"/>
        </w:rPr>
        <w:t> </w:t>
      </w:r>
      <w:r>
        <w:rPr>
          <w:sz w:val="26"/>
        </w:rPr>
        <w:t>allergies</w:t>
      </w:r>
    </w:p>
    <w:p>
      <w:pPr>
        <w:pStyle w:val="ListParagraph"/>
        <w:numPr>
          <w:ilvl w:val="1"/>
          <w:numId w:val="30"/>
        </w:numPr>
        <w:tabs>
          <w:tab w:pos="1408" w:val="left" w:leader="none"/>
        </w:tabs>
        <w:spacing w:line="288" w:lineRule="auto" w:before="112" w:after="0"/>
        <w:ind w:left="1407" w:right="1900" w:hanging="230"/>
        <w:jc w:val="left"/>
        <w:rPr>
          <w:rFonts w:ascii="Wingdings 3" w:hAnsi="Wingdings 3"/>
          <w:color w:val="4EAE54"/>
          <w:sz w:val="26"/>
        </w:rPr>
      </w:pPr>
      <w:r>
        <w:rPr>
          <w:sz w:val="26"/>
        </w:rPr>
        <w:t>Ensure staff members are </w:t>
      </w:r>
      <w:r>
        <w:rPr>
          <w:spacing w:val="-3"/>
          <w:sz w:val="26"/>
        </w:rPr>
        <w:t>aware </w:t>
      </w:r>
      <w:r>
        <w:rPr>
          <w:sz w:val="26"/>
        </w:rPr>
        <w:t>of and recognise students with life</w:t>
      </w:r>
      <w:r>
        <w:rPr>
          <w:spacing w:val="-35"/>
          <w:sz w:val="26"/>
        </w:rPr>
        <w:t> </w:t>
      </w:r>
      <w:r>
        <w:rPr>
          <w:spacing w:val="-3"/>
          <w:sz w:val="26"/>
        </w:rPr>
        <w:t>threatening </w:t>
      </w:r>
      <w:r>
        <w:rPr>
          <w:sz w:val="26"/>
        </w:rPr>
        <w:t>allergies and are familiar with emergency</w:t>
      </w:r>
      <w:r>
        <w:rPr>
          <w:spacing w:val="18"/>
          <w:sz w:val="26"/>
        </w:rPr>
        <w:t> </w:t>
      </w:r>
      <w:r>
        <w:rPr>
          <w:sz w:val="26"/>
        </w:rPr>
        <w:t>procedures</w:t>
      </w:r>
    </w:p>
    <w:p>
      <w:pPr>
        <w:pStyle w:val="ListParagraph"/>
        <w:numPr>
          <w:ilvl w:val="1"/>
          <w:numId w:val="30"/>
        </w:numPr>
        <w:tabs>
          <w:tab w:pos="1408" w:val="left" w:leader="none"/>
        </w:tabs>
        <w:spacing w:line="288" w:lineRule="auto" w:before="112" w:after="0"/>
        <w:ind w:left="1407" w:right="1450" w:hanging="230"/>
        <w:jc w:val="left"/>
        <w:rPr>
          <w:rFonts w:ascii="Wingdings 3" w:hAnsi="Wingdings 3"/>
          <w:color w:val="4EAE54"/>
          <w:sz w:val="26"/>
        </w:rPr>
      </w:pPr>
      <w:r>
        <w:rPr>
          <w:sz w:val="26"/>
        </w:rPr>
        <w:t>Designate</w:t>
      </w:r>
      <w:r>
        <w:rPr>
          <w:spacing w:val="-3"/>
          <w:sz w:val="26"/>
        </w:rPr>
        <w:t> </w:t>
      </w:r>
      <w:r>
        <w:rPr>
          <w:sz w:val="26"/>
        </w:rPr>
        <w:t>a</w:t>
      </w:r>
      <w:r>
        <w:rPr>
          <w:spacing w:val="-2"/>
          <w:sz w:val="26"/>
        </w:rPr>
        <w:t> </w:t>
      </w:r>
      <w:r>
        <w:rPr>
          <w:sz w:val="26"/>
        </w:rPr>
        <w:t>location</w:t>
      </w:r>
      <w:r>
        <w:rPr>
          <w:spacing w:val="-2"/>
          <w:sz w:val="26"/>
        </w:rPr>
        <w:t> </w:t>
      </w:r>
      <w:r>
        <w:rPr>
          <w:sz w:val="26"/>
        </w:rPr>
        <w:t>where</w:t>
      </w:r>
      <w:r>
        <w:rPr>
          <w:spacing w:val="-2"/>
          <w:sz w:val="26"/>
        </w:rPr>
        <w:t> </w:t>
      </w:r>
      <w:r>
        <w:rPr>
          <w:sz w:val="26"/>
        </w:rPr>
        <w:t>emergency</w:t>
      </w:r>
      <w:r>
        <w:rPr>
          <w:spacing w:val="-2"/>
          <w:sz w:val="26"/>
        </w:rPr>
        <w:t> </w:t>
      </w:r>
      <w:r>
        <w:rPr>
          <w:sz w:val="26"/>
        </w:rPr>
        <w:t>medication</w:t>
      </w:r>
      <w:r>
        <w:rPr>
          <w:spacing w:val="-2"/>
          <w:sz w:val="26"/>
        </w:rPr>
        <w:t> </w:t>
      </w:r>
      <w:r>
        <w:rPr>
          <w:sz w:val="26"/>
        </w:rPr>
        <w:t>is</w:t>
      </w:r>
      <w:r>
        <w:rPr>
          <w:spacing w:val="-2"/>
          <w:sz w:val="26"/>
        </w:rPr>
        <w:t> </w:t>
      </w:r>
      <w:r>
        <w:rPr>
          <w:sz w:val="26"/>
        </w:rPr>
        <w:t>to</w:t>
      </w:r>
      <w:r>
        <w:rPr>
          <w:spacing w:val="-2"/>
          <w:sz w:val="26"/>
        </w:rPr>
        <w:t> </w:t>
      </w:r>
      <w:r>
        <w:rPr>
          <w:sz w:val="26"/>
        </w:rPr>
        <w:t>be</w:t>
      </w:r>
      <w:r>
        <w:rPr>
          <w:spacing w:val="-2"/>
          <w:sz w:val="26"/>
        </w:rPr>
        <w:t> </w:t>
      </w:r>
      <w:r>
        <w:rPr>
          <w:sz w:val="26"/>
        </w:rPr>
        <w:t>stored.</w:t>
      </w:r>
      <w:r>
        <w:rPr>
          <w:spacing w:val="-27"/>
          <w:sz w:val="26"/>
        </w:rPr>
        <w:t> </w:t>
      </w:r>
      <w:r>
        <w:rPr>
          <w:sz w:val="26"/>
        </w:rPr>
        <w:t>The</w:t>
      </w:r>
      <w:r>
        <w:rPr>
          <w:spacing w:val="-2"/>
          <w:sz w:val="26"/>
        </w:rPr>
        <w:t> </w:t>
      </w:r>
      <w:r>
        <w:rPr>
          <w:sz w:val="26"/>
        </w:rPr>
        <w:t>best</w:t>
      </w:r>
      <w:r>
        <w:rPr>
          <w:spacing w:val="-3"/>
          <w:sz w:val="26"/>
        </w:rPr>
        <w:t> </w:t>
      </w:r>
      <w:r>
        <w:rPr>
          <w:sz w:val="26"/>
        </w:rPr>
        <w:t>place</w:t>
      </w:r>
      <w:r>
        <w:rPr>
          <w:spacing w:val="-2"/>
          <w:sz w:val="26"/>
        </w:rPr>
        <w:t> </w:t>
      </w:r>
      <w:r>
        <w:rPr>
          <w:spacing w:val="-6"/>
          <w:sz w:val="26"/>
        </w:rPr>
        <w:t>to </w:t>
      </w:r>
      <w:r>
        <w:rPr>
          <w:sz w:val="26"/>
        </w:rPr>
        <w:t>keep medication is with the student. Adrenaline must always be easily</w:t>
      </w:r>
      <w:r>
        <w:rPr>
          <w:spacing w:val="-32"/>
          <w:sz w:val="26"/>
        </w:rPr>
        <w:t> </w:t>
      </w:r>
      <w:r>
        <w:rPr>
          <w:sz w:val="26"/>
        </w:rPr>
        <w:t>accessible</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4EAE54"/>
          <w:sz w:val="26"/>
        </w:rPr>
      </w:pPr>
      <w:r>
        <w:rPr>
          <w:sz w:val="26"/>
        </w:rPr>
        <w:t>Inform staff where emergency medication is</w:t>
      </w:r>
      <w:r>
        <w:rPr>
          <w:spacing w:val="25"/>
          <w:sz w:val="26"/>
        </w:rPr>
        <w:t> </w:t>
      </w:r>
      <w:r>
        <w:rPr>
          <w:sz w:val="26"/>
        </w:rPr>
        <w:t>stored</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Include allergy awareness as part of health</w:t>
      </w:r>
      <w:r>
        <w:rPr>
          <w:spacing w:val="28"/>
          <w:sz w:val="26"/>
        </w:rPr>
        <w:t> </w:t>
      </w:r>
      <w:r>
        <w:rPr>
          <w:sz w:val="26"/>
        </w:rPr>
        <w:t>education</w:t>
      </w:r>
    </w:p>
    <w:p>
      <w:pPr>
        <w:pStyle w:val="ListParagraph"/>
        <w:numPr>
          <w:ilvl w:val="1"/>
          <w:numId w:val="30"/>
        </w:numPr>
        <w:tabs>
          <w:tab w:pos="1408" w:val="left" w:leader="none"/>
        </w:tabs>
        <w:spacing w:line="288" w:lineRule="auto" w:before="176" w:after="0"/>
        <w:ind w:left="1407" w:right="2119" w:hanging="230"/>
        <w:jc w:val="left"/>
        <w:rPr>
          <w:rFonts w:ascii="Wingdings 3" w:hAnsi="Wingdings 3"/>
          <w:color w:val="4EAE54"/>
          <w:sz w:val="26"/>
        </w:rPr>
      </w:pPr>
      <w:r>
        <w:rPr>
          <w:sz w:val="26"/>
        </w:rPr>
        <w:t>Support and facilitate ongoing communication between parents/guardians</w:t>
      </w:r>
      <w:r>
        <w:rPr>
          <w:spacing w:val="-30"/>
          <w:sz w:val="26"/>
        </w:rPr>
        <w:t> </w:t>
      </w:r>
      <w:r>
        <w:rPr>
          <w:spacing w:val="-7"/>
          <w:sz w:val="26"/>
        </w:rPr>
        <w:t>of </w:t>
      </w:r>
      <w:r>
        <w:rPr>
          <w:sz w:val="26"/>
        </w:rPr>
        <w:t>students with allergies and school</w:t>
      </w:r>
      <w:r>
        <w:rPr>
          <w:spacing w:val="23"/>
          <w:sz w:val="26"/>
        </w:rPr>
        <w:t> </w:t>
      </w:r>
      <w:r>
        <w:rPr>
          <w:sz w:val="26"/>
        </w:rPr>
        <w:t>staff</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4EAE54"/>
          <w:sz w:val="26"/>
        </w:rPr>
      </w:pPr>
      <w:r>
        <w:rPr>
          <w:sz w:val="26"/>
        </w:rPr>
        <w:t>Support the Healthcare Plan agreed </w:t>
      </w:r>
      <w:r>
        <w:rPr>
          <w:spacing w:val="-3"/>
          <w:sz w:val="26"/>
        </w:rPr>
        <w:t>by </w:t>
      </w:r>
      <w:r>
        <w:rPr>
          <w:sz w:val="26"/>
        </w:rPr>
        <w:t>the school and the student’s</w:t>
      </w:r>
      <w:r>
        <w:rPr>
          <w:spacing w:val="37"/>
          <w:sz w:val="26"/>
        </w:rPr>
        <w:t> </w:t>
      </w:r>
      <w:r>
        <w:rPr>
          <w:sz w:val="26"/>
        </w:rPr>
        <w:t>parents</w:t>
      </w:r>
    </w:p>
    <w:p>
      <w:pPr>
        <w:pStyle w:val="ListParagraph"/>
        <w:numPr>
          <w:ilvl w:val="1"/>
          <w:numId w:val="30"/>
        </w:numPr>
        <w:tabs>
          <w:tab w:pos="1408" w:val="left" w:leader="none"/>
        </w:tabs>
        <w:spacing w:line="288" w:lineRule="auto" w:before="176" w:after="0"/>
        <w:ind w:left="1407" w:right="1593" w:hanging="230"/>
        <w:jc w:val="left"/>
        <w:rPr>
          <w:rFonts w:ascii="Wingdings 3" w:hAnsi="Wingdings 3"/>
          <w:color w:val="4EAE54"/>
          <w:sz w:val="26"/>
        </w:rPr>
      </w:pPr>
      <w:r>
        <w:rPr>
          <w:sz w:val="26"/>
        </w:rPr>
        <w:t>Develop and implement a health and safety policy to reduce exposure to </w:t>
      </w:r>
      <w:r>
        <w:rPr>
          <w:spacing w:val="-3"/>
          <w:sz w:val="26"/>
        </w:rPr>
        <w:t>allergens </w:t>
      </w:r>
      <w:r>
        <w:rPr>
          <w:sz w:val="26"/>
        </w:rPr>
        <w:t>which may cause anaphylaxis in the</w:t>
      </w:r>
      <w:r>
        <w:rPr>
          <w:spacing w:val="28"/>
          <w:sz w:val="26"/>
        </w:rPr>
        <w:t> </w:t>
      </w:r>
      <w:r>
        <w:rPr>
          <w:sz w:val="26"/>
        </w:rPr>
        <w:t>student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29"/>
        <w:ind w:left="326"/>
        <w:jc w:val="left"/>
      </w:pPr>
      <w:r>
        <w:rPr/>
        <w:t>96</w:t>
      </w:r>
    </w:p>
    <w:p>
      <w:pPr>
        <w:spacing w:after="0"/>
        <w:jc w:val="left"/>
        <w:sectPr>
          <w:pgSz w:w="11910" w:h="16840"/>
          <w:pgMar w:top="26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7"/>
        <w:rPr>
          <w:rFonts w:ascii="Trebuchet MS"/>
          <w:b/>
          <w:sz w:val="23"/>
        </w:rPr>
      </w:pPr>
    </w:p>
    <w:p>
      <w:pPr>
        <w:pStyle w:val="ListParagraph"/>
        <w:numPr>
          <w:ilvl w:val="1"/>
          <w:numId w:val="30"/>
        </w:numPr>
        <w:tabs>
          <w:tab w:pos="1408" w:val="left" w:leader="none"/>
        </w:tabs>
        <w:spacing w:line="240" w:lineRule="auto" w:before="94" w:after="0"/>
        <w:ind w:left="1407" w:right="0" w:hanging="231"/>
        <w:jc w:val="left"/>
        <w:rPr>
          <w:rFonts w:ascii="Wingdings 3" w:hAnsi="Wingdings 3"/>
          <w:color w:val="4EAE54"/>
          <w:sz w:val="26"/>
        </w:rPr>
      </w:pPr>
      <w:r>
        <w:rPr/>
        <w:pict>
          <v:group style="position:absolute;margin-left:17.0082pt;margin-top:-141.670059pt;width:578.3pt;height:132.9pt;mso-position-horizontal-relative:page;mso-position-vertical-relative:paragraph;z-index:252145664" coordorigin="340,-2833" coordsize="11566,2658">
            <v:shape style="position:absolute;left:340;top:-2492;width:11566;height:1065" coordorigin="340,-2491" coordsize="11566,1065" path="m11906,-2491l340,-2467,502,-1444,11906,-1426,11906,-2491e" filled="true" fillcolor="#4eae54" stroked="false">
              <v:path arrowok="t"/>
              <v:fill type="solid"/>
            </v:shape>
            <v:shape style="position:absolute;left:8884;top:-2783;width:2362;height:2362" type="#_x0000_t75" stroked="false">
              <v:imagedata r:id="rId137" o:title=""/>
            </v:shape>
            <v:shape style="position:absolute;left:8900;top:-2766;width:2267;height:2267" coordorigin="8901,-2766" coordsize="2267,2267" path="m8940,-2766l8901,-539,11128,-500,11167,-2727,8940,-2766xe" filled="true" fillcolor="#f5a300" stroked="false">
              <v:path arrowok="t"/>
              <v:fill type="solid"/>
            </v:shape>
            <v:rect style="position:absolute;left:9878;top:-2834;width:411;height:411" filled="true" fillcolor="#000000" stroked="false">
              <v:fill opacity="28835f" type="solid"/>
            </v:rect>
            <v:shape style="position:absolute;left:9892;top:-2820;width:317;height:317" coordorigin="9892,-2819" coordsize="317,317" path="m10031,-2819l9971,-2799,9925,-2759,9897,-2705,9892,-2641,9912,-2581,9952,-2535,10007,-2507,10070,-2503,10130,-2523,10176,-2563,10204,-2617,10209,-2680,10189,-2740,10149,-2787,10094,-2814,10031,-2819xe" filled="true" fillcolor="#d1010e" stroked="false">
              <v:path arrowok="t"/>
              <v:fill type="solid"/>
            </v:shape>
            <v:shape style="position:absolute;left:9892;top:-2821;width:316;height:191" type="#_x0000_t75" stroked="false">
              <v:imagedata r:id="rId138" o:title=""/>
            </v:shape>
            <v:shape style="position:absolute;left:10058;top:-2658;width:150;height:153" coordorigin="10058,-2658" coordsize="150,153" path="m10071,-2506l10063,-2506,10067,-2506,10071,-2506xm10208,-2658l10191,-2603,10159,-2557,10114,-2523,10058,-2506,10063,-2506,10071,-2506,10072,-2506,10125,-2523,10167,-2557,10196,-2603,10208,-2658xe" filled="true" fillcolor="#b6000c" stroked="false">
              <v:path arrowok="t"/>
              <v:fill type="solid"/>
            </v:shape>
            <v:shape style="position:absolute;left:9318;top:-1537;width:92;height:205" coordorigin="9318,-1537" coordsize="92,205" path="m9366,-1537l9335,-1526,9320,-1491,9318,-1379,9332,-1344,9363,-1332,9394,-1343,9408,-1378,9410,-1489,9397,-1524,9366,-1537xe" filled="true" fillcolor="#000000" stroked="false">
              <v:path arrowok="t"/>
              <v:fill type="solid"/>
            </v:shape>
            <v:shape style="position:absolute;left:9774;top:-1664;width:199;height:156" type="#_x0000_t75" stroked="false">
              <v:imagedata r:id="rId158" o:title=""/>
            </v:shape>
            <v:shape style="position:absolute;left:9293;top:-2193;width:1602;height:1225" coordorigin="9293,-2193" coordsize="1602,1225" path="m10053,-1880l10034,-1888,9926,-1637,9944,-1630,10053,-1880m10397,-2174l10377,-2174,10377,-2155,10366,-1542,9861,-1551,9854,-1578,9831,-1612,9783,-1681,9780,-1685,9763,-1706,9763,-1553,9696,-1554,9697,-1583,9696,-1588,9695,-1594,9700,-1597,9721,-1612,9763,-1553,9763,-1706,9759,-1710,9734,-1728,9706,-1740,9677,-1745,9677,-1746,9652,-1746,9650,-1746,9650,-1746,9475,-1749,9476,-1749,9462,-1750,9459,-1750,9459,-1750,9459,-1750,9459,-1750,9456,-1750,9436,-1746,9436,-1588,9436,-1587,9435,-1558,9412,-1559,9412,-1588,9436,-1588,9436,-1746,9404,-1740,9362,-1712,9333,-1669,9323,-1616,9322,-1560,9313,-1560,9324,-2173,10377,-2155,10377,-2174,9305,-2193,9293,-1541,9321,-1541,9320,-1486,9334,-1451,9364,-1438,9396,-1449,9410,-1484,9411,-1539,9435,-1539,9433,-1411,9433,-1406,9432,-1360,9432,-1360,9429,-1165,9429,-1162,9426,-1034,9444,-987,9485,-971,9527,-985,9547,-1031,9549,-1162,9549,-1165,9551,-1273,9552,-1358,9572,-1357,9569,-1162,9569,-1159,9567,-1031,9585,-985,9626,-968,9668,-983,9687,-1029,9689,-1159,9689,-1162,9690,-1174,9693,-1355,9693,-1355,9694,-1412,9694,-1431,9696,-1534,9776,-1533,9780,-1527,9812,-1506,9844,-1514,9856,-1532,10385,-1522,10386,-1532,10386,-1542,10386,-1542,10397,-2173,10397,-2174m10895,-1276l10882,-1309,10842,-1325,9933,-1341,9892,-1327,9878,-1294,9891,-1261,9931,-1246,10840,-1230,10881,-1244,10895,-1276e" filled="true" fillcolor="#000000" stroked="false">
              <v:path arrowok="t"/>
              <v:fill type="solid"/>
            </v:shape>
            <v:shape style="position:absolute;left:10446;top:-1735;width:202;height:202" type="#_x0000_t75" stroked="false">
              <v:imagedata r:id="rId159" o:title=""/>
            </v:shape>
            <v:shape style="position:absolute;left:10097;top:-1608;width:172;height:172" type="#_x0000_t75" stroked="false">
              <v:imagedata r:id="rId160" o:title=""/>
            </v:shape>
            <v:shape style="position:absolute;left:10020;top:-1507;width:741;height:538" coordorigin="10020,-1507" coordsize="741,538" path="m10165,-1150l10082,-1151,10080,-1020,10092,-989,10121,-978,10150,-988,10163,-1019,10165,-1150m10190,-1150l10166,-1150,10165,-1150,10190,-1150m10274,-1148l10190,-1150,10188,-1018,10200,-987,10229,-976,10258,-986,10271,-1016,10274,-1148m10308,-1194l10297,-1222,10263,-1234,10148,-1236,10085,-1237,10051,-1226,10039,-1199,10050,-1171,10084,-1157,10262,-1154,10297,-1166,10308,-1194m10535,-1144l10429,-1145,10427,-1027,10442,-986,10479,-971,10515,-984,10532,-1024,10533,-1027,10535,-1144m10545,-1143l10535,-1144,10535,-1144,10545,-1143m10658,-1141l10552,-1143,10550,-1024,10566,-984,10602,-969,10639,-982,10656,-1023,10658,-1141m10681,-1187l10670,-1215,10636,-1228,10520,-1229,10458,-1231,10423,-1219,10411,-1192,10422,-1164,10457,-1151,10634,-1147,10669,-1160,10681,-1187m10761,-1382l10753,-1429,10729,-1467,10693,-1493,10648,-1503,10647,-1503,10645,-1503,10645,-1503,10644,-1503,10459,-1507,10453,-1507,10453,-1507,10453,-1507,10452,-1507,10450,-1507,10405,-1498,10367,-1473,10342,-1436,10333,-1389,10333,-1385,10332,-1363,10336,-1358,10332,-1356,10332,-1363,10316,-1381,10296,-1396,10272,-1406,10243,-1411,10121,-1413,10087,-1407,10058,-1392,10036,-1366,10020,-1333,10332,-1328,10332,-1329,10411,-1327,10411,-1364,10432,-1364,10432,-1364,10432,-1329,10661,-1325,10662,-1360,10681,-1360,10680,-1322,10760,-1321,10760,-1360,10760,-1364,10761,-1377,10761,-1382e" filled="true" fillcolor="#000000" stroked="false">
              <v:path arrowok="t"/>
              <v:fill type="solid"/>
            </v:shape>
            <v:shape style="position:absolute;left:9448;top:-2007;width:230;height:230" type="#_x0000_t75" stroked="false">
              <v:imagedata r:id="rId161" o:title=""/>
            </v:shape>
            <v:shape style="position:absolute;left:9421;top:-972;width:264;height:226" type="#_x0000_t75" stroked="false">
              <v:imagedata r:id="rId162" o:title=""/>
            </v:shape>
            <v:shape style="position:absolute;left:10422;top:-972;width:232;height:192" type="#_x0000_t75" stroked="false">
              <v:imagedata r:id="rId163" o:title=""/>
            </v:shape>
            <v:shape style="position:absolute;left:10075;top:-978;width:87;height:190" type="#_x0000_t75" stroked="false">
              <v:imagedata r:id="rId164" o:title=""/>
            </v:shape>
            <v:shape style="position:absolute;left:10183;top:-977;width:86;height:190" type="#_x0000_t75" stroked="false">
              <v:imagedata r:id="rId165" o:title=""/>
            </v:shape>
            <v:shape style="position:absolute;left:10165;top:-1156;width:387;height:16" coordorigin="10165,-1155" coordsize="387,16" path="m10190,-1155l10166,-1155,10165,-1147,10190,-1146,10190,-1155m10552,-1149l10535,-1149,10534,-1140,10552,-1140,10552,-1149e" filled="true" fillcolor="#ffffff" stroked="false">
              <v:path arrowok="t"/>
              <v:fill type="solid"/>
            </v:shape>
            <v:shape style="position:absolute;left:2668;top:-2230;width:5520;height:508" type="#_x0000_t202" filled="false" stroked="false">
              <v:textbox inset="0,0,0,0">
                <w:txbxContent>
                  <w:p>
                    <w:pPr>
                      <w:spacing w:line="507" w:lineRule="exact" w:before="0"/>
                      <w:ind w:left="0" w:right="0" w:firstLine="0"/>
                      <w:jc w:val="left"/>
                      <w:rPr>
                        <w:rFonts w:ascii="Arial"/>
                        <w:b/>
                        <w:sz w:val="46"/>
                      </w:rPr>
                    </w:pPr>
                    <w:r>
                      <w:rPr>
                        <w:rFonts w:ascii="Arial"/>
                        <w:b/>
                        <w:color w:val="FFFFFF"/>
                        <w:spacing w:val="-12"/>
                        <w:w w:val="103"/>
                        <w:sz w:val="46"/>
                      </w:rPr>
                      <w:t>A</w:t>
                    </w:r>
                    <w:r>
                      <w:rPr>
                        <w:rFonts w:ascii="Arial"/>
                        <w:b/>
                        <w:color w:val="FFFFFF"/>
                        <w:w w:val="96"/>
                        <w:sz w:val="46"/>
                      </w:rPr>
                      <w:t>c</w:t>
                    </w:r>
                    <w:r>
                      <w:rPr>
                        <w:rFonts w:ascii="Arial"/>
                        <w:b/>
                        <w:color w:val="FFFFFF"/>
                        <w:spacing w:val="-169"/>
                        <w:w w:val="132"/>
                        <w:sz w:val="46"/>
                      </w:rPr>
                      <w:t>t</w:t>
                    </w:r>
                    <w:r>
                      <w:rPr>
                        <w:rFonts w:ascii="Arial"/>
                        <w:b/>
                        <w:color w:val="FFFFFF"/>
                        <w:w w:val="122"/>
                        <w:sz w:val="46"/>
                      </w:rPr>
                      <w:t>I</w:t>
                    </w:r>
                    <w:r>
                      <w:rPr>
                        <w:rFonts w:ascii="Arial"/>
                        <w:b/>
                        <w:color w:val="FFFFFF"/>
                        <w:spacing w:val="-393"/>
                        <w:w w:val="99"/>
                        <w:sz w:val="46"/>
                      </w:rPr>
                      <w:t>m</w:t>
                    </w:r>
                    <w:r>
                      <w:rPr>
                        <w:rFonts w:ascii="Arial"/>
                        <w:b/>
                        <w:color w:val="FFFFFF"/>
                        <w:w w:val="94"/>
                        <w:sz w:val="46"/>
                      </w:rPr>
                      <w:t>io</w:t>
                    </w:r>
                    <w:r>
                      <w:rPr>
                        <w:rFonts w:ascii="Arial"/>
                        <w:b/>
                        <w:color w:val="FFFFFF"/>
                        <w:spacing w:val="-261"/>
                        <w:w w:val="95"/>
                        <w:sz w:val="46"/>
                      </w:rPr>
                      <w:t>n</w:t>
                    </w:r>
                    <w:r>
                      <w:rPr>
                        <w:rFonts w:ascii="Arial"/>
                        <w:b/>
                        <w:color w:val="FFFFFF"/>
                        <w:w w:val="92"/>
                        <w:sz w:val="46"/>
                      </w:rPr>
                      <w:t>p</w:t>
                    </w:r>
                    <w:r>
                      <w:rPr>
                        <w:rFonts w:ascii="Arial"/>
                        <w:b/>
                        <w:color w:val="FFFFFF"/>
                        <w:spacing w:val="-253"/>
                        <w:w w:val="90"/>
                        <w:sz w:val="46"/>
                      </w:rPr>
                      <w:t>o</w:t>
                    </w:r>
                    <w:r>
                      <w:rPr>
                        <w:rFonts w:ascii="Arial"/>
                        <w:b/>
                        <w:color w:val="FFFFFF"/>
                        <w:spacing w:val="5"/>
                        <w:w w:val="96"/>
                        <w:sz w:val="46"/>
                      </w:rPr>
                      <w:t>s</w:t>
                    </w:r>
                    <w:r>
                      <w:rPr>
                        <w:rFonts w:ascii="Arial"/>
                        <w:b/>
                        <w:color w:val="FFFFFF"/>
                        <w:spacing w:val="-70"/>
                        <w:w w:val="109"/>
                        <w:sz w:val="46"/>
                      </w:rPr>
                      <w:t>r</w:t>
                    </w:r>
                    <w:r>
                      <w:rPr>
                        <w:rFonts w:ascii="Arial"/>
                        <w:b/>
                        <w:color w:val="FFFFFF"/>
                        <w:spacing w:val="-93"/>
                        <w:w w:val="111"/>
                        <w:sz w:val="46"/>
                      </w:rPr>
                      <w:t>f</w:t>
                    </w:r>
                    <w:r>
                      <w:rPr>
                        <w:rFonts w:ascii="Arial"/>
                        <w:b/>
                        <w:color w:val="FFFFFF"/>
                        <w:spacing w:val="-122"/>
                        <w:w w:val="132"/>
                        <w:sz w:val="46"/>
                      </w:rPr>
                      <w:t>t</w:t>
                    </w:r>
                    <w:r>
                      <w:rPr>
                        <w:rFonts w:ascii="Arial"/>
                        <w:b/>
                        <w:color w:val="FFFFFF"/>
                        <w:spacing w:val="-141"/>
                        <w:w w:val="90"/>
                        <w:sz w:val="46"/>
                      </w:rPr>
                      <w:t>o</w:t>
                    </w:r>
                    <w:r>
                      <w:rPr>
                        <w:rFonts w:ascii="Arial"/>
                        <w:b/>
                        <w:color w:val="FFFFFF"/>
                        <w:spacing w:val="-116"/>
                        <w:w w:val="99"/>
                        <w:sz w:val="46"/>
                      </w:rPr>
                      <w:t>a</w:t>
                    </w:r>
                    <w:r>
                      <w:rPr>
                        <w:rFonts w:ascii="Arial"/>
                        <w:b/>
                        <w:color w:val="FFFFFF"/>
                        <w:spacing w:val="-82"/>
                        <w:w w:val="109"/>
                        <w:sz w:val="46"/>
                      </w:rPr>
                      <w:t>r</w:t>
                    </w:r>
                    <w:r>
                      <w:rPr>
                        <w:rFonts w:ascii="Arial"/>
                        <w:b/>
                        <w:color w:val="FFFFFF"/>
                        <w:spacing w:val="-54"/>
                        <w:w w:val="95"/>
                        <w:sz w:val="46"/>
                      </w:rPr>
                      <w:t>n</w:t>
                    </w:r>
                    <w:r>
                      <w:rPr>
                        <w:rFonts w:ascii="Arial"/>
                        <w:b/>
                        <w:color w:val="FFFFFF"/>
                        <w:spacing w:val="-240"/>
                        <w:w w:val="103"/>
                        <w:sz w:val="46"/>
                      </w:rPr>
                      <w:t>T</w:t>
                    </w:r>
                    <w:r>
                      <w:rPr>
                        <w:rFonts w:ascii="Arial"/>
                        <w:b/>
                        <w:color w:val="FFFFFF"/>
                        <w:spacing w:val="-17"/>
                        <w:w w:val="132"/>
                        <w:sz w:val="46"/>
                      </w:rPr>
                      <w:t>t</w:t>
                    </w:r>
                    <w:r>
                      <w:rPr>
                        <w:rFonts w:ascii="Arial"/>
                        <w:b/>
                        <w:color w:val="FFFFFF"/>
                        <w:spacing w:val="-98"/>
                        <w:w w:val="96"/>
                        <w:sz w:val="46"/>
                      </w:rPr>
                      <w:t>e</w:t>
                    </w:r>
                    <w:r>
                      <w:rPr>
                        <w:rFonts w:ascii="Arial"/>
                        <w:b/>
                        <w:color w:val="FFFFFF"/>
                        <w:spacing w:val="-63"/>
                        <w:w w:val="122"/>
                        <w:sz w:val="46"/>
                      </w:rPr>
                      <w:t>I</w:t>
                    </w:r>
                    <w:r>
                      <w:rPr>
                        <w:rFonts w:ascii="Arial"/>
                        <w:b/>
                        <w:color w:val="FFFFFF"/>
                        <w:spacing w:val="-194"/>
                        <w:w w:val="99"/>
                        <w:sz w:val="46"/>
                      </w:rPr>
                      <w:t>a</w:t>
                    </w:r>
                    <w:r>
                      <w:rPr>
                        <w:rFonts w:ascii="Arial"/>
                        <w:b/>
                        <w:color w:val="FFFFFF"/>
                        <w:spacing w:val="-76"/>
                        <w:w w:val="95"/>
                        <w:sz w:val="46"/>
                      </w:rPr>
                      <w:t>n</w:t>
                    </w:r>
                    <w:r>
                      <w:rPr>
                        <w:rFonts w:ascii="Arial"/>
                        <w:b/>
                        <w:color w:val="FFFFFF"/>
                        <w:spacing w:val="-179"/>
                        <w:w w:val="96"/>
                        <w:sz w:val="46"/>
                      </w:rPr>
                      <w:t>c</w:t>
                    </w:r>
                    <w:r>
                      <w:rPr>
                        <w:rFonts w:ascii="Arial"/>
                        <w:b/>
                        <w:color w:val="FFFFFF"/>
                        <w:spacing w:val="-11"/>
                        <w:w w:val="111"/>
                        <w:sz w:val="46"/>
                      </w:rPr>
                      <w:t>f</w:t>
                    </w:r>
                    <w:r>
                      <w:rPr>
                        <w:rFonts w:ascii="Arial"/>
                        <w:b/>
                        <w:color w:val="FFFFFF"/>
                        <w:spacing w:val="-237"/>
                        <w:w w:val="90"/>
                        <w:sz w:val="46"/>
                      </w:rPr>
                      <w:t>o</w:t>
                    </w:r>
                    <w:r>
                      <w:rPr>
                        <w:rFonts w:ascii="Arial"/>
                        <w:b/>
                        <w:color w:val="FFFFFF"/>
                        <w:spacing w:val="-33"/>
                        <w:w w:val="95"/>
                        <w:sz w:val="46"/>
                      </w:rPr>
                      <w:t>h</w:t>
                    </w:r>
                    <w:r>
                      <w:rPr>
                        <w:rFonts w:ascii="Arial"/>
                        <w:b/>
                        <w:color w:val="FFFFFF"/>
                        <w:spacing w:val="-165"/>
                        <w:w w:val="109"/>
                        <w:sz w:val="46"/>
                      </w:rPr>
                      <w:t>r</w:t>
                    </w:r>
                    <w:r>
                      <w:rPr>
                        <w:rFonts w:ascii="Arial"/>
                        <w:b/>
                        <w:color w:val="FFFFFF"/>
                        <w:spacing w:val="-84"/>
                        <w:w w:val="96"/>
                        <w:sz w:val="46"/>
                      </w:rPr>
                      <w:t>e</w:t>
                    </w:r>
                    <w:r>
                      <w:rPr>
                        <w:rFonts w:ascii="Arial"/>
                        <w:b/>
                        <w:color w:val="FFFFFF"/>
                        <w:spacing w:val="-323"/>
                        <w:w w:val="99"/>
                        <w:sz w:val="46"/>
                      </w:rPr>
                      <w:t>m</w:t>
                    </w:r>
                    <w:r>
                      <w:rPr>
                        <w:rFonts w:ascii="Arial"/>
                        <w:b/>
                        <w:color w:val="FFFFFF"/>
                        <w:spacing w:val="-10"/>
                        <w:w w:val="109"/>
                        <w:sz w:val="46"/>
                      </w:rPr>
                      <w:t>r</w:t>
                    </w:r>
                    <w:r>
                      <w:rPr>
                        <w:rFonts w:ascii="Arial"/>
                        <w:b/>
                        <w:color w:val="FFFFFF"/>
                        <w:spacing w:val="-113"/>
                        <w:w w:val="96"/>
                        <w:sz w:val="46"/>
                      </w:rPr>
                      <w:t>s</w:t>
                    </w:r>
                    <w:r>
                      <w:rPr>
                        <w:rFonts w:ascii="Arial"/>
                        <w:b/>
                        <w:color w:val="FFFFFF"/>
                        <w:w w:val="101"/>
                        <w:sz w:val="46"/>
                      </w:rPr>
                      <w:t>ation</w:t>
                    </w:r>
                  </w:p>
                </w:txbxContent>
              </v:textbox>
              <w10:wrap type="none"/>
            </v:shape>
            <v:shape style="position:absolute;left:907;top:-587;width:5864;height:411" type="#_x0000_t202" filled="false" stroked="false">
              <v:textbox inset="0,0,0,0">
                <w:txbxContent>
                  <w:p>
                    <w:pPr>
                      <w:spacing w:line="402" w:lineRule="exact" w:before="0"/>
                      <w:ind w:left="0" w:right="0" w:firstLine="0"/>
                      <w:jc w:val="left"/>
                      <w:rPr>
                        <w:rFonts w:ascii="Arial"/>
                        <w:b/>
                        <w:sz w:val="38"/>
                      </w:rPr>
                    </w:pPr>
                    <w:r>
                      <w:rPr>
                        <w:rFonts w:ascii="Arial"/>
                        <w:b/>
                        <w:w w:val="95"/>
                        <w:sz w:val="38"/>
                      </w:rPr>
                      <w:t>The</w:t>
                    </w:r>
                    <w:r>
                      <w:rPr>
                        <w:rFonts w:ascii="Arial"/>
                        <w:b/>
                        <w:spacing w:val="-69"/>
                        <w:w w:val="95"/>
                        <w:sz w:val="38"/>
                      </w:rPr>
                      <w:t> </w:t>
                    </w:r>
                    <w:r>
                      <w:rPr>
                        <w:rFonts w:ascii="Arial"/>
                        <w:b/>
                        <w:w w:val="95"/>
                        <w:sz w:val="38"/>
                      </w:rPr>
                      <w:t>teachers</w:t>
                    </w:r>
                    <w:r>
                      <w:rPr>
                        <w:rFonts w:ascii="Arial"/>
                        <w:b/>
                        <w:spacing w:val="-69"/>
                        <w:w w:val="95"/>
                        <w:sz w:val="38"/>
                      </w:rPr>
                      <w:t> </w:t>
                    </w:r>
                    <w:r>
                      <w:rPr>
                        <w:rFonts w:ascii="Arial"/>
                        <w:b/>
                        <w:spacing w:val="-5"/>
                        <w:w w:val="95"/>
                        <w:sz w:val="38"/>
                      </w:rPr>
                      <w:t>have</w:t>
                    </w:r>
                    <w:r>
                      <w:rPr>
                        <w:rFonts w:ascii="Arial"/>
                        <w:b/>
                        <w:spacing w:val="-68"/>
                        <w:w w:val="95"/>
                        <w:sz w:val="38"/>
                      </w:rPr>
                      <w:t> </w:t>
                    </w:r>
                    <w:r>
                      <w:rPr>
                        <w:rFonts w:ascii="Arial"/>
                        <w:b/>
                        <w:w w:val="95"/>
                        <w:sz w:val="38"/>
                      </w:rPr>
                      <w:t>responsibility</w:t>
                    </w:r>
                    <w:r>
                      <w:rPr>
                        <w:rFonts w:ascii="Arial"/>
                        <w:b/>
                        <w:spacing w:val="-69"/>
                        <w:w w:val="95"/>
                        <w:sz w:val="38"/>
                      </w:rPr>
                      <w:t> </w:t>
                    </w:r>
                    <w:r>
                      <w:rPr>
                        <w:rFonts w:ascii="Arial"/>
                        <w:b/>
                        <w:spacing w:val="-3"/>
                        <w:w w:val="95"/>
                        <w:sz w:val="38"/>
                      </w:rPr>
                      <w:t>to:</w:t>
                    </w:r>
                  </w:p>
                </w:txbxContent>
              </v:textbox>
              <w10:wrap type="none"/>
            </v:shape>
            <w10:wrap type="none"/>
          </v:group>
        </w:pict>
      </w:r>
      <w:r>
        <w:rPr>
          <w:sz w:val="26"/>
        </w:rPr>
        <w:t>Participate in the school meeting with the parent(s) and the relevant</w:t>
      </w:r>
      <w:r>
        <w:rPr>
          <w:spacing w:val="43"/>
          <w:sz w:val="26"/>
        </w:rPr>
        <w:t> </w:t>
      </w:r>
      <w:r>
        <w:rPr>
          <w:sz w:val="26"/>
        </w:rPr>
        <w:t>staff</w:t>
      </w:r>
    </w:p>
    <w:p>
      <w:pPr>
        <w:pStyle w:val="ListParagraph"/>
        <w:numPr>
          <w:ilvl w:val="1"/>
          <w:numId w:val="30"/>
        </w:numPr>
        <w:tabs>
          <w:tab w:pos="1408" w:val="left" w:leader="none"/>
        </w:tabs>
        <w:spacing w:line="288" w:lineRule="auto" w:before="176" w:after="0"/>
        <w:ind w:left="1407" w:right="1735" w:hanging="230"/>
        <w:jc w:val="left"/>
        <w:rPr>
          <w:rFonts w:ascii="Wingdings 3" w:hAnsi="Wingdings 3"/>
          <w:color w:val="4EAE54"/>
          <w:sz w:val="26"/>
        </w:rPr>
      </w:pPr>
      <w:r>
        <w:rPr/>
        <w:pict>
          <v:shape style="position:absolute;margin-left:566.929016pt;margin-top:5.5079pt;width:28.35pt;height:580.65pt;mso-position-horizontal-relative:page;mso-position-vertical-relative:paragraph;z-index:252146688" coordorigin="11339,110" coordsize="567,11613" path="m11906,110l11651,110,11470,114,11378,140,11343,211,11339,350,11339,11483,11343,11621,11378,11693,11470,11719,11651,11723,11906,11723,11906,110e" filled="true" fillcolor="#4eae54" stroked="false">
            <v:path arrowok="t"/>
            <v:fill type="solid"/>
            <w10:wrap type="none"/>
          </v:shape>
        </w:pict>
      </w:r>
      <w:r>
        <w:rPr>
          <w:spacing w:val="-4"/>
          <w:sz w:val="26"/>
        </w:rPr>
        <w:t>Work </w:t>
      </w:r>
      <w:r>
        <w:rPr>
          <w:sz w:val="26"/>
        </w:rPr>
        <w:t>with the school team and the parents to develop a written Healthcare </w:t>
      </w:r>
      <w:r>
        <w:rPr>
          <w:spacing w:val="-4"/>
          <w:sz w:val="26"/>
        </w:rPr>
        <w:t>Plan </w:t>
      </w:r>
      <w:r>
        <w:rPr>
          <w:sz w:val="26"/>
        </w:rPr>
        <w:t>including the Anaphylaxis Emergency Plan specific for the</w:t>
      </w:r>
      <w:r>
        <w:rPr>
          <w:spacing w:val="13"/>
          <w:sz w:val="26"/>
        </w:rPr>
        <w:t> </w:t>
      </w:r>
      <w:r>
        <w:rPr>
          <w:sz w:val="26"/>
        </w:rPr>
        <w:t>student</w:t>
      </w:r>
    </w:p>
    <w:p>
      <w:pPr>
        <w:pStyle w:val="ListParagraph"/>
        <w:numPr>
          <w:ilvl w:val="1"/>
          <w:numId w:val="30"/>
        </w:numPr>
        <w:tabs>
          <w:tab w:pos="1408" w:val="left" w:leader="none"/>
        </w:tabs>
        <w:spacing w:line="288" w:lineRule="auto" w:before="112" w:after="0"/>
        <w:ind w:left="1407" w:right="1526" w:hanging="230"/>
        <w:jc w:val="left"/>
        <w:rPr>
          <w:rFonts w:ascii="Wingdings 3" w:hAnsi="Wingdings 3"/>
          <w:color w:val="4EAE54"/>
          <w:sz w:val="26"/>
        </w:rPr>
      </w:pPr>
      <w:r>
        <w:rPr>
          <w:sz w:val="26"/>
        </w:rPr>
        <w:t>Attend</w:t>
      </w:r>
      <w:r>
        <w:rPr>
          <w:spacing w:val="-8"/>
          <w:sz w:val="26"/>
        </w:rPr>
        <w:t> </w:t>
      </w:r>
      <w:r>
        <w:rPr>
          <w:sz w:val="26"/>
        </w:rPr>
        <w:t>anaphylaxis</w:t>
      </w:r>
      <w:r>
        <w:rPr>
          <w:spacing w:val="-8"/>
          <w:sz w:val="26"/>
        </w:rPr>
        <w:t> </w:t>
      </w:r>
      <w:r>
        <w:rPr>
          <w:sz w:val="26"/>
        </w:rPr>
        <w:t>management</w:t>
      </w:r>
      <w:r>
        <w:rPr>
          <w:spacing w:val="-8"/>
          <w:sz w:val="26"/>
        </w:rPr>
        <w:t> </w:t>
      </w:r>
      <w:r>
        <w:rPr>
          <w:sz w:val="26"/>
        </w:rPr>
        <w:t>training.</w:t>
      </w:r>
      <w:r>
        <w:rPr>
          <w:spacing w:val="-16"/>
          <w:sz w:val="26"/>
        </w:rPr>
        <w:t> </w:t>
      </w:r>
      <w:r>
        <w:rPr>
          <w:sz w:val="26"/>
        </w:rPr>
        <w:t>Be</w:t>
      </w:r>
      <w:r>
        <w:rPr>
          <w:spacing w:val="-8"/>
          <w:sz w:val="26"/>
        </w:rPr>
        <w:t> </w:t>
      </w:r>
      <w:r>
        <w:rPr>
          <w:sz w:val="26"/>
        </w:rPr>
        <w:t>prepared</w:t>
      </w:r>
      <w:r>
        <w:rPr>
          <w:spacing w:val="-8"/>
          <w:sz w:val="26"/>
        </w:rPr>
        <w:t> </w:t>
      </w:r>
      <w:r>
        <w:rPr>
          <w:sz w:val="26"/>
        </w:rPr>
        <w:t>to</w:t>
      </w:r>
      <w:r>
        <w:rPr>
          <w:spacing w:val="-7"/>
          <w:sz w:val="26"/>
        </w:rPr>
        <w:t> </w:t>
      </w:r>
      <w:r>
        <w:rPr>
          <w:sz w:val="26"/>
        </w:rPr>
        <w:t>recognize</w:t>
      </w:r>
      <w:r>
        <w:rPr>
          <w:spacing w:val="-8"/>
          <w:sz w:val="26"/>
        </w:rPr>
        <w:t> </w:t>
      </w:r>
      <w:r>
        <w:rPr>
          <w:sz w:val="26"/>
        </w:rPr>
        <w:t>and</w:t>
      </w:r>
      <w:r>
        <w:rPr>
          <w:spacing w:val="-8"/>
          <w:sz w:val="26"/>
        </w:rPr>
        <w:t> </w:t>
      </w:r>
      <w:r>
        <w:rPr>
          <w:sz w:val="26"/>
        </w:rPr>
        <w:t>respond</w:t>
      </w:r>
      <w:r>
        <w:rPr>
          <w:spacing w:val="-8"/>
          <w:sz w:val="26"/>
        </w:rPr>
        <w:t> </w:t>
      </w:r>
      <w:r>
        <w:rPr>
          <w:spacing w:val="-6"/>
          <w:sz w:val="26"/>
        </w:rPr>
        <w:t>to </w:t>
      </w:r>
      <w:r>
        <w:rPr>
          <w:sz w:val="26"/>
        </w:rPr>
        <w:t>the signs and symptoms of anaphylaxis and know what to do in an</w:t>
      </w:r>
      <w:r>
        <w:rPr>
          <w:spacing w:val="39"/>
          <w:sz w:val="26"/>
        </w:rPr>
        <w:t> </w:t>
      </w:r>
      <w:r>
        <w:rPr>
          <w:sz w:val="26"/>
        </w:rPr>
        <w:t>emergency</w:t>
      </w:r>
    </w:p>
    <w:p>
      <w:pPr>
        <w:pStyle w:val="ListParagraph"/>
        <w:numPr>
          <w:ilvl w:val="1"/>
          <w:numId w:val="30"/>
        </w:numPr>
        <w:tabs>
          <w:tab w:pos="1408" w:val="left" w:leader="none"/>
        </w:tabs>
        <w:spacing w:line="288" w:lineRule="auto" w:before="112" w:after="0"/>
        <w:ind w:left="1407" w:right="1724" w:hanging="230"/>
        <w:jc w:val="left"/>
        <w:rPr>
          <w:rFonts w:ascii="Wingdings 3" w:hAnsi="Wingdings 3"/>
          <w:color w:val="4EAE54"/>
          <w:sz w:val="26"/>
        </w:rPr>
      </w:pPr>
      <w:r>
        <w:rPr>
          <w:sz w:val="26"/>
        </w:rPr>
        <w:t>Maintain effective communication with parents including informing them if </w:t>
      </w:r>
      <w:r>
        <w:rPr>
          <w:spacing w:val="-3"/>
          <w:sz w:val="26"/>
        </w:rPr>
        <w:t>their </w:t>
      </w:r>
      <w:r>
        <w:rPr>
          <w:sz w:val="26"/>
        </w:rPr>
        <w:t>child has become unwell at</w:t>
      </w:r>
      <w:r>
        <w:rPr>
          <w:spacing w:val="23"/>
          <w:sz w:val="26"/>
        </w:rPr>
        <w:t> </w:t>
      </w:r>
      <w:r>
        <w:rPr>
          <w:sz w:val="26"/>
        </w:rPr>
        <w:t>school</w:t>
      </w:r>
    </w:p>
    <w:p>
      <w:pPr>
        <w:pStyle w:val="ListParagraph"/>
        <w:numPr>
          <w:ilvl w:val="1"/>
          <w:numId w:val="30"/>
        </w:numPr>
        <w:tabs>
          <w:tab w:pos="1408" w:val="left" w:leader="none"/>
        </w:tabs>
        <w:spacing w:line="288" w:lineRule="auto" w:before="112" w:after="0"/>
        <w:ind w:left="1407" w:right="1360" w:hanging="230"/>
        <w:jc w:val="left"/>
        <w:rPr>
          <w:rFonts w:ascii="Wingdings 3" w:hAnsi="Wingdings 3"/>
          <w:color w:val="4EAE54"/>
          <w:sz w:val="26"/>
        </w:rPr>
      </w:pPr>
      <w:r>
        <w:rPr>
          <w:sz w:val="26"/>
        </w:rPr>
        <w:t>Provide a supportive environment for the student to manage their allergy</w:t>
      </w:r>
      <w:r>
        <w:rPr>
          <w:spacing w:val="-38"/>
          <w:sz w:val="26"/>
        </w:rPr>
        <w:t> </w:t>
      </w:r>
      <w:r>
        <w:rPr>
          <w:sz w:val="26"/>
        </w:rPr>
        <w:t>effectively and safely at</w:t>
      </w:r>
      <w:r>
        <w:rPr>
          <w:spacing w:val="14"/>
          <w:sz w:val="26"/>
        </w:rPr>
        <w:t> </w:t>
      </w:r>
      <w:r>
        <w:rPr>
          <w:sz w:val="26"/>
        </w:rPr>
        <w:t>school</w:t>
      </w:r>
    </w:p>
    <w:p>
      <w:pPr>
        <w:pStyle w:val="ListParagraph"/>
        <w:numPr>
          <w:ilvl w:val="1"/>
          <w:numId w:val="30"/>
        </w:numPr>
        <w:tabs>
          <w:tab w:pos="1408" w:val="left" w:leader="none"/>
        </w:tabs>
        <w:spacing w:line="288" w:lineRule="auto" w:before="112" w:after="0"/>
        <w:ind w:left="1407" w:right="1408" w:hanging="230"/>
        <w:jc w:val="left"/>
        <w:rPr>
          <w:rFonts w:ascii="Wingdings 3" w:hAnsi="Wingdings 3"/>
          <w:color w:val="4EAE54"/>
          <w:sz w:val="26"/>
        </w:rPr>
      </w:pPr>
      <w:r>
        <w:rPr>
          <w:sz w:val="26"/>
        </w:rPr>
        <w:t>Be </w:t>
      </w:r>
      <w:r>
        <w:rPr>
          <w:spacing w:val="-3"/>
          <w:sz w:val="26"/>
        </w:rPr>
        <w:t>aware </w:t>
      </w:r>
      <w:r>
        <w:rPr>
          <w:sz w:val="26"/>
        </w:rPr>
        <w:t>of allergic triggers that may cause a student to experience an anaphylactic reaction and minimise the risk for the student </w:t>
      </w:r>
      <w:r>
        <w:rPr>
          <w:spacing w:val="-3"/>
          <w:sz w:val="26"/>
        </w:rPr>
        <w:t>by </w:t>
      </w:r>
      <w:r>
        <w:rPr>
          <w:sz w:val="26"/>
        </w:rPr>
        <w:t>reviewing class activities, supplies and materials to ensure they are allergen</w:t>
      </w:r>
      <w:r>
        <w:rPr>
          <w:spacing w:val="26"/>
          <w:sz w:val="26"/>
        </w:rPr>
        <w:t> </w:t>
      </w:r>
      <w:r>
        <w:rPr>
          <w:sz w:val="26"/>
        </w:rPr>
        <w:t>free</w:t>
      </w:r>
    </w:p>
    <w:p>
      <w:pPr>
        <w:pStyle w:val="ListParagraph"/>
        <w:numPr>
          <w:ilvl w:val="1"/>
          <w:numId w:val="30"/>
        </w:numPr>
        <w:tabs>
          <w:tab w:pos="1408" w:val="left" w:leader="none"/>
        </w:tabs>
        <w:spacing w:line="240" w:lineRule="auto" w:before="111" w:after="0"/>
        <w:ind w:left="1407" w:right="0" w:hanging="231"/>
        <w:jc w:val="left"/>
        <w:rPr>
          <w:rFonts w:ascii="Wingdings 3" w:hAnsi="Wingdings 3"/>
          <w:color w:val="4EAE54"/>
          <w:sz w:val="26"/>
        </w:rPr>
      </w:pPr>
      <w:r>
        <w:rPr>
          <w:spacing w:val="-4"/>
          <w:sz w:val="26"/>
        </w:rPr>
        <w:t>Treat </w:t>
      </w:r>
      <w:r>
        <w:rPr>
          <w:sz w:val="26"/>
        </w:rPr>
        <w:t>the student with allergies the same as other</w:t>
      </w:r>
      <w:r>
        <w:rPr>
          <w:spacing w:val="-4"/>
          <w:sz w:val="26"/>
        </w:rPr>
        <w:t> </w:t>
      </w:r>
      <w:r>
        <w:rPr>
          <w:sz w:val="26"/>
        </w:rPr>
        <w:t>students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Discourage students from sharing lunches or trading</w:t>
      </w:r>
      <w:r>
        <w:rPr>
          <w:spacing w:val="-28"/>
          <w:sz w:val="26"/>
        </w:rPr>
        <w:t> </w:t>
      </w:r>
      <w:r>
        <w:rPr>
          <w:sz w:val="26"/>
        </w:rPr>
        <w:t>snacks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pacing w:val="-3"/>
          <w:sz w:val="26"/>
        </w:rPr>
        <w:t>Reinforce </w:t>
      </w:r>
      <w:r>
        <w:rPr>
          <w:sz w:val="26"/>
        </w:rPr>
        <w:t>hand washing before and after</w:t>
      </w:r>
      <w:r>
        <w:rPr>
          <w:spacing w:val="28"/>
          <w:sz w:val="26"/>
        </w:rPr>
        <w:t> </w:t>
      </w:r>
      <w:r>
        <w:rPr>
          <w:sz w:val="26"/>
        </w:rPr>
        <w:t>eating</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Provide alternative options for edible</w:t>
      </w:r>
      <w:r>
        <w:rPr>
          <w:spacing w:val="21"/>
          <w:sz w:val="26"/>
        </w:rPr>
        <w:t> </w:t>
      </w:r>
      <w:r>
        <w:rPr>
          <w:sz w:val="26"/>
        </w:rPr>
        <w:t>treats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Discuss activities involving food with parents before they take</w:t>
      </w:r>
      <w:r>
        <w:rPr>
          <w:spacing w:val="38"/>
          <w:sz w:val="26"/>
        </w:rPr>
        <w:t> </w:t>
      </w:r>
      <w:r>
        <w:rPr>
          <w:sz w:val="26"/>
        </w:rPr>
        <w:t>place</w:t>
      </w:r>
    </w:p>
    <w:p>
      <w:pPr>
        <w:pStyle w:val="ListParagraph"/>
        <w:numPr>
          <w:ilvl w:val="1"/>
          <w:numId w:val="30"/>
        </w:numPr>
        <w:tabs>
          <w:tab w:pos="1408" w:val="left" w:leader="none"/>
        </w:tabs>
        <w:spacing w:line="288" w:lineRule="auto" w:before="176" w:after="0"/>
        <w:ind w:left="1407" w:right="1368" w:hanging="230"/>
        <w:jc w:val="left"/>
        <w:rPr>
          <w:rFonts w:ascii="Wingdings 3" w:hAnsi="Wingdings 3"/>
          <w:color w:val="4EAE54"/>
          <w:sz w:val="26"/>
        </w:rPr>
      </w:pPr>
      <w:r>
        <w:rPr>
          <w:sz w:val="26"/>
        </w:rPr>
        <w:t>Provide information for substitute teachers that communicate the day-to-day </w:t>
      </w:r>
      <w:r>
        <w:rPr>
          <w:spacing w:val="-3"/>
          <w:sz w:val="26"/>
        </w:rPr>
        <w:t>needs </w:t>
      </w:r>
      <w:r>
        <w:rPr>
          <w:sz w:val="26"/>
        </w:rPr>
        <w:t>of the student with allergies and the Anaphylaxis Emergency</w:t>
      </w:r>
      <w:r>
        <w:rPr>
          <w:spacing w:val="16"/>
          <w:sz w:val="26"/>
        </w:rPr>
        <w:t> </w:t>
      </w:r>
      <w:r>
        <w:rPr>
          <w:sz w:val="26"/>
        </w:rPr>
        <w:t>Plan</w:t>
      </w:r>
    </w:p>
    <w:p>
      <w:pPr>
        <w:pStyle w:val="ListParagraph"/>
        <w:numPr>
          <w:ilvl w:val="1"/>
          <w:numId w:val="30"/>
        </w:numPr>
        <w:tabs>
          <w:tab w:pos="1408" w:val="left" w:leader="none"/>
        </w:tabs>
        <w:spacing w:line="288" w:lineRule="auto" w:before="112" w:after="0"/>
        <w:ind w:left="1407" w:right="2000" w:hanging="230"/>
        <w:jc w:val="left"/>
        <w:rPr>
          <w:rFonts w:ascii="Wingdings 3" w:hAnsi="Wingdings 3"/>
          <w:color w:val="4EAE54"/>
          <w:sz w:val="26"/>
        </w:rPr>
      </w:pPr>
      <w:r>
        <w:rPr>
          <w:sz w:val="26"/>
        </w:rPr>
        <w:t>Ensure the student’s emergency medical kit and a mobile phone is taken on</w:t>
      </w:r>
      <w:r>
        <w:rPr>
          <w:spacing w:val="-33"/>
          <w:sz w:val="26"/>
        </w:rPr>
        <w:t> </w:t>
      </w:r>
      <w:r>
        <w:rPr>
          <w:spacing w:val="-5"/>
          <w:sz w:val="26"/>
        </w:rPr>
        <w:t>all </w:t>
      </w:r>
      <w:r>
        <w:rPr>
          <w:sz w:val="26"/>
        </w:rPr>
        <w:t>outings and trips off the school</w:t>
      </w:r>
      <w:r>
        <w:rPr>
          <w:spacing w:val="27"/>
          <w:sz w:val="26"/>
        </w:rPr>
        <w:t> </w:t>
      </w:r>
      <w:r>
        <w:rPr>
          <w:sz w:val="26"/>
        </w:rPr>
        <w:t>premises</w:t>
      </w:r>
    </w:p>
    <w:p>
      <w:pPr>
        <w:pStyle w:val="ListParagraph"/>
        <w:numPr>
          <w:ilvl w:val="1"/>
          <w:numId w:val="30"/>
        </w:numPr>
        <w:tabs>
          <w:tab w:pos="1408" w:val="left" w:leader="none"/>
        </w:tabs>
        <w:spacing w:line="288" w:lineRule="auto" w:before="112" w:after="0"/>
        <w:ind w:left="1407" w:right="1703" w:hanging="230"/>
        <w:jc w:val="left"/>
        <w:rPr>
          <w:rFonts w:ascii="Wingdings 3" w:hAnsi="Wingdings 3"/>
          <w:color w:val="4EAE54"/>
          <w:sz w:val="26"/>
        </w:rPr>
      </w:pPr>
      <w:r>
        <w:rPr>
          <w:spacing w:val="-3"/>
          <w:sz w:val="26"/>
        </w:rPr>
        <w:t>Review </w:t>
      </w:r>
      <w:r>
        <w:rPr>
          <w:sz w:val="26"/>
        </w:rPr>
        <w:t>the materials in the Anaphylaxis section of these guidelines to learn </w:t>
      </w:r>
      <w:r>
        <w:rPr>
          <w:spacing w:val="-5"/>
          <w:sz w:val="26"/>
        </w:rPr>
        <w:t>more </w:t>
      </w:r>
      <w:r>
        <w:rPr>
          <w:sz w:val="26"/>
        </w:rPr>
        <w:t>about severe allergies and</w:t>
      </w:r>
      <w:r>
        <w:rPr>
          <w:spacing w:val="16"/>
          <w:sz w:val="26"/>
        </w:rPr>
        <w:t> </w:t>
      </w:r>
      <w:r>
        <w:rPr>
          <w:sz w:val="26"/>
        </w:rPr>
        <w:t>anaphylaxis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pStyle w:val="Heading3"/>
        <w:ind w:right="564"/>
      </w:pPr>
      <w:r>
        <w:rPr>
          <w:w w:val="90"/>
        </w:rPr>
        <w:t>97</w:t>
      </w:r>
    </w:p>
    <w:p>
      <w:pPr>
        <w:spacing w:after="0"/>
        <w:sectPr>
          <w:pgSz w:w="11910" w:h="16840"/>
          <w:pgMar w:top="260" w:bottom="0" w:left="240" w:right="0"/>
        </w:sectPr>
      </w:pPr>
    </w:p>
    <w:p>
      <w:pPr>
        <w:pStyle w:val="BodyText"/>
        <w:rPr>
          <w:rFonts w:ascii="Trebuchet MS"/>
          <w:b/>
          <w:sz w:val="20"/>
        </w:rPr>
      </w:pPr>
      <w:r>
        <w:rPr/>
        <w:pict>
          <v:group style="position:absolute;margin-left:0pt;margin-top:13.667015pt;width:578.3pt;height:120.65pt;mso-position-horizontal-relative:page;mso-position-vertical-relative:page;z-index:-257555456" coordorigin="0,273" coordsize="11566,2413">
            <v:shape style="position:absolute;left:0;top:615;width:11566;height:1065" coordorigin="0,616" coordsize="11566,1065" path="m11565,639l0,616,0,1680,11404,1662,11565,639e" filled="true" fillcolor="#4eae54" stroked="false">
              <v:path arrowok="t"/>
              <v:fill type="solid"/>
            </v:shape>
            <v:shape style="position:absolute;left:8875;top:324;width:2362;height:2362" type="#_x0000_t75" stroked="false">
              <v:imagedata r:id="rId166" o:title=""/>
            </v:shape>
            <v:shape style="position:absolute;left:8891;top:340;width:2267;height:2267" coordorigin="8891,341" coordsize="2267,2267" path="m8930,341l8891,2568,11119,2607,11157,380,8930,341xe" filled="true" fillcolor="#f5a300" stroked="false">
              <v:path arrowok="t"/>
              <v:fill type="solid"/>
            </v:shape>
            <v:rect style="position:absolute;left:9868;top:273;width:411;height:411" filled="true" fillcolor="#000000" stroked="false">
              <v:fill opacity="28835f" type="solid"/>
            </v:rect>
            <v:shape style="position:absolute;left:9882;top:287;width:317;height:317" coordorigin="9883,287" coordsize="317,317" path="m10022,287l9962,307,9915,348,9888,402,9883,465,9903,525,9943,572,9997,599,10061,604,10121,584,10167,544,10195,490,10199,426,10179,366,10139,320,10085,292,10022,287xe" filled="true" fillcolor="#d1010e" stroked="false">
              <v:path arrowok="t"/>
              <v:fill type="solid"/>
            </v:shape>
            <v:shape style="position:absolute;left:9882;top:286;width:316;height:191" type="#_x0000_t75" stroked="false">
              <v:imagedata r:id="rId167" o:title=""/>
            </v:shape>
            <v:shape style="position:absolute;left:10049;top:448;width:150;height:153" coordorigin="10049,449" coordsize="150,153" path="m10062,600l10054,600,10058,601,10062,600xm10198,449l10181,504,10149,550,10104,583,10049,601,10054,600,10062,600,10063,600,10116,584,10158,550,10186,504,10198,449xe" filled="true" fillcolor="#b6000c" stroked="false">
              <v:path arrowok="t"/>
              <v:fill type="solid"/>
            </v:shape>
            <v:shape style="position:absolute;left:9539;top:858;width:279;height:279" type="#_x0000_t75" stroked="false">
              <v:imagedata r:id="rId168" o:title=""/>
            </v:shape>
            <v:shape style="position:absolute;left:9377;top:1170;width:597;height:946" coordorigin="9378,1170" coordsize="597,946" path="m9974,1367l9491,1367,9521,1368,9521,1374,9509,2037,9515,2069,9530,2093,9553,2107,9579,2113,9752,2116,9779,2112,9803,2099,9820,2076,9827,2042,9838,1374,9838,1373,9974,1373,9974,1367xm9974,1373l9838,1373,9865,1374,9860,1630,9877,1673,9914,1688,9952,1674,9970,1632,9974,1373xm9548,1170l9545,1171,9482,1182,9431,1217,9396,1269,9383,1333,9383,1339,9378,1622,9394,1665,9431,1679,9469,1666,9487,1623,9491,1367,9974,1367,9975,1350,9975,1343,9964,1278,9931,1225,9881,1189,9818,1175,9814,1175,9555,1171,9549,1171,9548,1170,9548,1170xm9815,1175l9814,1175,9814,1175,9818,1175,9815,1175xm9549,1170l9549,1171,9555,1171,9549,1170xe" filled="true" fillcolor="#000000" stroked="false">
              <v:path arrowok="t"/>
              <v:fill type="solid"/>
            </v:shape>
            <v:shape style="position:absolute;left:9599;top:1370;width:154;height:154" type="#_x0000_t75" stroked="false">
              <v:imagedata r:id="rId169" o:title=""/>
            </v:shape>
            <v:shape style="position:absolute;left:9506;top:1542;width:330;height:573" coordorigin="9507,1543" coordsize="330,573" path="m9758,1836l9664,1836,9677,1836,9673,2073,9685,2104,9713,2115,9741,2105,9754,2074,9758,1836xm9837,1651l9570,1651,9586,1651,9586,1655,9579,2071,9591,2102,9619,2113,9647,2104,9660,2073,9660,2071,9664,1836,9758,1836,9762,1655,9761,1655,9837,1655,9837,1651xm9837,1655l9761,1655,9776,1655,9773,1821,9782,1845,9803,1853,9824,1846,9834,1823,9837,1655xm9601,1543l9600,1543,9565,1549,9537,1568,9517,1597,9510,1632,9510,1655,9507,1817,9516,1841,9537,1849,9557,1841,9567,1818,9570,1651,9837,1651,9837,1638,9831,1602,9813,1573,9785,1553,9751,1545,9748,1545,9605,1543,9602,1543,9602,1543,9601,1543xm9749,1545l9748,1545,9748,1545,9751,1545,9749,1545xm9602,1543l9602,1543,9605,1543,9602,1543xe" filled="true" fillcolor="#ffffff" stroked="false">
              <v:path arrowok="t"/>
              <v:fill type="solid"/>
            </v:shape>
            <v:shape style="position:absolute;left:10233;top:867;width:280;height:280" type="#_x0000_t75" stroked="false">
              <v:imagedata r:id="rId170" o:title=""/>
            </v:shape>
            <v:shape style="position:absolute;left:10015;top:1180;width:698;height:948" coordorigin="10015,1181" coordsize="698,948" path="m10665,1384l10192,1384,10225,1384,10109,1760,10204,1762,10199,2057,10205,2086,10219,2108,10241,2121,10266,2125,10441,2128,10466,2125,10488,2112,10504,2091,10511,2061,10516,1767,10622,1767,10510,1389,10666,1389,10665,1384xm10622,1767l10516,1767,10623,1769,10622,1767xm10666,1389l10510,1389,10540,1390,10597,1575,10629,1617,10674,1621,10709,1592,10713,1537,10666,1389xm10271,1181l10202,1194,10149,1227,10111,1269,10091,1309,10015,1529,10018,1585,10052,1615,10096,1613,10130,1570,10192,1384,10665,1384,10644,1318,10626,1278,10591,1234,10539,1199,10469,1184,10271,1181xe" filled="true" fillcolor="#000000" stroked="false">
              <v:path arrowok="t"/>
              <v:fill type="solid"/>
            </v:shape>
            <v:shape style="position:absolute;left:10284;top:1396;width:162;height:162" type="#_x0000_t75" stroked="false">
              <v:imagedata r:id="rId171" o:title=""/>
            </v:shape>
            <v:shape style="position:absolute;left:10157;top:1578;width:405;height:550" coordorigin="10158,1578" coordsize="405,550" path="m10509,1916l10346,1916,10369,1917,10366,2087,10378,2117,10405,2128,10432,2118,10445,2089,10448,1918,10510,1918,10509,1916xm10534,1696l10260,1696,10279,1696,10212,1914,10267,1915,10264,2086,10276,2116,10303,2126,10330,2116,10343,2087,10346,1916,10509,1916,10444,1699,10535,1699,10534,1696xm10510,1918l10448,1918,10510,1919,10510,1918xm10535,1699l10444,1699,10462,1699,10495,1807,10514,1831,10539,1833,10560,1817,10562,1785,10535,1699xm10306,1578l10266,1585,10235,1605,10213,1629,10201,1652,10158,1780,10159,1812,10179,1830,10205,1828,10224,1804,10260,1696,10534,1696,10522,1658,10512,1634,10491,1609,10461,1589,10421,1580,10306,1578xe" filled="true" fillcolor="#ffffff" stroked="false">
              <v:path arrowok="t"/>
              <v:fill type="solid"/>
            </v:shape>
            <v:shape style="position:absolute;left:9502;top:2113;width:321;height:356" type="#_x0000_t75" stroked="false">
              <v:imagedata r:id="rId172" o:title=""/>
            </v:shape>
            <v:shape style="position:absolute;left:10192;top:2125;width:316;height:356" type="#_x0000_t75" stroked="false">
              <v:imagedata r:id="rId173" o:title=""/>
            </v:shape>
            <w10:wrap type="none"/>
          </v:group>
        </w:pict>
      </w:r>
      <w:r>
        <w:rPr/>
        <w:pict>
          <v:shape style="position:absolute;margin-left:0pt;margin-top:181.417984pt;width:28.35pt;height:580.65pt;mso-position-horizontal-relative:page;mso-position-vertical-relative:page;z-index:-257554432" coordorigin="0,3628" coordsize="567,11613" path="m567,3868l562,3730,528,3658,435,3632,255,3628,0,3628,0,15241,255,15241,435,15237,528,15211,562,15140,567,15001,567,3868e" filled="true" fillcolor="#4eae54" stroked="false">
            <v:path arrowok="t"/>
            <v:fill type="solid"/>
            <w10:wrap type="none"/>
          </v:shape>
        </w:pict>
      </w:r>
    </w:p>
    <w:p>
      <w:pPr>
        <w:pStyle w:val="BodyText"/>
        <w:spacing w:before="11"/>
        <w:rPr>
          <w:rFonts w:ascii="Trebuchet MS"/>
          <w:b/>
          <w:sz w:val="22"/>
        </w:rPr>
      </w:pPr>
    </w:p>
    <w:p>
      <w:pPr>
        <w:spacing w:before="87"/>
        <w:ind w:left="1342" w:right="0" w:firstLine="0"/>
        <w:jc w:val="left"/>
        <w:rPr>
          <w:rFonts w:ascii="Arial"/>
          <w:b/>
          <w:sz w:val="46"/>
        </w:rPr>
      </w:pPr>
      <w:r>
        <w:rPr>
          <w:rFonts w:ascii="Arial"/>
          <w:b/>
          <w:color w:val="FFFFFF"/>
          <w:spacing w:val="-12"/>
          <w:w w:val="103"/>
          <w:sz w:val="46"/>
        </w:rPr>
        <w:t>A</w:t>
      </w:r>
      <w:r>
        <w:rPr>
          <w:rFonts w:ascii="Arial"/>
          <w:b/>
          <w:color w:val="FFFFFF"/>
          <w:w w:val="99"/>
          <w:sz w:val="46"/>
        </w:rPr>
        <w:t>ction</w:t>
      </w:r>
      <w:r>
        <w:rPr>
          <w:rFonts w:ascii="Arial"/>
          <w:b/>
          <w:color w:val="FFFFFF"/>
          <w:spacing w:val="17"/>
          <w:w w:val="99"/>
          <w:sz w:val="46"/>
        </w:rPr>
        <w:t>s</w:t>
      </w:r>
      <w:r>
        <w:rPr>
          <w:rFonts w:ascii="Arial"/>
          <w:b/>
          <w:color w:val="FFFFFF"/>
          <w:spacing w:val="-41"/>
          <w:w w:val="122"/>
          <w:sz w:val="46"/>
        </w:rPr>
        <w:t>I</w:t>
      </w:r>
      <w:r>
        <w:rPr>
          <w:rFonts w:ascii="Arial"/>
          <w:b/>
          <w:color w:val="FFFFFF"/>
          <w:spacing w:val="-131"/>
          <w:w w:val="111"/>
          <w:sz w:val="46"/>
        </w:rPr>
        <w:t>f</w:t>
      </w:r>
      <w:r>
        <w:rPr>
          <w:rFonts w:ascii="Arial"/>
          <w:b/>
          <w:color w:val="FFFFFF"/>
          <w:spacing w:val="-286"/>
          <w:w w:val="99"/>
          <w:sz w:val="46"/>
        </w:rPr>
        <w:t>m</w:t>
      </w:r>
      <w:r>
        <w:rPr>
          <w:rFonts w:ascii="Arial"/>
          <w:b/>
          <w:color w:val="FFFFFF"/>
          <w:w w:val="90"/>
          <w:sz w:val="46"/>
        </w:rPr>
        <w:t>o</w:t>
      </w:r>
      <w:r>
        <w:rPr>
          <w:rFonts w:ascii="Arial"/>
          <w:b/>
          <w:color w:val="FFFFFF"/>
          <w:spacing w:val="-167"/>
          <w:w w:val="109"/>
          <w:sz w:val="46"/>
        </w:rPr>
        <w:t>r</w:t>
      </w:r>
      <w:r>
        <w:rPr>
          <w:rFonts w:ascii="Arial"/>
          <w:b/>
          <w:color w:val="FFFFFF"/>
          <w:w w:val="92"/>
          <w:sz w:val="46"/>
        </w:rPr>
        <w:t>p</w:t>
      </w:r>
      <w:r>
        <w:rPr>
          <w:rFonts w:ascii="Arial"/>
          <w:b/>
          <w:color w:val="FFFFFF"/>
          <w:spacing w:val="-215"/>
          <w:w w:val="90"/>
          <w:sz w:val="46"/>
        </w:rPr>
        <w:t>o</w:t>
      </w:r>
      <w:r>
        <w:rPr>
          <w:rFonts w:ascii="Arial"/>
          <w:b/>
          <w:color w:val="FFFFFF"/>
          <w:spacing w:val="-99"/>
          <w:w w:val="101"/>
          <w:sz w:val="46"/>
        </w:rPr>
        <w:t>P</w:t>
      </w:r>
      <w:r>
        <w:rPr>
          <w:rFonts w:ascii="Arial"/>
          <w:b/>
          <w:color w:val="FFFFFF"/>
          <w:spacing w:val="-116"/>
          <w:w w:val="109"/>
          <w:sz w:val="46"/>
        </w:rPr>
        <w:t>r</w:t>
      </w:r>
      <w:r>
        <w:rPr>
          <w:rFonts w:ascii="Arial"/>
          <w:b/>
          <w:color w:val="FFFFFF"/>
          <w:spacing w:val="-133"/>
          <w:w w:val="99"/>
          <w:sz w:val="46"/>
        </w:rPr>
        <w:t>a</w:t>
      </w:r>
      <w:r>
        <w:rPr>
          <w:rFonts w:ascii="Arial"/>
          <w:b/>
          <w:color w:val="FFFFFF"/>
          <w:spacing w:val="-72"/>
          <w:w w:val="132"/>
          <w:sz w:val="46"/>
        </w:rPr>
        <w:t>t</w:t>
      </w:r>
      <w:r>
        <w:rPr>
          <w:rFonts w:ascii="Arial"/>
          <w:b/>
          <w:color w:val="FFFFFF"/>
          <w:spacing w:val="-133"/>
          <w:w w:val="109"/>
          <w:sz w:val="46"/>
        </w:rPr>
        <w:t>r</w:t>
      </w:r>
      <w:r>
        <w:rPr>
          <w:rFonts w:ascii="Arial"/>
          <w:b/>
          <w:color w:val="FFFFFF"/>
          <w:spacing w:val="-130"/>
          <w:w w:val="99"/>
          <w:sz w:val="46"/>
        </w:rPr>
        <w:t>a</w:t>
      </w:r>
      <w:r>
        <w:rPr>
          <w:rFonts w:ascii="Arial"/>
          <w:b/>
          <w:color w:val="FFFFFF"/>
          <w:spacing w:val="-118"/>
          <w:w w:val="96"/>
          <w:sz w:val="46"/>
        </w:rPr>
        <w:t>e</w:t>
      </w:r>
      <w:r>
        <w:rPr>
          <w:rFonts w:ascii="Arial"/>
          <w:b/>
          <w:color w:val="FFFFFF"/>
          <w:spacing w:val="-152"/>
          <w:w w:val="95"/>
          <w:sz w:val="46"/>
        </w:rPr>
        <w:t>n</w:t>
      </w:r>
      <w:r>
        <w:rPr>
          <w:rFonts w:ascii="Arial"/>
          <w:b/>
          <w:color w:val="FFFFFF"/>
          <w:spacing w:val="-120"/>
          <w:w w:val="95"/>
          <w:sz w:val="46"/>
        </w:rPr>
        <w:t>n</w:t>
      </w:r>
      <w:r>
        <w:rPr>
          <w:rFonts w:ascii="Arial"/>
          <w:b/>
          <w:color w:val="FFFFFF"/>
          <w:spacing w:val="-86"/>
          <w:w w:val="132"/>
          <w:sz w:val="46"/>
        </w:rPr>
        <w:t>t</w:t>
      </w:r>
      <w:r>
        <w:rPr>
          <w:rFonts w:ascii="Arial"/>
          <w:b/>
          <w:color w:val="FFFFFF"/>
          <w:spacing w:val="-4"/>
          <w:w w:val="132"/>
          <w:sz w:val="46"/>
        </w:rPr>
        <w:t>t</w:t>
      </w:r>
      <w:r>
        <w:rPr>
          <w:rFonts w:ascii="Arial"/>
          <w:b/>
          <w:color w:val="FFFFFF"/>
          <w:spacing w:val="-228"/>
          <w:w w:val="96"/>
          <w:sz w:val="46"/>
        </w:rPr>
        <w:t>s</w:t>
      </w:r>
      <w:r>
        <w:rPr>
          <w:rFonts w:ascii="Arial"/>
          <w:b/>
          <w:color w:val="FFFFFF"/>
          <w:w w:val="122"/>
          <w:sz w:val="46"/>
        </w:rPr>
        <w:t>I</w:t>
      </w:r>
      <w:r>
        <w:rPr>
          <w:rFonts w:ascii="Arial"/>
          <w:b/>
          <w:color w:val="FFFFFF"/>
          <w:spacing w:val="-207"/>
          <w:w w:val="95"/>
          <w:sz w:val="46"/>
        </w:rPr>
        <w:t>n</w:t>
      </w:r>
      <w:r>
        <w:rPr>
          <w:rFonts w:ascii="Arial"/>
          <w:b/>
          <w:color w:val="FFFFFF"/>
          <w:spacing w:val="-24"/>
          <w:w w:val="169"/>
          <w:sz w:val="46"/>
        </w:rPr>
        <w:t>/</w:t>
      </w:r>
      <w:r>
        <w:rPr>
          <w:rFonts w:ascii="Arial"/>
          <w:b/>
          <w:color w:val="FFFFFF"/>
          <w:spacing w:val="-314"/>
          <w:w w:val="89"/>
          <w:sz w:val="46"/>
        </w:rPr>
        <w:t>G</w:t>
      </w:r>
      <w:r>
        <w:rPr>
          <w:rFonts w:ascii="Arial"/>
          <w:b/>
          <w:color w:val="FFFFFF"/>
          <w:spacing w:val="-11"/>
          <w:w w:val="111"/>
          <w:sz w:val="46"/>
        </w:rPr>
        <w:t>f</w:t>
      </w:r>
      <w:r>
        <w:rPr>
          <w:rFonts w:ascii="Arial"/>
          <w:b/>
          <w:color w:val="FFFFFF"/>
          <w:spacing w:val="-102"/>
          <w:w w:val="90"/>
          <w:sz w:val="46"/>
        </w:rPr>
        <w:t>o</w:t>
      </w:r>
      <w:r>
        <w:rPr>
          <w:rFonts w:ascii="Arial"/>
          <w:b/>
          <w:color w:val="FFFFFF"/>
          <w:spacing w:val="-168"/>
          <w:w w:val="95"/>
          <w:sz w:val="46"/>
        </w:rPr>
        <w:t>u</w:t>
      </w:r>
      <w:r>
        <w:rPr>
          <w:rFonts w:ascii="Arial"/>
          <w:b/>
          <w:color w:val="FFFFFF"/>
          <w:spacing w:val="-30"/>
          <w:w w:val="109"/>
          <w:sz w:val="46"/>
        </w:rPr>
        <w:t>r</w:t>
      </w:r>
      <w:r>
        <w:rPr>
          <w:rFonts w:ascii="Arial"/>
          <w:b/>
          <w:color w:val="FFFFFF"/>
          <w:spacing w:val="-226"/>
          <w:w w:val="99"/>
          <w:sz w:val="46"/>
        </w:rPr>
        <w:t>a</w:t>
      </w:r>
      <w:r>
        <w:rPr>
          <w:rFonts w:ascii="Arial"/>
          <w:b/>
          <w:color w:val="FFFFFF"/>
          <w:spacing w:val="-180"/>
          <w:w w:val="99"/>
          <w:sz w:val="46"/>
        </w:rPr>
        <w:t>m</w:t>
      </w:r>
      <w:r>
        <w:rPr>
          <w:rFonts w:ascii="Arial"/>
          <w:b/>
          <w:color w:val="FFFFFF"/>
          <w:spacing w:val="-18"/>
          <w:w w:val="109"/>
          <w:sz w:val="46"/>
        </w:rPr>
        <w:t>r</w:t>
      </w:r>
      <w:r>
        <w:rPr>
          <w:rFonts w:ascii="Arial"/>
          <w:b/>
          <w:color w:val="FFFFFF"/>
          <w:spacing w:val="-246"/>
          <w:w w:val="99"/>
          <w:sz w:val="46"/>
        </w:rPr>
        <w:t>a</w:t>
      </w:r>
      <w:r>
        <w:rPr>
          <w:rFonts w:ascii="Arial"/>
          <w:b/>
          <w:color w:val="FFFFFF"/>
          <w:spacing w:val="-14"/>
          <w:w w:val="92"/>
          <w:sz w:val="46"/>
        </w:rPr>
        <w:t>d</w:t>
      </w:r>
      <w:r>
        <w:rPr>
          <w:rFonts w:ascii="Arial"/>
          <w:b/>
          <w:color w:val="FFFFFF"/>
          <w:spacing w:val="-190"/>
          <w:w w:val="132"/>
          <w:sz w:val="46"/>
        </w:rPr>
        <w:t>t</w:t>
      </w:r>
      <w:r>
        <w:rPr>
          <w:rFonts w:ascii="Arial"/>
          <w:b/>
          <w:color w:val="FFFFFF"/>
          <w:w w:val="101"/>
          <w:sz w:val="46"/>
        </w:rPr>
        <w:t>i</w:t>
      </w:r>
      <w:r>
        <w:rPr>
          <w:rFonts w:ascii="Arial"/>
          <w:b/>
          <w:color w:val="FFFFFF"/>
          <w:spacing w:val="-196"/>
          <w:w w:val="99"/>
          <w:sz w:val="46"/>
        </w:rPr>
        <w:t>a</w:t>
      </w:r>
      <w:r>
        <w:rPr>
          <w:rFonts w:ascii="Arial"/>
          <w:b/>
          <w:color w:val="FFFFFF"/>
          <w:w w:val="101"/>
          <w:sz w:val="46"/>
        </w:rPr>
        <w:t>i</w:t>
      </w:r>
      <w:r>
        <w:rPr>
          <w:rFonts w:ascii="Arial"/>
          <w:b/>
          <w:color w:val="FFFFFF"/>
          <w:spacing w:val="-190"/>
          <w:w w:val="90"/>
          <w:sz w:val="46"/>
        </w:rPr>
        <w:t>o</w:t>
      </w:r>
      <w:r>
        <w:rPr>
          <w:rFonts w:ascii="Arial"/>
          <w:b/>
          <w:color w:val="FFFFFF"/>
          <w:spacing w:val="-80"/>
          <w:w w:val="95"/>
          <w:sz w:val="46"/>
        </w:rPr>
        <w:t>n</w:t>
      </w:r>
      <w:r>
        <w:rPr>
          <w:rFonts w:ascii="Arial"/>
          <w:b/>
          <w:color w:val="FFFFFF"/>
          <w:spacing w:val="-190"/>
          <w:w w:val="95"/>
          <w:sz w:val="46"/>
        </w:rPr>
        <w:t>n</w:t>
      </w:r>
      <w:r>
        <w:rPr>
          <w:rFonts w:ascii="Arial"/>
          <w:b/>
          <w:color w:val="FFFFFF"/>
          <w:w w:val="96"/>
          <w:sz w:val="46"/>
        </w:rPr>
        <w:t>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p>
      <w:pPr>
        <w:pStyle w:val="Heading4"/>
        <w:spacing w:line="264" w:lineRule="auto" w:before="65"/>
        <w:ind w:left="667" w:right="3248"/>
        <w:rPr>
          <w:rFonts w:ascii="Arial"/>
        </w:rPr>
      </w:pPr>
      <w:r>
        <w:rPr>
          <w:rFonts w:ascii="Arial"/>
          <w:spacing w:val="-8"/>
          <w:w w:val="95"/>
        </w:rPr>
        <w:t>The</w:t>
      </w:r>
      <w:r>
        <w:rPr>
          <w:rFonts w:ascii="Arial"/>
          <w:spacing w:val="-60"/>
          <w:w w:val="95"/>
        </w:rPr>
        <w:t> </w:t>
      </w:r>
      <w:r>
        <w:rPr>
          <w:rFonts w:ascii="Arial"/>
          <w:spacing w:val="-10"/>
          <w:w w:val="95"/>
        </w:rPr>
        <w:t>parents/guardians </w:t>
      </w:r>
      <w:r>
        <w:rPr>
          <w:rFonts w:ascii="Arial"/>
          <w:spacing w:val="-5"/>
          <w:w w:val="95"/>
        </w:rPr>
        <w:t>of</w:t>
      </w:r>
      <w:r>
        <w:rPr>
          <w:rFonts w:ascii="Arial"/>
          <w:spacing w:val="-60"/>
          <w:w w:val="95"/>
        </w:rPr>
        <w:t> </w:t>
      </w:r>
      <w:r>
        <w:rPr>
          <w:rFonts w:ascii="Arial"/>
          <w:w w:val="95"/>
        </w:rPr>
        <w:t>a</w:t>
      </w:r>
      <w:r>
        <w:rPr>
          <w:rFonts w:ascii="Arial"/>
          <w:spacing w:val="-60"/>
          <w:w w:val="95"/>
        </w:rPr>
        <w:t> </w:t>
      </w:r>
      <w:r>
        <w:rPr>
          <w:rFonts w:ascii="Arial"/>
          <w:spacing w:val="-9"/>
          <w:w w:val="95"/>
        </w:rPr>
        <w:t>student</w:t>
      </w:r>
      <w:r>
        <w:rPr>
          <w:rFonts w:ascii="Arial"/>
          <w:spacing w:val="-60"/>
          <w:w w:val="95"/>
        </w:rPr>
        <w:t> </w:t>
      </w:r>
      <w:r>
        <w:rPr>
          <w:rFonts w:ascii="Arial"/>
          <w:spacing w:val="-8"/>
          <w:w w:val="95"/>
        </w:rPr>
        <w:t>with</w:t>
      </w:r>
      <w:r>
        <w:rPr>
          <w:rFonts w:ascii="Arial"/>
          <w:spacing w:val="-60"/>
          <w:w w:val="95"/>
        </w:rPr>
        <w:t> </w:t>
      </w:r>
      <w:r>
        <w:rPr>
          <w:rFonts w:ascii="Arial"/>
          <w:spacing w:val="-12"/>
          <w:w w:val="95"/>
        </w:rPr>
        <w:t>severe </w:t>
      </w:r>
      <w:r>
        <w:rPr>
          <w:rFonts w:ascii="Arial"/>
          <w:spacing w:val="-11"/>
        </w:rPr>
        <w:t>allergies </w:t>
      </w:r>
      <w:r>
        <w:rPr>
          <w:rFonts w:ascii="Arial"/>
          <w:spacing w:val="-12"/>
        </w:rPr>
        <w:t>have </w:t>
      </w:r>
      <w:r>
        <w:rPr>
          <w:rFonts w:ascii="Arial"/>
          <w:spacing w:val="-10"/>
        </w:rPr>
        <w:t>responsibility </w:t>
      </w:r>
      <w:r>
        <w:rPr>
          <w:rFonts w:ascii="Arial"/>
          <w:spacing w:val="-13"/>
        </w:rPr>
        <w:t>to:</w:t>
      </w:r>
    </w:p>
    <w:p>
      <w:pPr>
        <w:pStyle w:val="ListParagraph"/>
        <w:numPr>
          <w:ilvl w:val="1"/>
          <w:numId w:val="30"/>
        </w:numPr>
        <w:tabs>
          <w:tab w:pos="1408" w:val="left" w:leader="none"/>
        </w:tabs>
        <w:spacing w:line="288" w:lineRule="auto" w:before="234" w:after="0"/>
        <w:ind w:left="1407" w:right="1451" w:hanging="230"/>
        <w:jc w:val="left"/>
        <w:rPr>
          <w:rFonts w:ascii="Wingdings 3" w:hAnsi="Wingdings 3"/>
          <w:color w:val="4EAE54"/>
          <w:sz w:val="26"/>
        </w:rPr>
      </w:pPr>
      <w:r>
        <w:rPr>
          <w:sz w:val="26"/>
        </w:rPr>
        <w:t>Inform</w:t>
      </w:r>
      <w:r>
        <w:rPr>
          <w:spacing w:val="-5"/>
          <w:sz w:val="26"/>
        </w:rPr>
        <w:t> </w:t>
      </w:r>
      <w:r>
        <w:rPr>
          <w:sz w:val="26"/>
        </w:rPr>
        <w:t>the</w:t>
      </w:r>
      <w:r>
        <w:rPr>
          <w:spacing w:val="-4"/>
          <w:sz w:val="26"/>
        </w:rPr>
        <w:t> </w:t>
      </w:r>
      <w:r>
        <w:rPr>
          <w:sz w:val="26"/>
        </w:rPr>
        <w:t>Board</w:t>
      </w:r>
      <w:r>
        <w:rPr>
          <w:spacing w:val="-5"/>
          <w:sz w:val="26"/>
        </w:rPr>
        <w:t> </w:t>
      </w:r>
      <w:r>
        <w:rPr>
          <w:sz w:val="26"/>
        </w:rPr>
        <w:t>of</w:t>
      </w:r>
      <w:r>
        <w:rPr>
          <w:spacing w:val="-4"/>
          <w:sz w:val="26"/>
        </w:rPr>
        <w:t> </w:t>
      </w:r>
      <w:r>
        <w:rPr>
          <w:sz w:val="26"/>
        </w:rPr>
        <w:t>Management,</w:t>
      </w:r>
      <w:r>
        <w:rPr>
          <w:spacing w:val="-13"/>
          <w:sz w:val="26"/>
        </w:rPr>
        <w:t> </w:t>
      </w:r>
      <w:r>
        <w:rPr>
          <w:sz w:val="26"/>
        </w:rPr>
        <w:t>the</w:t>
      </w:r>
      <w:r>
        <w:rPr>
          <w:spacing w:val="-5"/>
          <w:sz w:val="26"/>
        </w:rPr>
        <w:t> </w:t>
      </w:r>
      <w:r>
        <w:rPr>
          <w:sz w:val="26"/>
        </w:rPr>
        <w:t>school</w:t>
      </w:r>
      <w:r>
        <w:rPr>
          <w:spacing w:val="-4"/>
          <w:sz w:val="26"/>
        </w:rPr>
        <w:t> </w:t>
      </w:r>
      <w:r>
        <w:rPr>
          <w:sz w:val="26"/>
        </w:rPr>
        <w:t>principal</w:t>
      </w:r>
      <w:r>
        <w:rPr>
          <w:spacing w:val="-5"/>
          <w:sz w:val="26"/>
        </w:rPr>
        <w:t> </w:t>
      </w:r>
      <w:r>
        <w:rPr>
          <w:sz w:val="26"/>
        </w:rPr>
        <w:t>and</w:t>
      </w:r>
      <w:r>
        <w:rPr>
          <w:spacing w:val="-4"/>
          <w:sz w:val="26"/>
        </w:rPr>
        <w:t> </w:t>
      </w:r>
      <w:r>
        <w:rPr>
          <w:sz w:val="26"/>
        </w:rPr>
        <w:t>their</w:t>
      </w:r>
      <w:r>
        <w:rPr>
          <w:spacing w:val="-5"/>
          <w:sz w:val="26"/>
        </w:rPr>
        <w:t> </w:t>
      </w:r>
      <w:r>
        <w:rPr>
          <w:sz w:val="26"/>
        </w:rPr>
        <w:t>child’s</w:t>
      </w:r>
      <w:r>
        <w:rPr>
          <w:spacing w:val="-4"/>
          <w:sz w:val="26"/>
        </w:rPr>
        <w:t> </w:t>
      </w:r>
      <w:r>
        <w:rPr>
          <w:sz w:val="26"/>
        </w:rPr>
        <w:t>teacher</w:t>
      </w:r>
      <w:r>
        <w:rPr>
          <w:spacing w:val="-5"/>
          <w:sz w:val="26"/>
        </w:rPr>
        <w:t> </w:t>
      </w:r>
      <w:r>
        <w:rPr>
          <w:spacing w:val="-4"/>
          <w:sz w:val="26"/>
        </w:rPr>
        <w:t>that </w:t>
      </w:r>
      <w:r>
        <w:rPr>
          <w:sz w:val="26"/>
        </w:rPr>
        <w:t>their child has a severe allergy as soon as</w:t>
      </w:r>
      <w:r>
        <w:rPr>
          <w:spacing w:val="35"/>
          <w:sz w:val="26"/>
        </w:rPr>
        <w:t> </w:t>
      </w:r>
      <w:r>
        <w:rPr>
          <w:sz w:val="26"/>
        </w:rPr>
        <w:t>possible</w:t>
      </w:r>
    </w:p>
    <w:p>
      <w:pPr>
        <w:pStyle w:val="ListParagraph"/>
        <w:numPr>
          <w:ilvl w:val="1"/>
          <w:numId w:val="30"/>
        </w:numPr>
        <w:tabs>
          <w:tab w:pos="1408" w:val="left" w:leader="none"/>
        </w:tabs>
        <w:spacing w:line="288" w:lineRule="auto" w:before="112" w:after="0"/>
        <w:ind w:left="1407" w:right="1594" w:hanging="230"/>
        <w:jc w:val="left"/>
        <w:rPr>
          <w:rFonts w:ascii="Wingdings 3" w:hAnsi="Wingdings 3"/>
          <w:color w:val="4EAE54"/>
          <w:sz w:val="26"/>
        </w:rPr>
      </w:pPr>
      <w:r>
        <w:rPr>
          <w:sz w:val="26"/>
        </w:rPr>
        <w:t>Attend and participate in the school meeting to develop a written Healthcare </w:t>
      </w:r>
      <w:r>
        <w:rPr>
          <w:spacing w:val="-4"/>
          <w:sz w:val="26"/>
        </w:rPr>
        <w:t>Plan </w:t>
      </w:r>
      <w:r>
        <w:rPr>
          <w:sz w:val="26"/>
        </w:rPr>
        <w:t>to meet their child’s healthcare</w:t>
      </w:r>
      <w:r>
        <w:rPr>
          <w:spacing w:val="21"/>
          <w:sz w:val="26"/>
        </w:rPr>
        <w:t> </w:t>
      </w:r>
      <w:r>
        <w:rPr>
          <w:sz w:val="26"/>
        </w:rPr>
        <w:t>needs</w:t>
      </w:r>
    </w:p>
    <w:p>
      <w:pPr>
        <w:pStyle w:val="ListParagraph"/>
        <w:numPr>
          <w:ilvl w:val="1"/>
          <w:numId w:val="30"/>
        </w:numPr>
        <w:tabs>
          <w:tab w:pos="1408" w:val="left" w:leader="none"/>
        </w:tabs>
        <w:spacing w:line="288" w:lineRule="auto" w:before="112" w:after="0"/>
        <w:ind w:left="1407" w:right="1475" w:hanging="230"/>
        <w:jc w:val="left"/>
        <w:rPr>
          <w:rFonts w:ascii="Wingdings 3" w:hAnsi="Wingdings 3"/>
          <w:color w:val="4EAE54"/>
          <w:sz w:val="26"/>
        </w:rPr>
      </w:pPr>
      <w:r>
        <w:rPr>
          <w:sz w:val="26"/>
        </w:rPr>
        <w:t>Provide</w:t>
      </w:r>
      <w:r>
        <w:rPr>
          <w:spacing w:val="-7"/>
          <w:sz w:val="26"/>
        </w:rPr>
        <w:t> </w:t>
      </w:r>
      <w:r>
        <w:rPr>
          <w:sz w:val="26"/>
        </w:rPr>
        <w:t>accurate</w:t>
      </w:r>
      <w:r>
        <w:rPr>
          <w:spacing w:val="-6"/>
          <w:sz w:val="26"/>
        </w:rPr>
        <w:t> </w:t>
      </w:r>
      <w:r>
        <w:rPr>
          <w:sz w:val="26"/>
        </w:rPr>
        <w:t>emergency</w:t>
      </w:r>
      <w:r>
        <w:rPr>
          <w:spacing w:val="-6"/>
          <w:sz w:val="26"/>
        </w:rPr>
        <w:t> </w:t>
      </w:r>
      <w:r>
        <w:rPr>
          <w:sz w:val="26"/>
        </w:rPr>
        <w:t>contact</w:t>
      </w:r>
      <w:r>
        <w:rPr>
          <w:spacing w:val="-7"/>
          <w:sz w:val="26"/>
        </w:rPr>
        <w:t> </w:t>
      </w:r>
      <w:r>
        <w:rPr>
          <w:sz w:val="26"/>
        </w:rPr>
        <w:t>details</w:t>
      </w:r>
      <w:r>
        <w:rPr>
          <w:spacing w:val="-6"/>
          <w:sz w:val="26"/>
        </w:rPr>
        <w:t> </w:t>
      </w:r>
      <w:r>
        <w:rPr>
          <w:sz w:val="26"/>
        </w:rPr>
        <w:t>and</w:t>
      </w:r>
      <w:r>
        <w:rPr>
          <w:spacing w:val="-6"/>
          <w:sz w:val="26"/>
        </w:rPr>
        <w:t> </w:t>
      </w:r>
      <w:r>
        <w:rPr>
          <w:sz w:val="26"/>
        </w:rPr>
        <w:t>develop</w:t>
      </w:r>
      <w:r>
        <w:rPr>
          <w:spacing w:val="-7"/>
          <w:sz w:val="26"/>
        </w:rPr>
        <w:t> </w:t>
      </w:r>
      <w:r>
        <w:rPr>
          <w:sz w:val="26"/>
        </w:rPr>
        <w:t>an</w:t>
      </w:r>
      <w:r>
        <w:rPr>
          <w:spacing w:val="-21"/>
          <w:sz w:val="26"/>
        </w:rPr>
        <w:t> </w:t>
      </w:r>
      <w:r>
        <w:rPr>
          <w:sz w:val="26"/>
        </w:rPr>
        <w:t>Anaphylaxis</w:t>
      </w:r>
      <w:r>
        <w:rPr>
          <w:spacing w:val="-6"/>
          <w:sz w:val="26"/>
        </w:rPr>
        <w:t> </w:t>
      </w:r>
      <w:r>
        <w:rPr>
          <w:sz w:val="26"/>
        </w:rPr>
        <w:t>Emergency Plan for their</w:t>
      </w:r>
      <w:r>
        <w:rPr>
          <w:spacing w:val="14"/>
          <w:sz w:val="26"/>
        </w:rPr>
        <w:t> </w:t>
      </w:r>
      <w:r>
        <w:rPr>
          <w:sz w:val="26"/>
        </w:rPr>
        <w:t>child</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4EAE54"/>
          <w:sz w:val="26"/>
        </w:rPr>
      </w:pPr>
      <w:r>
        <w:rPr>
          <w:sz w:val="26"/>
        </w:rPr>
        <w:t>Inform school staff of any changes in their child’s health management</w:t>
      </w:r>
      <w:r>
        <w:rPr>
          <w:spacing w:val="40"/>
          <w:sz w:val="26"/>
        </w:rPr>
        <w:t> </w:t>
      </w:r>
      <w:r>
        <w:rPr>
          <w:sz w:val="26"/>
        </w:rPr>
        <w:t>needs</w:t>
      </w:r>
    </w:p>
    <w:p>
      <w:pPr>
        <w:pStyle w:val="ListParagraph"/>
        <w:numPr>
          <w:ilvl w:val="1"/>
          <w:numId w:val="30"/>
        </w:numPr>
        <w:tabs>
          <w:tab w:pos="1408" w:val="left" w:leader="none"/>
        </w:tabs>
        <w:spacing w:line="288" w:lineRule="auto" w:before="176" w:after="0"/>
        <w:ind w:left="1407" w:right="2062" w:hanging="230"/>
        <w:jc w:val="both"/>
        <w:rPr>
          <w:rFonts w:ascii="Wingdings 3" w:hAnsi="Wingdings 3"/>
          <w:color w:val="4EAE54"/>
          <w:sz w:val="26"/>
        </w:rPr>
      </w:pPr>
      <w:r>
        <w:rPr>
          <w:sz w:val="26"/>
        </w:rPr>
        <w:t>Provide the school with a labelled emergency medical kit containing two </w:t>
      </w:r>
      <w:r>
        <w:rPr>
          <w:spacing w:val="-3"/>
          <w:sz w:val="26"/>
        </w:rPr>
        <w:t>auto </w:t>
      </w:r>
      <w:r>
        <w:rPr>
          <w:sz w:val="26"/>
        </w:rPr>
        <w:t>injectors and the Emergency Plan including contact numbers. The kit may</w:t>
      </w:r>
      <w:r>
        <w:rPr>
          <w:spacing w:val="-39"/>
          <w:sz w:val="26"/>
        </w:rPr>
        <w:t> </w:t>
      </w:r>
      <w:r>
        <w:rPr>
          <w:sz w:val="26"/>
        </w:rPr>
        <w:t>also contain antihistamine, asthma inhalers and other medications as</w:t>
      </w:r>
      <w:r>
        <w:rPr>
          <w:spacing w:val="-29"/>
          <w:sz w:val="26"/>
        </w:rPr>
        <w:t> </w:t>
      </w:r>
      <w:r>
        <w:rPr>
          <w:sz w:val="26"/>
        </w:rPr>
        <w:t>prescribed</w:t>
      </w:r>
    </w:p>
    <w:p>
      <w:pPr>
        <w:pStyle w:val="ListParagraph"/>
        <w:numPr>
          <w:ilvl w:val="1"/>
          <w:numId w:val="30"/>
        </w:numPr>
        <w:tabs>
          <w:tab w:pos="1408" w:val="left" w:leader="none"/>
        </w:tabs>
        <w:spacing w:line="288" w:lineRule="auto" w:before="111" w:after="0"/>
        <w:ind w:left="1407" w:right="1585" w:hanging="230"/>
        <w:jc w:val="both"/>
        <w:rPr>
          <w:rFonts w:ascii="Wingdings 3" w:hAnsi="Wingdings 3"/>
          <w:color w:val="4EAE54"/>
          <w:sz w:val="26"/>
        </w:rPr>
      </w:pPr>
      <w:r>
        <w:rPr>
          <w:sz w:val="26"/>
        </w:rPr>
        <w:t>Bring this medication home from school on the last day of each term and return </w:t>
      </w:r>
      <w:r>
        <w:rPr>
          <w:spacing w:val="-7"/>
          <w:sz w:val="26"/>
        </w:rPr>
        <w:t>it </w:t>
      </w:r>
      <w:r>
        <w:rPr>
          <w:sz w:val="26"/>
        </w:rPr>
        <w:t>to the school on the first day of each new</w:t>
      </w:r>
      <w:r>
        <w:rPr>
          <w:spacing w:val="45"/>
          <w:sz w:val="26"/>
        </w:rPr>
        <w:t> </w:t>
      </w:r>
      <w:r>
        <w:rPr>
          <w:sz w:val="26"/>
        </w:rPr>
        <w:t>term</w:t>
      </w:r>
    </w:p>
    <w:p>
      <w:pPr>
        <w:pStyle w:val="ListParagraph"/>
        <w:numPr>
          <w:ilvl w:val="1"/>
          <w:numId w:val="30"/>
        </w:numPr>
        <w:tabs>
          <w:tab w:pos="1408" w:val="left" w:leader="none"/>
        </w:tabs>
        <w:spacing w:line="240" w:lineRule="auto" w:before="112" w:after="0"/>
        <w:ind w:left="1407" w:right="0" w:hanging="231"/>
        <w:jc w:val="both"/>
        <w:rPr>
          <w:rFonts w:ascii="Wingdings 3" w:hAnsi="Wingdings 3"/>
          <w:color w:val="4EAE54"/>
          <w:sz w:val="26"/>
        </w:rPr>
      </w:pPr>
      <w:r>
        <w:rPr>
          <w:sz w:val="26"/>
        </w:rPr>
        <w:t>Ensure medication has not exceeded the expiry</w:t>
      </w:r>
      <w:r>
        <w:rPr>
          <w:spacing w:val="-35"/>
          <w:sz w:val="26"/>
        </w:rPr>
        <w:t> </w:t>
      </w:r>
      <w:r>
        <w:rPr>
          <w:sz w:val="26"/>
        </w:rPr>
        <w:t>date</w:t>
      </w:r>
    </w:p>
    <w:p>
      <w:pPr>
        <w:pStyle w:val="ListParagraph"/>
        <w:numPr>
          <w:ilvl w:val="1"/>
          <w:numId w:val="30"/>
        </w:numPr>
        <w:tabs>
          <w:tab w:pos="1408" w:val="left" w:leader="none"/>
        </w:tabs>
        <w:spacing w:line="288" w:lineRule="auto" w:before="176" w:after="0"/>
        <w:ind w:left="1407" w:right="1670" w:hanging="230"/>
        <w:jc w:val="left"/>
        <w:rPr>
          <w:rFonts w:ascii="Wingdings 3" w:hAnsi="Wingdings 3"/>
          <w:color w:val="4EAE54"/>
          <w:sz w:val="26"/>
        </w:rPr>
      </w:pPr>
      <w:r>
        <w:rPr>
          <w:sz w:val="26"/>
        </w:rPr>
        <w:t>Ensure</w:t>
      </w:r>
      <w:r>
        <w:rPr>
          <w:spacing w:val="-11"/>
          <w:sz w:val="26"/>
        </w:rPr>
        <w:t> </w:t>
      </w:r>
      <w:r>
        <w:rPr>
          <w:sz w:val="26"/>
        </w:rPr>
        <w:t>with</w:t>
      </w:r>
      <w:r>
        <w:rPr>
          <w:spacing w:val="-11"/>
          <w:sz w:val="26"/>
        </w:rPr>
        <w:t> </w:t>
      </w:r>
      <w:r>
        <w:rPr>
          <w:sz w:val="26"/>
        </w:rPr>
        <w:t>their</w:t>
      </w:r>
      <w:r>
        <w:rPr>
          <w:spacing w:val="-11"/>
          <w:sz w:val="26"/>
        </w:rPr>
        <w:t> </w:t>
      </w:r>
      <w:r>
        <w:rPr>
          <w:sz w:val="26"/>
        </w:rPr>
        <w:t>doctor,</w:t>
      </w:r>
      <w:r>
        <w:rPr>
          <w:spacing w:val="-19"/>
          <w:sz w:val="26"/>
        </w:rPr>
        <w:t> </w:t>
      </w:r>
      <w:r>
        <w:rPr>
          <w:sz w:val="26"/>
        </w:rPr>
        <w:t>that</w:t>
      </w:r>
      <w:r>
        <w:rPr>
          <w:spacing w:val="-11"/>
          <w:sz w:val="26"/>
        </w:rPr>
        <w:t> </w:t>
      </w:r>
      <w:r>
        <w:rPr>
          <w:sz w:val="26"/>
        </w:rPr>
        <w:t>the</w:t>
      </w:r>
      <w:r>
        <w:rPr>
          <w:spacing w:val="-24"/>
          <w:sz w:val="26"/>
        </w:rPr>
        <w:t> </w:t>
      </w:r>
      <w:r>
        <w:rPr>
          <w:sz w:val="26"/>
        </w:rPr>
        <w:t>Adrenaline</w:t>
      </w:r>
      <w:r>
        <w:rPr>
          <w:spacing w:val="-11"/>
          <w:sz w:val="26"/>
        </w:rPr>
        <w:t> </w:t>
      </w:r>
      <w:r>
        <w:rPr>
          <w:sz w:val="26"/>
        </w:rPr>
        <w:t>injector</w:t>
      </w:r>
      <w:r>
        <w:rPr>
          <w:spacing w:val="-11"/>
          <w:sz w:val="26"/>
        </w:rPr>
        <w:t> </w:t>
      </w:r>
      <w:r>
        <w:rPr>
          <w:sz w:val="26"/>
        </w:rPr>
        <w:t>dose</w:t>
      </w:r>
      <w:r>
        <w:rPr>
          <w:spacing w:val="-11"/>
          <w:sz w:val="26"/>
        </w:rPr>
        <w:t> </w:t>
      </w:r>
      <w:r>
        <w:rPr>
          <w:sz w:val="26"/>
        </w:rPr>
        <w:t>prescribed</w:t>
      </w:r>
      <w:r>
        <w:rPr>
          <w:spacing w:val="-11"/>
          <w:sz w:val="26"/>
        </w:rPr>
        <w:t> </w:t>
      </w:r>
      <w:r>
        <w:rPr>
          <w:sz w:val="26"/>
        </w:rPr>
        <w:t>is</w:t>
      </w:r>
      <w:r>
        <w:rPr>
          <w:spacing w:val="-11"/>
          <w:sz w:val="26"/>
        </w:rPr>
        <w:t> </w:t>
      </w:r>
      <w:r>
        <w:rPr>
          <w:sz w:val="26"/>
        </w:rPr>
        <w:t>adequate. The dose usually increases from .15mg to .3mg at around 8-10 years of</w:t>
      </w:r>
      <w:r>
        <w:rPr>
          <w:spacing w:val="40"/>
          <w:sz w:val="26"/>
        </w:rPr>
        <w:t> </w:t>
      </w:r>
      <w:r>
        <w:rPr>
          <w:sz w:val="26"/>
        </w:rPr>
        <w:t>age</w:t>
      </w:r>
    </w:p>
    <w:p>
      <w:pPr>
        <w:pStyle w:val="ListParagraph"/>
        <w:numPr>
          <w:ilvl w:val="1"/>
          <w:numId w:val="30"/>
        </w:numPr>
        <w:tabs>
          <w:tab w:pos="1408" w:val="left" w:leader="none"/>
        </w:tabs>
        <w:spacing w:line="288" w:lineRule="auto" w:before="112" w:after="0"/>
        <w:ind w:left="1407" w:right="1372" w:hanging="230"/>
        <w:jc w:val="left"/>
        <w:rPr>
          <w:rFonts w:ascii="Wingdings 3" w:hAnsi="Wingdings 3"/>
          <w:color w:val="4EAE54"/>
          <w:sz w:val="26"/>
        </w:rPr>
      </w:pPr>
      <w:r>
        <w:rPr>
          <w:sz w:val="26"/>
        </w:rPr>
        <w:t>Provide</w:t>
      </w:r>
      <w:r>
        <w:rPr>
          <w:spacing w:val="-4"/>
          <w:sz w:val="26"/>
        </w:rPr>
        <w:t> </w:t>
      </w:r>
      <w:r>
        <w:rPr>
          <w:sz w:val="26"/>
        </w:rPr>
        <w:t>the</w:t>
      </w:r>
      <w:r>
        <w:rPr>
          <w:spacing w:val="-4"/>
          <w:sz w:val="26"/>
        </w:rPr>
        <w:t> </w:t>
      </w:r>
      <w:r>
        <w:rPr>
          <w:sz w:val="26"/>
        </w:rPr>
        <w:t>teacher</w:t>
      </w:r>
      <w:r>
        <w:rPr>
          <w:spacing w:val="-4"/>
          <w:sz w:val="26"/>
        </w:rPr>
        <w:t> </w:t>
      </w:r>
      <w:r>
        <w:rPr>
          <w:sz w:val="26"/>
        </w:rPr>
        <w:t>with</w:t>
      </w:r>
      <w:r>
        <w:rPr>
          <w:spacing w:val="-4"/>
          <w:sz w:val="26"/>
        </w:rPr>
        <w:t> </w:t>
      </w:r>
      <w:r>
        <w:rPr>
          <w:sz w:val="26"/>
        </w:rPr>
        <w:t>safe</w:t>
      </w:r>
      <w:r>
        <w:rPr>
          <w:spacing w:val="-4"/>
          <w:sz w:val="26"/>
        </w:rPr>
        <w:t> </w:t>
      </w:r>
      <w:r>
        <w:rPr>
          <w:sz w:val="26"/>
        </w:rPr>
        <w:t>treats/snacks</w:t>
      </w:r>
      <w:r>
        <w:rPr>
          <w:spacing w:val="-4"/>
          <w:sz w:val="26"/>
        </w:rPr>
        <w:t> </w:t>
      </w:r>
      <w:r>
        <w:rPr>
          <w:sz w:val="26"/>
        </w:rPr>
        <w:t>as</w:t>
      </w:r>
      <w:r>
        <w:rPr>
          <w:spacing w:val="-4"/>
          <w:sz w:val="26"/>
        </w:rPr>
        <w:t> </w:t>
      </w:r>
      <w:r>
        <w:rPr>
          <w:sz w:val="26"/>
        </w:rPr>
        <w:t>an</w:t>
      </w:r>
      <w:r>
        <w:rPr>
          <w:spacing w:val="-4"/>
          <w:sz w:val="26"/>
        </w:rPr>
        <w:t> </w:t>
      </w:r>
      <w:r>
        <w:rPr>
          <w:sz w:val="26"/>
        </w:rPr>
        <w:t>alternative</w:t>
      </w:r>
      <w:r>
        <w:rPr>
          <w:spacing w:val="-4"/>
          <w:sz w:val="26"/>
        </w:rPr>
        <w:t> </w:t>
      </w:r>
      <w:r>
        <w:rPr>
          <w:sz w:val="26"/>
        </w:rPr>
        <w:t>during</w:t>
      </w:r>
      <w:r>
        <w:rPr>
          <w:spacing w:val="-4"/>
          <w:sz w:val="26"/>
        </w:rPr>
        <w:t> </w:t>
      </w:r>
      <w:r>
        <w:rPr>
          <w:sz w:val="26"/>
        </w:rPr>
        <w:t>class</w:t>
      </w:r>
      <w:r>
        <w:rPr>
          <w:spacing w:val="-4"/>
          <w:sz w:val="26"/>
        </w:rPr>
        <w:t> </w:t>
      </w:r>
      <w:r>
        <w:rPr>
          <w:sz w:val="26"/>
        </w:rPr>
        <w:t>parties</w:t>
      </w:r>
      <w:r>
        <w:rPr>
          <w:spacing w:val="-4"/>
          <w:sz w:val="26"/>
        </w:rPr>
        <w:t> and </w:t>
      </w:r>
      <w:r>
        <w:rPr>
          <w:sz w:val="26"/>
        </w:rPr>
        <w:t>other activities involving</w:t>
      </w:r>
      <w:r>
        <w:rPr>
          <w:spacing w:val="14"/>
          <w:sz w:val="26"/>
        </w:rPr>
        <w:t> </w:t>
      </w:r>
      <w:r>
        <w:rPr>
          <w:sz w:val="26"/>
        </w:rPr>
        <w:t>food</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4EAE54"/>
          <w:sz w:val="26"/>
        </w:rPr>
      </w:pPr>
      <w:r>
        <w:rPr>
          <w:sz w:val="26"/>
        </w:rPr>
        <w:t>Educate the student to wash their hands before</w:t>
      </w:r>
      <w:r>
        <w:rPr>
          <w:spacing w:val="31"/>
          <w:sz w:val="26"/>
        </w:rPr>
        <w:t> </w:t>
      </w:r>
      <w:r>
        <w:rPr>
          <w:sz w:val="26"/>
        </w:rPr>
        <w:t>eating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47"/>
        <w:ind w:left="326"/>
        <w:jc w:val="left"/>
      </w:pPr>
      <w:r>
        <w:rPr/>
        <w:t>98</w:t>
      </w:r>
    </w:p>
    <w:p>
      <w:pPr>
        <w:spacing w:after="0"/>
        <w:jc w:val="left"/>
        <w:sectPr>
          <w:pgSz w:w="11910" w:h="16840"/>
          <w:pgMar w:top="26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41"/>
        <w:ind w:left="667"/>
        <w:rPr>
          <w:rFonts w:ascii="Arial"/>
        </w:rPr>
      </w:pPr>
      <w:r>
        <w:rPr/>
        <w:pict>
          <v:group style="position:absolute;margin-left:17.0082pt;margin-top:-81.425644pt;width:578.3pt;height:53.25pt;mso-position-horizontal-relative:page;mso-position-vertical-relative:paragraph;z-index:252150784" coordorigin="340,-1629" coordsize="11566,1065">
            <v:shape style="position:absolute;left:340;top:-1629;width:11566;height:1065" coordorigin="340,-1629" coordsize="11566,1065" path="m11906,-1629l340,-1605,502,-582,11906,-564,11906,-1629e" filled="true" fillcolor="#4eae54" stroked="false">
              <v:path arrowok="t"/>
              <v:fill type="solid"/>
            </v:shape>
            <v:shape style="position:absolute;left:340;top:-1629;width:11566;height:1065" type="#_x0000_t202" filled="false" stroked="false">
              <v:textbox inset="0,0,0,0">
                <w:txbxContent>
                  <w:p>
                    <w:pPr>
                      <w:spacing w:before="248"/>
                      <w:ind w:left="1245" w:right="2036" w:firstLine="0"/>
                      <w:jc w:val="center"/>
                      <w:rPr>
                        <w:rFonts w:ascii="Arial"/>
                        <w:b/>
                        <w:sz w:val="46"/>
                      </w:rPr>
                    </w:pPr>
                    <w:r>
                      <w:rPr>
                        <w:rFonts w:ascii="Arial"/>
                        <w:b/>
                        <w:color w:val="FFFFFF"/>
                        <w:spacing w:val="-18"/>
                        <w:w w:val="101"/>
                        <w:sz w:val="46"/>
                      </w:rPr>
                      <w:t>P</w:t>
                    </w:r>
                    <w:r>
                      <w:rPr>
                        <w:rFonts w:ascii="Arial"/>
                        <w:b/>
                        <w:color w:val="FFFFFF"/>
                        <w:w w:val="104"/>
                        <w:sz w:val="46"/>
                      </w:rPr>
                      <w:t>a</w:t>
                    </w:r>
                    <w:r>
                      <w:rPr>
                        <w:rFonts w:ascii="Arial"/>
                        <w:b/>
                        <w:color w:val="FFFFFF"/>
                        <w:spacing w:val="8"/>
                        <w:w w:val="104"/>
                        <w:sz w:val="46"/>
                      </w:rPr>
                      <w:t>r</w:t>
                    </w:r>
                    <w:r>
                      <w:rPr>
                        <w:rFonts w:ascii="Arial"/>
                        <w:b/>
                        <w:color w:val="FFFFFF"/>
                        <w:spacing w:val="-121"/>
                        <w:w w:val="132"/>
                        <w:sz w:val="46"/>
                      </w:rPr>
                      <w:t>t</w:t>
                    </w:r>
                    <w:r>
                      <w:rPr>
                        <w:rFonts w:ascii="Arial"/>
                        <w:b/>
                        <w:color w:val="FFFFFF"/>
                        <w:w w:val="122"/>
                        <w:sz w:val="46"/>
                      </w:rPr>
                      <w:t>I</w:t>
                    </w:r>
                    <w:r>
                      <w:rPr>
                        <w:rFonts w:ascii="Arial"/>
                        <w:b/>
                        <w:color w:val="FFFFFF"/>
                        <w:spacing w:val="-308"/>
                        <w:w w:val="99"/>
                        <w:sz w:val="46"/>
                      </w:rPr>
                      <w:t>m</w:t>
                    </w:r>
                    <w:r>
                      <w:rPr>
                        <w:rFonts w:ascii="Arial"/>
                        <w:b/>
                        <w:color w:val="FFFFFF"/>
                        <w:spacing w:val="-20"/>
                        <w:w w:val="98"/>
                        <w:sz w:val="46"/>
                      </w:rPr>
                      <w:t>B</w:t>
                    </w:r>
                    <w:r>
                      <w:rPr>
                        <w:rFonts w:ascii="Arial"/>
                        <w:b/>
                        <w:color w:val="FFFFFF"/>
                        <w:spacing w:val="-240"/>
                        <w:w w:val="92"/>
                        <w:sz w:val="46"/>
                      </w:rPr>
                      <w:t>p</w:t>
                    </w:r>
                    <w:r>
                      <w:rPr>
                        <w:rFonts w:ascii="Arial"/>
                        <w:b/>
                        <w:color w:val="FFFFFF"/>
                        <w:w w:val="81"/>
                        <w:sz w:val="46"/>
                      </w:rPr>
                      <w:t>:</w:t>
                    </w:r>
                    <w:r>
                      <w:rPr>
                        <w:rFonts w:ascii="Arial"/>
                        <w:b/>
                        <w:color w:val="FFFFFF"/>
                        <w:spacing w:val="-14"/>
                        <w:sz w:val="46"/>
                      </w:rPr>
                      <w:t> </w:t>
                    </w:r>
                    <w:r>
                      <w:rPr>
                        <w:rFonts w:ascii="Arial"/>
                        <w:b/>
                        <w:color w:val="FFFFFF"/>
                        <w:spacing w:val="-237"/>
                        <w:w w:val="90"/>
                        <w:sz w:val="46"/>
                      </w:rPr>
                      <w:t>o</w:t>
                    </w:r>
                    <w:r>
                      <w:rPr>
                        <w:rFonts w:ascii="Arial"/>
                        <w:b/>
                        <w:color w:val="FFFFFF"/>
                        <w:w w:val="122"/>
                        <w:sz w:val="46"/>
                      </w:rPr>
                      <w:t>I</w:t>
                    </w:r>
                    <w:r>
                      <w:rPr>
                        <w:rFonts w:ascii="Arial"/>
                        <w:b/>
                        <w:color w:val="FFFFFF"/>
                        <w:spacing w:val="-326"/>
                        <w:w w:val="99"/>
                        <w:sz w:val="46"/>
                      </w:rPr>
                      <w:t>m</w:t>
                    </w:r>
                    <w:r>
                      <w:rPr>
                        <w:rFonts w:ascii="Arial"/>
                        <w:b/>
                        <w:color w:val="FFFFFF"/>
                        <w:spacing w:val="8"/>
                        <w:w w:val="109"/>
                        <w:sz w:val="46"/>
                      </w:rPr>
                      <w:t>r</w:t>
                    </w:r>
                    <w:r>
                      <w:rPr>
                        <w:rFonts w:ascii="Arial"/>
                        <w:b/>
                        <w:color w:val="FFFFFF"/>
                        <w:spacing w:val="-84"/>
                        <w:w w:val="132"/>
                        <w:sz w:val="46"/>
                      </w:rPr>
                      <w:t>t</w:t>
                    </w:r>
                    <w:r>
                      <w:rPr>
                        <w:rFonts w:ascii="Arial"/>
                        <w:b/>
                        <w:color w:val="FFFFFF"/>
                        <w:spacing w:val="-183"/>
                        <w:w w:val="92"/>
                        <w:sz w:val="46"/>
                      </w:rPr>
                      <w:t>p</w:t>
                    </w:r>
                    <w:r>
                      <w:rPr>
                        <w:rFonts w:ascii="Arial"/>
                        <w:b/>
                        <w:color w:val="FFFFFF"/>
                        <w:spacing w:val="-74"/>
                        <w:w w:val="99"/>
                        <w:sz w:val="46"/>
                      </w:rPr>
                      <w:t>a</w:t>
                    </w:r>
                    <w:r>
                      <w:rPr>
                        <w:rFonts w:ascii="Arial"/>
                        <w:b/>
                        <w:color w:val="FFFFFF"/>
                        <w:spacing w:val="-182"/>
                        <w:w w:val="90"/>
                        <w:sz w:val="46"/>
                      </w:rPr>
                      <w:t>o</w:t>
                    </w:r>
                    <w:r>
                      <w:rPr>
                        <w:rFonts w:ascii="Arial"/>
                        <w:b/>
                        <w:color w:val="FFFFFF"/>
                        <w:spacing w:val="-87"/>
                        <w:w w:val="95"/>
                        <w:sz w:val="46"/>
                      </w:rPr>
                      <w:t>n</w:t>
                    </w:r>
                    <w:r>
                      <w:rPr>
                        <w:rFonts w:ascii="Arial"/>
                        <w:b/>
                        <w:color w:val="FFFFFF"/>
                        <w:spacing w:val="-113"/>
                        <w:w w:val="109"/>
                        <w:sz w:val="46"/>
                      </w:rPr>
                      <w:t>r</w:t>
                    </w:r>
                    <w:r>
                      <w:rPr>
                        <w:rFonts w:ascii="Arial"/>
                        <w:b/>
                        <w:color w:val="FFFFFF"/>
                        <w:spacing w:val="-83"/>
                        <w:w w:val="132"/>
                        <w:sz w:val="46"/>
                      </w:rPr>
                      <w:t>t</w:t>
                    </w:r>
                    <w:r>
                      <w:rPr>
                        <w:rFonts w:ascii="Arial"/>
                        <w:b/>
                        <w:color w:val="FFFFFF"/>
                        <w:spacing w:val="-7"/>
                        <w:w w:val="132"/>
                        <w:sz w:val="46"/>
                      </w:rPr>
                      <w:t>t</w:t>
                    </w:r>
                    <w:r>
                      <w:rPr>
                        <w:rFonts w:ascii="Arial"/>
                        <w:b/>
                        <w:color w:val="FFFFFF"/>
                        <w:spacing w:val="-237"/>
                        <w:w w:val="99"/>
                        <w:sz w:val="46"/>
                      </w:rPr>
                      <w:t>a</w:t>
                    </w:r>
                    <w:r>
                      <w:rPr>
                        <w:rFonts w:ascii="Arial"/>
                        <w:b/>
                        <w:color w:val="FFFFFF"/>
                        <w:w w:val="122"/>
                        <w:sz w:val="46"/>
                      </w:rPr>
                      <w:t>I</w:t>
                    </w:r>
                    <w:r>
                      <w:rPr>
                        <w:rFonts w:ascii="Arial"/>
                        <w:b/>
                        <w:color w:val="FFFFFF"/>
                        <w:spacing w:val="-189"/>
                        <w:w w:val="95"/>
                        <w:sz w:val="46"/>
                      </w:rPr>
                      <w:t>n</w:t>
                    </w:r>
                    <w:r>
                      <w:rPr>
                        <w:rFonts w:ascii="Arial"/>
                        <w:b/>
                        <w:color w:val="FFFFFF"/>
                        <w:spacing w:val="-87"/>
                        <w:w w:val="95"/>
                        <w:sz w:val="46"/>
                      </w:rPr>
                      <w:t>n</w:t>
                    </w:r>
                    <w:r>
                      <w:rPr>
                        <w:rFonts w:ascii="Arial"/>
                        <w:b/>
                        <w:color w:val="FFFFFF"/>
                        <w:spacing w:val="-86"/>
                        <w:w w:val="111"/>
                        <w:sz w:val="46"/>
                      </w:rPr>
                      <w:t>f</w:t>
                    </w:r>
                    <w:r>
                      <w:rPr>
                        <w:rFonts w:ascii="Arial"/>
                        <w:b/>
                        <w:color w:val="FFFFFF"/>
                        <w:spacing w:val="-128"/>
                        <w:w w:val="132"/>
                        <w:sz w:val="46"/>
                      </w:rPr>
                      <w:t>t</w:t>
                    </w:r>
                    <w:r>
                      <w:rPr>
                        <w:rFonts w:ascii="Arial"/>
                        <w:b/>
                        <w:color w:val="FFFFFF"/>
                        <w:w w:val="90"/>
                        <w:sz w:val="46"/>
                      </w:rPr>
                      <w:t>o</w:t>
                    </w:r>
                    <w:r>
                      <w:rPr>
                        <w:rFonts w:ascii="Arial"/>
                        <w:b/>
                        <w:color w:val="FFFFFF"/>
                        <w:spacing w:val="-191"/>
                        <w:w w:val="109"/>
                        <w:sz w:val="46"/>
                      </w:rPr>
                      <w:t>r</w:t>
                    </w:r>
                    <w:r>
                      <w:rPr>
                        <w:rFonts w:ascii="Arial"/>
                        <w:b/>
                        <w:color w:val="FFFFFF"/>
                        <w:w w:val="122"/>
                        <w:sz w:val="46"/>
                      </w:rPr>
                      <w:t>I</w:t>
                    </w:r>
                    <w:r>
                      <w:rPr>
                        <w:rFonts w:ascii="Arial"/>
                        <w:b/>
                        <w:color w:val="FFFFFF"/>
                        <w:spacing w:val="-235"/>
                        <w:w w:val="95"/>
                        <w:sz w:val="46"/>
                      </w:rPr>
                      <w:t>n</w:t>
                    </w:r>
                    <w:r>
                      <w:rPr>
                        <w:rFonts w:ascii="Arial"/>
                        <w:b/>
                        <w:color w:val="FFFFFF"/>
                        <w:spacing w:val="-178"/>
                        <w:w w:val="99"/>
                        <w:sz w:val="46"/>
                      </w:rPr>
                      <w:t>m</w:t>
                    </w:r>
                    <w:r>
                      <w:rPr>
                        <w:rFonts w:ascii="Arial"/>
                        <w:b/>
                        <w:color w:val="FFFFFF"/>
                        <w:spacing w:val="-11"/>
                        <w:w w:val="111"/>
                        <w:sz w:val="46"/>
                      </w:rPr>
                      <w:t>f</w:t>
                    </w:r>
                    <w:r>
                      <w:rPr>
                        <w:rFonts w:ascii="Arial"/>
                        <w:b/>
                        <w:color w:val="FFFFFF"/>
                        <w:spacing w:val="-238"/>
                        <w:w w:val="90"/>
                        <w:sz w:val="46"/>
                      </w:rPr>
                      <w:t>o</w:t>
                    </w:r>
                    <w:r>
                      <w:rPr>
                        <w:rFonts w:ascii="Arial"/>
                        <w:b/>
                        <w:color w:val="FFFFFF"/>
                        <w:spacing w:val="-19"/>
                        <w:w w:val="99"/>
                        <w:sz w:val="46"/>
                      </w:rPr>
                      <w:t>a</w:t>
                    </w:r>
                    <w:r>
                      <w:rPr>
                        <w:rFonts w:ascii="Arial"/>
                        <w:b/>
                        <w:color w:val="FFFFFF"/>
                        <w:spacing w:val="-179"/>
                        <w:w w:val="109"/>
                        <w:sz w:val="46"/>
                      </w:rPr>
                      <w:t>r</w:t>
                    </w:r>
                    <w:r>
                      <w:rPr>
                        <w:rFonts w:ascii="Arial"/>
                        <w:b/>
                        <w:color w:val="FFFFFF"/>
                        <w:spacing w:val="-26"/>
                        <w:w w:val="132"/>
                        <w:sz w:val="46"/>
                      </w:rPr>
                      <w:t>t</w:t>
                    </w:r>
                    <w:r>
                      <w:rPr>
                        <w:rFonts w:ascii="Arial"/>
                        <w:b/>
                        <w:color w:val="FFFFFF"/>
                        <w:spacing w:val="-381"/>
                        <w:w w:val="99"/>
                        <w:sz w:val="46"/>
                      </w:rPr>
                      <w:t>m</w:t>
                    </w:r>
                    <w:r>
                      <w:rPr>
                        <w:rFonts w:ascii="Arial"/>
                        <w:b/>
                        <w:color w:val="FFFFFF"/>
                        <w:w w:val="101"/>
                        <w:sz w:val="46"/>
                      </w:rPr>
                      <w:t>i</w:t>
                    </w:r>
                    <w:r>
                      <w:rPr>
                        <w:rFonts w:ascii="Arial"/>
                        <w:b/>
                        <w:color w:val="FFFFFF"/>
                        <w:spacing w:val="-5"/>
                        <w:w w:val="90"/>
                        <w:sz w:val="46"/>
                      </w:rPr>
                      <w:t>o</w:t>
                    </w:r>
                    <w:r>
                      <w:rPr>
                        <w:rFonts w:ascii="Arial"/>
                        <w:b/>
                        <w:color w:val="FFFFFF"/>
                        <w:spacing w:val="-251"/>
                        <w:w w:val="99"/>
                        <w:sz w:val="46"/>
                      </w:rPr>
                      <w:t>a</w:t>
                    </w:r>
                    <w:r>
                      <w:rPr>
                        <w:rFonts w:ascii="Arial"/>
                        <w:b/>
                        <w:color w:val="FFFFFF"/>
                        <w:spacing w:val="-18"/>
                        <w:w w:val="95"/>
                        <w:sz w:val="46"/>
                      </w:rPr>
                      <w:t>n</w:t>
                    </w:r>
                    <w:r>
                      <w:rPr>
                        <w:rFonts w:ascii="Arial"/>
                        <w:b/>
                        <w:color w:val="FFFFFF"/>
                        <w:w w:val="101"/>
                        <w:sz w:val="46"/>
                      </w:rPr>
                      <w:t>tion</w:t>
                    </w:r>
                  </w:p>
                </w:txbxContent>
              </v:textbox>
              <w10:wrap type="none"/>
            </v:shape>
            <w10:wrap type="none"/>
          </v:group>
        </w:pict>
      </w:r>
      <w:r>
        <w:rPr>
          <w:rFonts w:ascii="Arial"/>
          <w:color w:val="4EAE54"/>
        </w:rPr>
        <w:t>What is anaphylaxis?</w:t>
      </w:r>
    </w:p>
    <w:p>
      <w:pPr>
        <w:pStyle w:val="BodyText"/>
        <w:spacing w:before="1"/>
        <w:rPr>
          <w:rFonts w:ascii="Arial"/>
          <w:b/>
          <w:sz w:val="34"/>
        </w:rPr>
      </w:pPr>
    </w:p>
    <w:p>
      <w:pPr>
        <w:pStyle w:val="BodyText"/>
        <w:spacing w:line="288" w:lineRule="auto"/>
        <w:ind w:left="1007" w:right="1688"/>
      </w:pPr>
      <w:r>
        <w:rPr/>
        <w:pict>
          <v:shape style="position:absolute;margin-left:566.929016pt;margin-top:15.7126pt;width:28.35pt;height:580.65pt;mso-position-horizontal-relative:page;mso-position-vertical-relative:paragraph;z-index:252151808" coordorigin="11339,314" coordsize="567,11613" path="m11906,314l11651,314,11470,318,11378,344,11343,415,11339,554,11339,11687,11343,11826,11378,11897,11470,11923,11651,11927,11906,11927,11906,314e" filled="true" fillcolor="#4eae54" stroked="false">
            <v:path arrowok="t"/>
            <v:fill type="solid"/>
            <w10:wrap type="none"/>
          </v:shape>
        </w:pict>
      </w:r>
      <w:r>
        <w:rPr/>
        <w:t>Anaphylaxis is a severe and potentially life-threatening allergic reaction. It may occur within minutes of exposure to the allergen although sometimes it can take hours. It must be treated quickly with adrenaline.</w:t>
      </w:r>
    </w:p>
    <w:p>
      <w:pPr>
        <w:pStyle w:val="BodyText"/>
        <w:spacing w:line="288" w:lineRule="auto" w:before="225"/>
        <w:ind w:left="1007" w:right="1494"/>
      </w:pPr>
      <w:r>
        <w:rPr/>
        <w:t>Any allergic reaction including anaphylaxis occurs when the body’s immune system overreacts to a substance that it perceives as a threat. On rare occasions there may be no obvious trigger.</w:t>
      </w:r>
    </w:p>
    <w:p>
      <w:pPr>
        <w:pStyle w:val="BodyText"/>
        <w:spacing w:before="224"/>
        <w:ind w:left="1007"/>
      </w:pPr>
      <w:r>
        <w:rPr/>
        <w:t>Common triggers of anaphylaxis include:</w:t>
      </w:r>
    </w:p>
    <w:p>
      <w:pPr>
        <w:pStyle w:val="ListParagraph"/>
        <w:numPr>
          <w:ilvl w:val="1"/>
          <w:numId w:val="30"/>
        </w:numPr>
        <w:tabs>
          <w:tab w:pos="1408" w:val="left" w:leader="none"/>
        </w:tabs>
        <w:spacing w:line="240" w:lineRule="auto" w:before="177" w:after="0"/>
        <w:ind w:left="1407" w:right="0" w:hanging="231"/>
        <w:jc w:val="left"/>
        <w:rPr>
          <w:rFonts w:ascii="Wingdings 3" w:hAnsi="Wingdings 3"/>
          <w:color w:val="4EAE54"/>
          <w:sz w:val="26"/>
        </w:rPr>
      </w:pPr>
      <w:r>
        <w:rPr>
          <w:sz w:val="26"/>
        </w:rPr>
        <w:t>Peanuts and tree</w:t>
      </w:r>
      <w:r>
        <w:rPr>
          <w:spacing w:val="13"/>
          <w:sz w:val="26"/>
        </w:rPr>
        <w:t> </w:t>
      </w:r>
      <w:r>
        <w:rPr>
          <w:sz w:val="26"/>
        </w:rPr>
        <w:t>nuts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Sesame and other</w:t>
      </w:r>
      <w:r>
        <w:rPr>
          <w:spacing w:val="13"/>
          <w:sz w:val="26"/>
        </w:rPr>
        <w:t> </w:t>
      </w:r>
      <w:r>
        <w:rPr>
          <w:sz w:val="26"/>
        </w:rPr>
        <w:t>seeds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Fish</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Shellfish</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Dairy</w:t>
      </w:r>
      <w:r>
        <w:rPr>
          <w:spacing w:val="4"/>
          <w:sz w:val="26"/>
        </w:rPr>
        <w:t> </w:t>
      </w:r>
      <w:r>
        <w:rPr>
          <w:sz w:val="26"/>
        </w:rPr>
        <w:t>products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Egg</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pacing w:val="-6"/>
          <w:w w:val="105"/>
          <w:sz w:val="26"/>
        </w:rPr>
        <w:t>Soya</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pacing w:val="-4"/>
          <w:sz w:val="26"/>
        </w:rPr>
        <w:t>Wasp </w:t>
      </w:r>
      <w:r>
        <w:rPr>
          <w:sz w:val="26"/>
        </w:rPr>
        <w:t>or bee</w:t>
      </w:r>
      <w:r>
        <w:rPr>
          <w:spacing w:val="18"/>
          <w:sz w:val="26"/>
        </w:rPr>
        <w:t> </w:t>
      </w:r>
      <w:r>
        <w:rPr>
          <w:sz w:val="26"/>
        </w:rPr>
        <w:t>stings</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Natural latex</w:t>
      </w:r>
      <w:r>
        <w:rPr>
          <w:spacing w:val="9"/>
          <w:sz w:val="26"/>
        </w:rPr>
        <w:t> </w:t>
      </w:r>
      <w:r>
        <w:rPr>
          <w:sz w:val="26"/>
        </w:rPr>
        <w:t>rubber</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Penicillin and other</w:t>
      </w:r>
      <w:r>
        <w:rPr>
          <w:spacing w:val="14"/>
          <w:sz w:val="26"/>
        </w:rPr>
        <w:t> </w:t>
      </w:r>
      <w:r>
        <w:rPr>
          <w:sz w:val="26"/>
        </w:rPr>
        <w:t>drugs</w:t>
      </w:r>
    </w:p>
    <w:p>
      <w:pPr>
        <w:pStyle w:val="BodyText"/>
        <w:spacing w:before="9"/>
        <w:rPr>
          <w:sz w:val="23"/>
        </w:rPr>
      </w:pPr>
    </w:p>
    <w:p>
      <w:pPr>
        <w:pStyle w:val="BodyText"/>
        <w:spacing w:line="288" w:lineRule="auto"/>
        <w:ind w:left="1007" w:right="3248"/>
      </w:pPr>
      <w:r>
        <w:rPr/>
        <w:t>To download information sheets on these and other allergens visit </w:t>
      </w:r>
      <w:hyperlink r:id="rId26">
        <w:r>
          <w:rPr/>
          <w:t>www.anaphylaxisireland.ie</w:t>
        </w:r>
      </w:hyperlink>
    </w:p>
    <w:p>
      <w:pPr>
        <w:pStyle w:val="BodyText"/>
        <w:spacing w:line="288" w:lineRule="auto" w:before="225"/>
        <w:ind w:left="1007" w:right="1828"/>
      </w:pPr>
      <w:r>
        <w:rPr/>
        <w:t>Allergies are increasingly common and it is likely that there will be students in your school with allergies and some may be at risk of anaphylaxis. 1 in 50 children are allergic to peanuts or tree nuts.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06"/>
        <w:ind w:right="564"/>
      </w:pPr>
      <w:r>
        <w:rPr>
          <w:w w:val="90"/>
        </w:rPr>
        <w:t>99</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46240"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4"/>
        <w:rPr>
          <w:rFonts w:ascii="Trebuchet MS"/>
          <w:b/>
          <w:sz w:val="21"/>
        </w:rPr>
      </w:pPr>
    </w:p>
    <w:p>
      <w:pPr>
        <w:pStyle w:val="Heading4"/>
        <w:spacing w:before="65"/>
        <w:ind w:left="667"/>
        <w:rPr>
          <w:rFonts w:ascii="Arial"/>
        </w:rPr>
      </w:pPr>
      <w:r>
        <w:rPr>
          <w:rFonts w:ascii="Arial"/>
          <w:color w:val="4EAE54"/>
        </w:rPr>
        <w:t>Signs and symptoms</w:t>
      </w:r>
    </w:p>
    <w:p>
      <w:pPr>
        <w:pStyle w:val="BodyText"/>
        <w:spacing w:before="1"/>
        <w:rPr>
          <w:rFonts w:ascii="Arial"/>
          <w:b/>
          <w:sz w:val="34"/>
        </w:rPr>
      </w:pPr>
    </w:p>
    <w:p>
      <w:pPr>
        <w:pStyle w:val="BodyText"/>
        <w:spacing w:line="288" w:lineRule="auto"/>
        <w:ind w:left="1007" w:right="2113"/>
      </w:pPr>
      <w:r>
        <w:rPr/>
        <w:t>Allergy has a wide range of symptoms. Any of the following may be present in an anaphylactic reaction:</w:t>
      </w:r>
    </w:p>
    <w:p>
      <w:pPr>
        <w:pStyle w:val="ListParagraph"/>
        <w:numPr>
          <w:ilvl w:val="1"/>
          <w:numId w:val="30"/>
        </w:numPr>
        <w:tabs>
          <w:tab w:pos="1408" w:val="left" w:leader="none"/>
        </w:tabs>
        <w:spacing w:line="240" w:lineRule="auto" w:before="112" w:after="0"/>
        <w:ind w:left="1407" w:right="0" w:hanging="231"/>
        <w:jc w:val="left"/>
        <w:rPr>
          <w:rFonts w:ascii="Wingdings 3" w:hAnsi="Wingdings 3"/>
          <w:color w:val="4EAE54"/>
          <w:sz w:val="26"/>
        </w:rPr>
      </w:pPr>
      <w:r>
        <w:rPr>
          <w:sz w:val="26"/>
        </w:rPr>
        <w:t>Difficult/noisy</w:t>
      </w:r>
      <w:r>
        <w:rPr>
          <w:spacing w:val="5"/>
          <w:sz w:val="26"/>
        </w:rPr>
        <w:t> </w:t>
      </w:r>
      <w:r>
        <w:rPr>
          <w:sz w:val="26"/>
        </w:rPr>
        <w:t>breathing</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Swelling of</w:t>
      </w:r>
      <w:r>
        <w:rPr>
          <w:spacing w:val="10"/>
          <w:sz w:val="26"/>
        </w:rPr>
        <w:t> </w:t>
      </w:r>
      <w:r>
        <w:rPr>
          <w:sz w:val="26"/>
        </w:rPr>
        <w:t>tongue</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Swelling/tightness in</w:t>
      </w:r>
      <w:r>
        <w:rPr>
          <w:spacing w:val="10"/>
          <w:sz w:val="26"/>
        </w:rPr>
        <w:t> </w:t>
      </w:r>
      <w:r>
        <w:rPr>
          <w:sz w:val="26"/>
        </w:rPr>
        <w:t>throat</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Difficulty talking and/or hoarse</w:t>
      </w:r>
      <w:r>
        <w:rPr>
          <w:spacing w:val="19"/>
          <w:sz w:val="26"/>
        </w:rPr>
        <w:t> </w:t>
      </w:r>
      <w:r>
        <w:rPr>
          <w:sz w:val="26"/>
        </w:rPr>
        <w:t>voice</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Loss of consciousness and/or</w:t>
      </w:r>
      <w:r>
        <w:rPr>
          <w:spacing w:val="18"/>
          <w:sz w:val="26"/>
        </w:rPr>
        <w:t> </w:t>
      </w:r>
      <w:r>
        <w:rPr>
          <w:sz w:val="26"/>
        </w:rPr>
        <w:t>collapse</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Pale and</w:t>
      </w:r>
      <w:r>
        <w:rPr>
          <w:spacing w:val="9"/>
          <w:sz w:val="26"/>
        </w:rPr>
        <w:t> </w:t>
      </w:r>
      <w:r>
        <w:rPr>
          <w:sz w:val="26"/>
        </w:rPr>
        <w:t>floppy</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Wheeze or persistent</w:t>
      </w:r>
      <w:r>
        <w:rPr>
          <w:spacing w:val="13"/>
          <w:sz w:val="26"/>
        </w:rPr>
        <w:t> </w:t>
      </w:r>
      <w:r>
        <w:rPr>
          <w:sz w:val="26"/>
        </w:rPr>
        <w:t>cough</w:t>
      </w:r>
    </w:p>
    <w:p>
      <w:pPr>
        <w:pStyle w:val="ListParagraph"/>
        <w:numPr>
          <w:ilvl w:val="1"/>
          <w:numId w:val="30"/>
        </w:numPr>
        <w:tabs>
          <w:tab w:pos="1408" w:val="left" w:leader="none"/>
        </w:tabs>
        <w:spacing w:line="240" w:lineRule="auto" w:before="176" w:after="0"/>
        <w:ind w:left="1407" w:right="0" w:hanging="231"/>
        <w:jc w:val="left"/>
        <w:rPr>
          <w:rFonts w:ascii="Wingdings 3" w:hAnsi="Wingdings 3"/>
          <w:color w:val="4EAE54"/>
          <w:sz w:val="26"/>
        </w:rPr>
      </w:pPr>
      <w:r>
        <w:rPr>
          <w:sz w:val="26"/>
        </w:rPr>
        <w:t>Condition steadily</w:t>
      </w:r>
      <w:r>
        <w:rPr>
          <w:spacing w:val="9"/>
          <w:sz w:val="26"/>
        </w:rPr>
        <w:t> </w:t>
      </w:r>
      <w:r>
        <w:rPr>
          <w:sz w:val="26"/>
        </w:rPr>
        <w:t>worsening</w:t>
      </w:r>
    </w:p>
    <w:p>
      <w:pPr>
        <w:pStyle w:val="BodyText"/>
        <w:rPr>
          <w:sz w:val="20"/>
        </w:rPr>
      </w:pPr>
    </w:p>
    <w:p>
      <w:pPr>
        <w:pStyle w:val="BodyText"/>
        <w:spacing w:before="1"/>
        <w:rPr>
          <w:sz w:val="29"/>
        </w:rPr>
      </w:pPr>
      <w:r>
        <w:rPr/>
        <w:drawing>
          <wp:anchor distT="0" distB="0" distL="0" distR="0" allowOverlap="1" layoutInCell="1" locked="0" behindDoc="0" simplePos="0" relativeHeight="485">
            <wp:simplePos x="0" y="0"/>
            <wp:positionH relativeFrom="page">
              <wp:posOffset>936002</wp:posOffset>
            </wp:positionH>
            <wp:positionV relativeFrom="paragraph">
              <wp:posOffset>250734</wp:posOffset>
            </wp:positionV>
            <wp:extent cx="1668185" cy="1563624"/>
            <wp:effectExtent l="0" t="0" r="0" b="0"/>
            <wp:wrapTopAndBottom/>
            <wp:docPr id="11" name="image147.jpeg"/>
            <wp:cNvGraphicFramePr>
              <a:graphicFrameLocks noChangeAspect="1"/>
            </wp:cNvGraphicFramePr>
            <a:graphic>
              <a:graphicData uri="http://schemas.openxmlformats.org/drawingml/2006/picture">
                <pic:pic>
                  <pic:nvPicPr>
                    <pic:cNvPr id="12" name="image147.jpeg"/>
                    <pic:cNvPicPr/>
                  </pic:nvPicPr>
                  <pic:blipFill>
                    <a:blip r:embed="rId174" cstate="print"/>
                    <a:stretch>
                      <a:fillRect/>
                    </a:stretch>
                  </pic:blipFill>
                  <pic:spPr>
                    <a:xfrm>
                      <a:off x="0" y="0"/>
                      <a:ext cx="1668185" cy="1563624"/>
                    </a:xfrm>
                    <a:prstGeom prst="rect">
                      <a:avLst/>
                    </a:prstGeom>
                  </pic:spPr>
                </pic:pic>
              </a:graphicData>
            </a:graphic>
          </wp:anchor>
        </w:drawing>
      </w:r>
      <w:r>
        <w:rPr/>
        <w:drawing>
          <wp:anchor distT="0" distB="0" distL="0" distR="0" allowOverlap="1" layoutInCell="1" locked="0" behindDoc="0" simplePos="0" relativeHeight="486">
            <wp:simplePos x="0" y="0"/>
            <wp:positionH relativeFrom="page">
              <wp:posOffset>2908211</wp:posOffset>
            </wp:positionH>
            <wp:positionV relativeFrom="paragraph">
              <wp:posOffset>262734</wp:posOffset>
            </wp:positionV>
            <wp:extent cx="1669310" cy="1562100"/>
            <wp:effectExtent l="0" t="0" r="0" b="0"/>
            <wp:wrapTopAndBottom/>
            <wp:docPr id="13" name="image148.jpeg"/>
            <wp:cNvGraphicFramePr>
              <a:graphicFrameLocks noChangeAspect="1"/>
            </wp:cNvGraphicFramePr>
            <a:graphic>
              <a:graphicData uri="http://schemas.openxmlformats.org/drawingml/2006/picture">
                <pic:pic>
                  <pic:nvPicPr>
                    <pic:cNvPr id="14" name="image148.jpeg"/>
                    <pic:cNvPicPr/>
                  </pic:nvPicPr>
                  <pic:blipFill>
                    <a:blip r:embed="rId175" cstate="print"/>
                    <a:stretch>
                      <a:fillRect/>
                    </a:stretch>
                  </pic:blipFill>
                  <pic:spPr>
                    <a:xfrm>
                      <a:off x="0" y="0"/>
                      <a:ext cx="1669310" cy="1562100"/>
                    </a:xfrm>
                    <a:prstGeom prst="rect">
                      <a:avLst/>
                    </a:prstGeom>
                  </pic:spPr>
                </pic:pic>
              </a:graphicData>
            </a:graphic>
          </wp:anchor>
        </w:drawing>
      </w:r>
    </w:p>
    <w:p>
      <w:pPr>
        <w:pStyle w:val="ListParagraph"/>
        <w:numPr>
          <w:ilvl w:val="2"/>
          <w:numId w:val="30"/>
        </w:numPr>
        <w:tabs>
          <w:tab w:pos="1975" w:val="left" w:leader="none"/>
          <w:tab w:pos="4862" w:val="left" w:leader="none"/>
        </w:tabs>
        <w:spacing w:line="240" w:lineRule="auto" w:before="88" w:after="0"/>
        <w:ind w:left="1974" w:right="0" w:hanging="231"/>
        <w:jc w:val="left"/>
        <w:rPr>
          <w:sz w:val="26"/>
        </w:rPr>
      </w:pPr>
      <w:r>
        <w:rPr>
          <w:sz w:val="26"/>
        </w:rPr>
        <w:t>Swollen</w:t>
      </w:r>
      <w:r>
        <w:rPr>
          <w:spacing w:val="4"/>
          <w:sz w:val="26"/>
        </w:rPr>
        <w:t> </w:t>
      </w:r>
      <w:r>
        <w:rPr>
          <w:sz w:val="26"/>
        </w:rPr>
        <w:t>lips</w:t>
        <w:tab/>
      </w:r>
      <w:r>
        <w:rPr>
          <w:rFonts w:ascii="Wingdings 3" w:hAnsi="Wingdings 3"/>
          <w:color w:val="4EAE54"/>
          <w:sz w:val="26"/>
        </w:rPr>
        <w:t></w:t>
      </w:r>
      <w:r>
        <w:rPr>
          <w:rFonts w:ascii="Times New Roman" w:hAnsi="Times New Roman"/>
          <w:color w:val="4EAE54"/>
          <w:sz w:val="26"/>
        </w:rPr>
        <w:t> </w:t>
      </w:r>
      <w:r>
        <w:rPr>
          <w:sz w:val="26"/>
        </w:rPr>
        <w:t>Nettle</w:t>
      </w:r>
      <w:r>
        <w:rPr>
          <w:spacing w:val="-33"/>
          <w:sz w:val="26"/>
        </w:rPr>
        <w:t> </w:t>
      </w:r>
      <w:r>
        <w:rPr>
          <w:sz w:val="26"/>
        </w:rPr>
        <w:t>rash</w:t>
      </w:r>
    </w:p>
    <w:p>
      <w:pPr>
        <w:pStyle w:val="BodyText"/>
        <w:spacing w:before="11"/>
        <w:rPr>
          <w:sz w:val="24"/>
        </w:rPr>
      </w:pPr>
    </w:p>
    <w:p>
      <w:pPr>
        <w:pStyle w:val="BodyText"/>
        <w:spacing w:line="288" w:lineRule="auto" w:before="74"/>
        <w:ind w:left="1007" w:right="1494"/>
      </w:pPr>
      <w:r>
        <w:rPr/>
        <w:t>These photographs are included only as a guide to show how </w:t>
      </w:r>
      <w:r>
        <w:rPr>
          <w:rFonts w:ascii="Arial"/>
          <w:b/>
        </w:rPr>
        <w:t>some </w:t>
      </w:r>
      <w:r>
        <w:rPr/>
        <w:t>students may react. The symptoms in these pictures may not be present even though anaphylaxis is occurring.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pStyle w:val="Heading3"/>
        <w:ind w:left="326"/>
        <w:jc w:val="left"/>
      </w:pPr>
      <w:r>
        <w:rPr/>
        <w:t>100</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41"/>
        <w:ind w:left="667"/>
        <w:rPr>
          <w:rFonts w:ascii="Arial"/>
        </w:rPr>
      </w:pPr>
      <w:r>
        <w:rPr/>
        <w:pict>
          <v:group style="position:absolute;margin-left:17.0082pt;margin-top:-81.425644pt;width:578.3pt;height:53.25pt;mso-position-horizontal-relative:page;mso-position-vertical-relative:paragraph;z-index:252158976" coordorigin="340,-1629" coordsize="11566,1065">
            <v:shape style="position:absolute;left:340;top:-1629;width:11566;height:1065" coordorigin="340,-1629" coordsize="11566,1065" path="m11906,-1629l340,-1605,502,-582,11906,-564,11906,-1629e" filled="true" fillcolor="#4eae54"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rFonts w:ascii="Arial"/>
          <w:color w:val="4EAE54"/>
        </w:rPr>
        <w:t>What to do in an emergency</w:t>
      </w:r>
    </w:p>
    <w:p>
      <w:pPr>
        <w:pStyle w:val="BodyText"/>
        <w:spacing w:before="1"/>
        <w:rPr>
          <w:rFonts w:ascii="Arial"/>
          <w:b/>
          <w:sz w:val="34"/>
        </w:rPr>
      </w:pPr>
    </w:p>
    <w:p>
      <w:pPr>
        <w:pStyle w:val="BodyText"/>
        <w:spacing w:line="288" w:lineRule="auto"/>
        <w:ind w:left="1007" w:right="1368"/>
      </w:pPr>
      <w:r>
        <w:rPr/>
        <w:pict>
          <v:shape style="position:absolute;margin-left:566.929016pt;margin-top:15.7126pt;width:28.35pt;height:580.65pt;mso-position-horizontal-relative:page;mso-position-vertical-relative:paragraph;z-index:252160000" coordorigin="11339,314" coordsize="567,11613" path="m11906,314l11651,314,11470,318,11378,344,11343,415,11339,554,11339,11687,11343,11826,11378,11897,11470,11923,11651,11927,11906,11927,11906,314e" filled="true" fillcolor="#4eae54" stroked="false">
            <v:path arrowok="t"/>
            <v:fill type="solid"/>
            <w10:wrap type="none"/>
          </v:shape>
        </w:pict>
      </w:r>
      <w:r>
        <w:rPr/>
        <w:t>If a student with allergies shows any possible symptoms of a reaction, immediately seek help from a member of staff trained in anaphylaxis emergency procedures. Ensure all members of staff know who is trained.</w:t>
      </w:r>
    </w:p>
    <w:p>
      <w:pPr>
        <w:pStyle w:val="BodyText"/>
        <w:spacing w:before="225"/>
        <w:ind w:left="1007"/>
      </w:pPr>
      <w:r>
        <w:rPr/>
        <w:t>The trained member of staff should:</w:t>
      </w:r>
    </w:p>
    <w:p>
      <w:pPr>
        <w:pStyle w:val="ListParagraph"/>
        <w:numPr>
          <w:ilvl w:val="0"/>
          <w:numId w:val="36"/>
        </w:numPr>
        <w:tabs>
          <w:tab w:pos="1408" w:val="left" w:leader="none"/>
        </w:tabs>
        <w:spacing w:line="240" w:lineRule="auto" w:before="176" w:after="0"/>
        <w:ind w:left="1407" w:right="0" w:hanging="231"/>
        <w:jc w:val="left"/>
        <w:rPr>
          <w:sz w:val="26"/>
        </w:rPr>
      </w:pPr>
      <w:r>
        <w:rPr>
          <w:sz w:val="26"/>
        </w:rPr>
        <w:t>Assess the</w:t>
      </w:r>
      <w:r>
        <w:rPr>
          <w:spacing w:val="9"/>
          <w:sz w:val="26"/>
        </w:rPr>
        <w:t> </w:t>
      </w:r>
      <w:r>
        <w:rPr>
          <w:sz w:val="26"/>
        </w:rPr>
        <w:t>situation</w:t>
      </w:r>
    </w:p>
    <w:p>
      <w:pPr>
        <w:pStyle w:val="ListParagraph"/>
        <w:numPr>
          <w:ilvl w:val="0"/>
          <w:numId w:val="36"/>
        </w:numPr>
        <w:tabs>
          <w:tab w:pos="1408" w:val="left" w:leader="none"/>
        </w:tabs>
        <w:spacing w:line="240" w:lineRule="auto" w:before="176" w:after="0"/>
        <w:ind w:left="1407" w:right="0" w:hanging="231"/>
        <w:jc w:val="left"/>
        <w:rPr>
          <w:sz w:val="26"/>
        </w:rPr>
      </w:pPr>
      <w:r>
        <w:rPr>
          <w:sz w:val="26"/>
        </w:rPr>
        <w:t>Administer appropriate medication in line with perceived</w:t>
      </w:r>
      <w:r>
        <w:rPr>
          <w:spacing w:val="27"/>
          <w:sz w:val="26"/>
        </w:rPr>
        <w:t> </w:t>
      </w:r>
      <w:r>
        <w:rPr>
          <w:sz w:val="26"/>
        </w:rPr>
        <w:t>symptoms</w:t>
      </w:r>
    </w:p>
    <w:p>
      <w:pPr>
        <w:pStyle w:val="ListParagraph"/>
        <w:numPr>
          <w:ilvl w:val="0"/>
          <w:numId w:val="36"/>
        </w:numPr>
        <w:tabs>
          <w:tab w:pos="1408" w:val="left" w:leader="none"/>
        </w:tabs>
        <w:spacing w:line="240" w:lineRule="auto" w:before="176" w:after="0"/>
        <w:ind w:left="1407" w:right="0" w:hanging="231"/>
        <w:jc w:val="left"/>
        <w:rPr>
          <w:sz w:val="26"/>
        </w:rPr>
      </w:pPr>
      <w:r>
        <w:rPr>
          <w:sz w:val="26"/>
        </w:rPr>
        <w:t>If symptoms suggest it is a severe</w:t>
      </w:r>
      <w:r>
        <w:rPr>
          <w:spacing w:val="32"/>
          <w:sz w:val="26"/>
        </w:rPr>
        <w:t> </w:t>
      </w:r>
      <w:r>
        <w:rPr>
          <w:sz w:val="26"/>
        </w:rPr>
        <w:t>reaction:</w:t>
      </w:r>
    </w:p>
    <w:p>
      <w:pPr>
        <w:pStyle w:val="ListParagraph"/>
        <w:numPr>
          <w:ilvl w:val="1"/>
          <w:numId w:val="36"/>
        </w:numPr>
        <w:tabs>
          <w:tab w:pos="1828" w:val="left" w:leader="none"/>
        </w:tabs>
        <w:spacing w:line="240" w:lineRule="auto" w:before="176" w:after="0"/>
        <w:ind w:left="1827" w:right="0" w:hanging="251"/>
        <w:jc w:val="left"/>
        <w:rPr>
          <w:sz w:val="26"/>
        </w:rPr>
      </w:pPr>
      <w:r>
        <w:rPr>
          <w:sz w:val="26"/>
        </w:rPr>
        <w:t>give the student their adrenaline injector into the outer aspect of their</w:t>
      </w:r>
      <w:r>
        <w:rPr>
          <w:spacing w:val="39"/>
          <w:sz w:val="26"/>
        </w:rPr>
        <w:t> </w:t>
      </w:r>
      <w:r>
        <w:rPr>
          <w:sz w:val="26"/>
        </w:rPr>
        <w:t>thigh</w:t>
      </w:r>
    </w:p>
    <w:p>
      <w:pPr>
        <w:pStyle w:val="ListParagraph"/>
        <w:numPr>
          <w:ilvl w:val="1"/>
          <w:numId w:val="36"/>
        </w:numPr>
        <w:tabs>
          <w:tab w:pos="1828" w:val="left" w:leader="none"/>
        </w:tabs>
        <w:spacing w:line="240" w:lineRule="auto" w:before="176" w:after="0"/>
        <w:ind w:left="1827" w:right="0" w:hanging="251"/>
        <w:jc w:val="left"/>
        <w:rPr>
          <w:sz w:val="26"/>
        </w:rPr>
      </w:pPr>
      <w:r>
        <w:rPr>
          <w:sz w:val="26"/>
        </w:rPr>
        <w:t>make safe the used injector </w:t>
      </w:r>
      <w:r>
        <w:rPr>
          <w:spacing w:val="-3"/>
          <w:sz w:val="26"/>
        </w:rPr>
        <w:t>by </w:t>
      </w:r>
      <w:r>
        <w:rPr>
          <w:sz w:val="26"/>
        </w:rPr>
        <w:t>putting it in a rigid</w:t>
      </w:r>
      <w:r>
        <w:rPr>
          <w:spacing w:val="51"/>
          <w:sz w:val="26"/>
        </w:rPr>
        <w:t> </w:t>
      </w:r>
      <w:r>
        <w:rPr>
          <w:sz w:val="26"/>
        </w:rPr>
        <w:t>container</w:t>
      </w:r>
    </w:p>
    <w:p>
      <w:pPr>
        <w:pStyle w:val="ListParagraph"/>
        <w:numPr>
          <w:ilvl w:val="1"/>
          <w:numId w:val="36"/>
        </w:numPr>
        <w:tabs>
          <w:tab w:pos="1828" w:val="left" w:leader="none"/>
        </w:tabs>
        <w:spacing w:line="240" w:lineRule="auto" w:before="177" w:after="0"/>
        <w:ind w:left="1827" w:right="0" w:hanging="251"/>
        <w:jc w:val="left"/>
        <w:rPr>
          <w:sz w:val="26"/>
        </w:rPr>
      </w:pPr>
      <w:r>
        <w:rPr>
          <w:sz w:val="26"/>
        </w:rPr>
        <w:t>give the used injector to the ambulance</w:t>
      </w:r>
      <w:r>
        <w:rPr>
          <w:spacing w:val="30"/>
          <w:sz w:val="26"/>
        </w:rPr>
        <w:t> </w:t>
      </w:r>
      <w:r>
        <w:rPr>
          <w:sz w:val="26"/>
        </w:rPr>
        <w:t>crew</w:t>
      </w:r>
    </w:p>
    <w:p>
      <w:pPr>
        <w:pStyle w:val="ListParagraph"/>
        <w:numPr>
          <w:ilvl w:val="0"/>
          <w:numId w:val="36"/>
        </w:numPr>
        <w:tabs>
          <w:tab w:pos="1408" w:val="left" w:leader="none"/>
        </w:tabs>
        <w:spacing w:line="288" w:lineRule="auto" w:before="176" w:after="0"/>
        <w:ind w:left="1407" w:right="1446" w:hanging="230"/>
        <w:jc w:val="left"/>
        <w:rPr>
          <w:sz w:val="26"/>
        </w:rPr>
      </w:pPr>
      <w:r>
        <w:rPr>
          <w:sz w:val="26"/>
        </w:rPr>
        <w:t>Note the time the adrenaline </w:t>
      </w:r>
      <w:r>
        <w:rPr>
          <w:spacing w:val="-3"/>
          <w:sz w:val="26"/>
        </w:rPr>
        <w:t>was </w:t>
      </w:r>
      <w:r>
        <w:rPr>
          <w:sz w:val="26"/>
        </w:rPr>
        <w:t>given in case a second dose is required and to </w:t>
      </w:r>
      <w:r>
        <w:rPr>
          <w:spacing w:val="-4"/>
          <w:sz w:val="26"/>
        </w:rPr>
        <w:t>tell </w:t>
      </w:r>
      <w:r>
        <w:rPr>
          <w:sz w:val="26"/>
        </w:rPr>
        <w:t>the ambulance</w:t>
      </w:r>
      <w:r>
        <w:rPr>
          <w:spacing w:val="9"/>
          <w:sz w:val="26"/>
        </w:rPr>
        <w:t> </w:t>
      </w:r>
      <w:r>
        <w:rPr>
          <w:sz w:val="26"/>
        </w:rPr>
        <w:t>crew</w:t>
      </w:r>
    </w:p>
    <w:p>
      <w:pPr>
        <w:pStyle w:val="Heading9"/>
        <w:numPr>
          <w:ilvl w:val="0"/>
          <w:numId w:val="36"/>
        </w:numPr>
        <w:tabs>
          <w:tab w:pos="1408" w:val="left" w:leader="none"/>
        </w:tabs>
        <w:spacing w:line="240" w:lineRule="auto" w:before="115" w:after="0"/>
        <w:ind w:left="1407" w:right="0" w:hanging="231"/>
        <w:jc w:val="left"/>
        <w:rPr>
          <w:rFonts w:ascii="Arial" w:hAnsi="Arial"/>
        </w:rPr>
      </w:pPr>
      <w:r>
        <w:rPr>
          <w:rFonts w:ascii="Arial" w:hAnsi="Arial"/>
        </w:rPr>
        <w:t>Call</w:t>
      </w:r>
      <w:r>
        <w:rPr>
          <w:rFonts w:ascii="Arial" w:hAnsi="Arial"/>
          <w:spacing w:val="-15"/>
        </w:rPr>
        <w:t> </w:t>
      </w:r>
      <w:r>
        <w:rPr>
          <w:rFonts w:ascii="Arial" w:hAnsi="Arial"/>
        </w:rPr>
        <w:t>for</w:t>
      </w:r>
      <w:r>
        <w:rPr>
          <w:rFonts w:ascii="Arial" w:hAnsi="Arial"/>
          <w:spacing w:val="-14"/>
        </w:rPr>
        <w:t> </w:t>
      </w:r>
      <w:r>
        <w:rPr>
          <w:rFonts w:ascii="Arial" w:hAnsi="Arial"/>
        </w:rPr>
        <w:t>an</w:t>
      </w:r>
      <w:r>
        <w:rPr>
          <w:rFonts w:ascii="Arial" w:hAnsi="Arial"/>
          <w:spacing w:val="-14"/>
        </w:rPr>
        <w:t> </w:t>
      </w:r>
      <w:r>
        <w:rPr>
          <w:rFonts w:ascii="Arial" w:hAnsi="Arial"/>
        </w:rPr>
        <w:t>ambulance</w:t>
      </w:r>
      <w:r>
        <w:rPr>
          <w:rFonts w:ascii="Arial" w:hAnsi="Arial"/>
          <w:spacing w:val="-14"/>
        </w:rPr>
        <w:t> </w:t>
      </w:r>
      <w:r>
        <w:rPr>
          <w:rFonts w:ascii="Arial" w:hAnsi="Arial"/>
        </w:rPr>
        <w:t>and</w:t>
      </w:r>
      <w:r>
        <w:rPr>
          <w:rFonts w:ascii="Arial" w:hAnsi="Arial"/>
          <w:spacing w:val="-14"/>
        </w:rPr>
        <w:t> </w:t>
      </w:r>
      <w:r>
        <w:rPr>
          <w:rFonts w:ascii="Arial" w:hAnsi="Arial"/>
        </w:rPr>
        <w:t>state</w:t>
      </w:r>
    </w:p>
    <w:p>
      <w:pPr>
        <w:pStyle w:val="ListParagraph"/>
        <w:numPr>
          <w:ilvl w:val="1"/>
          <w:numId w:val="36"/>
        </w:numPr>
        <w:tabs>
          <w:tab w:pos="1828" w:val="left" w:leader="none"/>
        </w:tabs>
        <w:spacing w:line="240" w:lineRule="auto" w:before="191" w:after="0"/>
        <w:ind w:left="1827" w:right="0" w:hanging="251"/>
        <w:jc w:val="left"/>
        <w:rPr>
          <w:sz w:val="26"/>
        </w:rPr>
      </w:pPr>
      <w:r>
        <w:rPr>
          <w:sz w:val="26"/>
        </w:rPr>
        <w:t>the name and age of the</w:t>
      </w:r>
      <w:r>
        <w:rPr>
          <w:spacing w:val="27"/>
          <w:sz w:val="26"/>
        </w:rPr>
        <w:t> </w:t>
      </w:r>
      <w:r>
        <w:rPr>
          <w:sz w:val="26"/>
        </w:rPr>
        <w:t>student</w:t>
      </w:r>
    </w:p>
    <w:p>
      <w:pPr>
        <w:pStyle w:val="ListParagraph"/>
        <w:numPr>
          <w:ilvl w:val="1"/>
          <w:numId w:val="36"/>
        </w:numPr>
        <w:tabs>
          <w:tab w:pos="1828" w:val="left" w:leader="none"/>
        </w:tabs>
        <w:spacing w:line="288" w:lineRule="auto" w:before="176" w:after="0"/>
        <w:ind w:left="1827" w:right="1495" w:hanging="250"/>
        <w:jc w:val="left"/>
        <w:rPr>
          <w:sz w:val="26"/>
        </w:rPr>
      </w:pPr>
      <w:r>
        <w:rPr>
          <w:sz w:val="26"/>
        </w:rPr>
        <w:t>that you believe them to be suffering from anaphylaxis and that adrenaline </w:t>
      </w:r>
      <w:r>
        <w:rPr>
          <w:spacing w:val="-5"/>
          <w:sz w:val="26"/>
        </w:rPr>
        <w:t>has </w:t>
      </w:r>
      <w:r>
        <w:rPr>
          <w:sz w:val="26"/>
        </w:rPr>
        <w:t>been</w:t>
      </w:r>
      <w:r>
        <w:rPr>
          <w:spacing w:val="4"/>
          <w:sz w:val="26"/>
        </w:rPr>
        <w:t> </w:t>
      </w:r>
      <w:r>
        <w:rPr>
          <w:sz w:val="26"/>
        </w:rPr>
        <w:t>administered</w:t>
      </w:r>
    </w:p>
    <w:p>
      <w:pPr>
        <w:pStyle w:val="ListParagraph"/>
        <w:numPr>
          <w:ilvl w:val="1"/>
          <w:numId w:val="36"/>
        </w:numPr>
        <w:tabs>
          <w:tab w:pos="1828" w:val="left" w:leader="none"/>
        </w:tabs>
        <w:spacing w:line="240" w:lineRule="auto" w:before="112" w:after="0"/>
        <w:ind w:left="1827" w:right="0" w:hanging="251"/>
        <w:jc w:val="left"/>
        <w:rPr>
          <w:sz w:val="26"/>
        </w:rPr>
      </w:pPr>
      <w:r>
        <w:rPr>
          <w:sz w:val="26"/>
        </w:rPr>
        <w:t>the cause or trigger (if</w:t>
      </w:r>
      <w:r>
        <w:rPr>
          <w:spacing w:val="23"/>
          <w:sz w:val="26"/>
        </w:rPr>
        <w:t> </w:t>
      </w:r>
      <w:r>
        <w:rPr>
          <w:sz w:val="26"/>
        </w:rPr>
        <w:t>known)</w:t>
      </w:r>
    </w:p>
    <w:p>
      <w:pPr>
        <w:pStyle w:val="ListParagraph"/>
        <w:numPr>
          <w:ilvl w:val="1"/>
          <w:numId w:val="36"/>
        </w:numPr>
        <w:tabs>
          <w:tab w:pos="1828" w:val="left" w:leader="none"/>
        </w:tabs>
        <w:spacing w:line="240" w:lineRule="auto" w:before="176" w:after="0"/>
        <w:ind w:left="1827" w:right="0" w:hanging="251"/>
        <w:jc w:val="left"/>
        <w:rPr>
          <w:sz w:val="26"/>
        </w:rPr>
      </w:pPr>
      <w:r>
        <w:rPr>
          <w:sz w:val="26"/>
        </w:rPr>
        <w:t>the name, address and telephone number of the</w:t>
      </w:r>
      <w:r>
        <w:rPr>
          <w:spacing w:val="18"/>
          <w:sz w:val="26"/>
        </w:rPr>
        <w:t> </w:t>
      </w:r>
      <w:r>
        <w:rPr>
          <w:sz w:val="26"/>
        </w:rPr>
        <w:t>school</w:t>
      </w:r>
    </w:p>
    <w:p>
      <w:pPr>
        <w:pStyle w:val="ListParagraph"/>
        <w:numPr>
          <w:ilvl w:val="0"/>
          <w:numId w:val="36"/>
        </w:numPr>
        <w:tabs>
          <w:tab w:pos="1408" w:val="left" w:leader="none"/>
        </w:tabs>
        <w:spacing w:line="240" w:lineRule="auto" w:before="176" w:after="0"/>
        <w:ind w:left="1407" w:right="0" w:hanging="231"/>
        <w:jc w:val="left"/>
        <w:rPr>
          <w:sz w:val="26"/>
        </w:rPr>
      </w:pPr>
      <w:r>
        <w:rPr>
          <w:sz w:val="26"/>
        </w:rPr>
        <w:t>Call the student’s</w:t>
      </w:r>
      <w:r>
        <w:rPr>
          <w:spacing w:val="14"/>
          <w:sz w:val="26"/>
        </w:rPr>
        <w:t> </w:t>
      </w:r>
      <w:r>
        <w:rPr>
          <w:sz w:val="26"/>
        </w:rPr>
        <w:t>parents</w:t>
      </w:r>
    </w:p>
    <w:p>
      <w:pPr>
        <w:pStyle w:val="ListParagraph"/>
        <w:numPr>
          <w:ilvl w:val="0"/>
          <w:numId w:val="36"/>
        </w:numPr>
        <w:tabs>
          <w:tab w:pos="1408" w:val="left" w:leader="none"/>
        </w:tabs>
        <w:spacing w:line="240" w:lineRule="auto" w:before="176" w:after="0"/>
        <w:ind w:left="1407" w:right="0" w:hanging="231"/>
        <w:jc w:val="left"/>
        <w:rPr>
          <w:sz w:val="26"/>
        </w:rPr>
      </w:pPr>
      <w:r>
        <w:rPr>
          <w:sz w:val="26"/>
        </w:rPr>
        <w:t>If there is no improvement after 5 minutes give the second adrenaline</w:t>
      </w:r>
      <w:r>
        <w:rPr>
          <w:spacing w:val="33"/>
          <w:sz w:val="26"/>
        </w:rPr>
        <w:t> </w:t>
      </w:r>
      <w:r>
        <w:rPr>
          <w:sz w:val="26"/>
        </w:rPr>
        <w:t>injector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3"/>
        <w:spacing w:before="80"/>
        <w:ind w:right="564"/>
      </w:pPr>
      <w:r>
        <w:rPr>
          <w:w w:val="90"/>
        </w:rPr>
        <w:t>101</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40096"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pPr>
      <w:r>
        <w:rPr/>
        <w:t>While awaiting medical assistance the designated trained staff member should:</w:t>
      </w:r>
    </w:p>
    <w:p>
      <w:pPr>
        <w:pStyle w:val="ListParagraph"/>
        <w:numPr>
          <w:ilvl w:val="0"/>
          <w:numId w:val="37"/>
        </w:numPr>
        <w:tabs>
          <w:tab w:pos="1408" w:val="left" w:leader="none"/>
        </w:tabs>
        <w:spacing w:line="240" w:lineRule="auto" w:before="186" w:after="0"/>
        <w:ind w:left="1407" w:right="0" w:hanging="231"/>
        <w:jc w:val="both"/>
        <w:rPr>
          <w:sz w:val="26"/>
        </w:rPr>
      </w:pPr>
      <w:r>
        <w:rPr>
          <w:sz w:val="26"/>
        </w:rPr>
        <w:t>Continue to assess the student’s</w:t>
      </w:r>
      <w:r>
        <w:rPr>
          <w:spacing w:val="23"/>
          <w:sz w:val="26"/>
        </w:rPr>
        <w:t> </w:t>
      </w:r>
      <w:r>
        <w:rPr>
          <w:sz w:val="26"/>
        </w:rPr>
        <w:t>condition</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Position the student in the most suitable position according to their</w:t>
      </w:r>
      <w:r>
        <w:rPr>
          <w:spacing w:val="50"/>
          <w:sz w:val="26"/>
        </w:rPr>
        <w:t> </w:t>
      </w:r>
      <w:r>
        <w:rPr>
          <w:sz w:val="26"/>
        </w:rPr>
        <w:t>symptoms</w:t>
      </w:r>
    </w:p>
    <w:p>
      <w:pPr>
        <w:spacing w:before="67"/>
        <w:ind w:left="1407" w:right="0" w:firstLine="0"/>
        <w:jc w:val="left"/>
        <w:rPr>
          <w:rFonts w:ascii="Arial"/>
          <w:i/>
          <w:sz w:val="26"/>
        </w:rPr>
      </w:pPr>
      <w:r>
        <w:rPr>
          <w:rFonts w:ascii="Arial"/>
          <w:i/>
          <w:sz w:val="26"/>
        </w:rPr>
        <w:t>(See section on recovery position later in this section)</w:t>
      </w:r>
    </w:p>
    <w:p>
      <w:pPr>
        <w:pStyle w:val="BodyText"/>
        <w:spacing w:before="6"/>
        <w:rPr>
          <w:rFonts w:ascii="Arial"/>
          <w:i/>
          <w:sz w:val="28"/>
        </w:rPr>
      </w:pPr>
    </w:p>
    <w:p>
      <w:pPr>
        <w:pStyle w:val="Heading8"/>
        <w:spacing w:before="1"/>
      </w:pPr>
      <w:r>
        <w:rPr/>
        <w:t>After the emergency</w:t>
      </w:r>
    </w:p>
    <w:p>
      <w:pPr>
        <w:pStyle w:val="ListParagraph"/>
        <w:numPr>
          <w:ilvl w:val="0"/>
          <w:numId w:val="37"/>
        </w:numPr>
        <w:tabs>
          <w:tab w:pos="1408" w:val="left" w:leader="none"/>
        </w:tabs>
        <w:spacing w:line="240" w:lineRule="auto" w:before="186" w:after="0"/>
        <w:ind w:left="1407" w:right="0" w:hanging="231"/>
        <w:jc w:val="both"/>
        <w:rPr>
          <w:sz w:val="26"/>
        </w:rPr>
      </w:pPr>
      <w:r>
        <w:rPr>
          <w:sz w:val="26"/>
        </w:rPr>
        <w:t>Carry out a debriefing session with all members of staff</w:t>
      </w:r>
      <w:r>
        <w:rPr>
          <w:spacing w:val="43"/>
          <w:sz w:val="26"/>
        </w:rPr>
        <w:t> </w:t>
      </w:r>
      <w:r>
        <w:rPr>
          <w:sz w:val="26"/>
        </w:rPr>
        <w:t>involved</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Parents are responsible for replacing any used</w:t>
      </w:r>
      <w:r>
        <w:rPr>
          <w:spacing w:val="24"/>
          <w:sz w:val="26"/>
        </w:rPr>
        <w:t> </w:t>
      </w:r>
      <w:r>
        <w:rPr>
          <w:sz w:val="26"/>
        </w:rPr>
        <w:t>medication</w:t>
      </w:r>
    </w:p>
    <w:p>
      <w:pPr>
        <w:pStyle w:val="BodyText"/>
        <w:spacing w:before="11"/>
        <w:rPr>
          <w:sz w:val="36"/>
        </w:rPr>
      </w:pPr>
    </w:p>
    <w:p>
      <w:pPr>
        <w:spacing w:before="0"/>
        <w:ind w:left="667" w:right="0" w:firstLine="0"/>
        <w:jc w:val="left"/>
        <w:rPr>
          <w:rFonts w:ascii="Arial"/>
          <w:b/>
          <w:sz w:val="38"/>
        </w:rPr>
      </w:pPr>
      <w:r>
        <w:rPr>
          <w:rFonts w:ascii="Arial"/>
          <w:b/>
          <w:color w:val="4EAE54"/>
          <w:sz w:val="38"/>
        </w:rPr>
        <w:t>Medications and treatments</w:t>
      </w:r>
    </w:p>
    <w:p>
      <w:pPr>
        <w:pStyle w:val="BodyText"/>
        <w:spacing w:before="3"/>
        <w:rPr>
          <w:rFonts w:ascii="Arial"/>
          <w:b/>
          <w:sz w:val="36"/>
        </w:rPr>
      </w:pPr>
    </w:p>
    <w:p>
      <w:pPr>
        <w:pStyle w:val="Heading8"/>
      </w:pPr>
      <w:r>
        <w:rPr/>
        <w:t>Injectable Adrenaline</w:t>
      </w:r>
    </w:p>
    <w:p>
      <w:pPr>
        <w:pStyle w:val="BodyText"/>
        <w:spacing w:before="1"/>
        <w:rPr>
          <w:rFonts w:ascii="Arial"/>
        </w:rPr>
      </w:pPr>
    </w:p>
    <w:p>
      <w:pPr>
        <w:pStyle w:val="BodyText"/>
        <w:spacing w:line="288" w:lineRule="auto"/>
        <w:ind w:left="1007" w:right="1834"/>
      </w:pPr>
      <w:r>
        <w:rPr/>
        <w:t>Adrenaline is prescribed </w:t>
      </w:r>
      <w:r>
        <w:rPr>
          <w:spacing w:val="-3"/>
        </w:rPr>
        <w:t>by </w:t>
      </w:r>
      <w:r>
        <w:rPr/>
        <w:t>doctors to individuals who have an increased risk of anaphylaxis. Every student who is at risk of anaphylaxis should carry two </w:t>
      </w:r>
      <w:r>
        <w:rPr>
          <w:spacing w:val="-3"/>
        </w:rPr>
        <w:t>adrenaline </w:t>
      </w:r>
      <w:r>
        <w:rPr/>
        <w:t>injectors. The student (depending on their age) and their carers should be trained in how to use them.</w:t>
      </w:r>
      <w:r>
        <w:rPr>
          <w:spacing w:val="-49"/>
        </w:rPr>
        <w:t> </w:t>
      </w:r>
      <w:r>
        <w:rPr>
          <w:spacing w:val="-3"/>
        </w:rPr>
        <w:t>Treatment </w:t>
      </w:r>
      <w:r>
        <w:rPr/>
        <w:t>involves intramuscular adrenaline i.e. an injection</w:t>
      </w:r>
    </w:p>
    <w:p>
      <w:pPr>
        <w:pStyle w:val="BodyText"/>
        <w:spacing w:line="288" w:lineRule="auto"/>
        <w:ind w:left="1007" w:right="1473"/>
      </w:pPr>
      <w:r>
        <w:rPr/>
        <w:t>of adrenaline into the muscle. The student may be prescribed one of two types of adrenaline</w:t>
      </w:r>
      <w:r>
        <w:rPr>
          <w:spacing w:val="-9"/>
        </w:rPr>
        <w:t> </w:t>
      </w:r>
      <w:r>
        <w:rPr/>
        <w:t>injectors,</w:t>
      </w:r>
      <w:r>
        <w:rPr>
          <w:spacing w:val="-17"/>
        </w:rPr>
        <w:t> </w:t>
      </w:r>
      <w:r>
        <w:rPr/>
        <w:t>either</w:t>
      </w:r>
      <w:r>
        <w:rPr>
          <w:spacing w:val="-9"/>
        </w:rPr>
        <w:t> </w:t>
      </w:r>
      <w:r>
        <w:rPr/>
        <w:t>the</w:t>
      </w:r>
      <w:r>
        <w:rPr>
          <w:spacing w:val="-23"/>
        </w:rPr>
        <w:t> </w:t>
      </w:r>
      <w:r>
        <w:rPr/>
        <w:t>Anapen</w:t>
      </w:r>
      <w:r>
        <w:rPr>
          <w:spacing w:val="-9"/>
        </w:rPr>
        <w:t> </w:t>
      </w:r>
      <w:r>
        <w:rPr/>
        <w:t>or</w:t>
      </w:r>
      <w:r>
        <w:rPr>
          <w:spacing w:val="-9"/>
        </w:rPr>
        <w:t> </w:t>
      </w:r>
      <w:r>
        <w:rPr/>
        <w:t>the</w:t>
      </w:r>
      <w:r>
        <w:rPr>
          <w:spacing w:val="-9"/>
        </w:rPr>
        <w:t> </w:t>
      </w:r>
      <w:r>
        <w:rPr/>
        <w:t>Jext.</w:t>
      </w:r>
      <w:r>
        <w:rPr>
          <w:spacing w:val="-17"/>
        </w:rPr>
        <w:t> </w:t>
      </w:r>
      <w:r>
        <w:rPr/>
        <w:t>Both</w:t>
      </w:r>
      <w:r>
        <w:rPr>
          <w:spacing w:val="-9"/>
        </w:rPr>
        <w:t> </w:t>
      </w:r>
      <w:r>
        <w:rPr/>
        <w:t>injectors</w:t>
      </w:r>
      <w:r>
        <w:rPr>
          <w:spacing w:val="-9"/>
        </w:rPr>
        <w:t> </w:t>
      </w:r>
      <w:r>
        <w:rPr/>
        <w:t>are</w:t>
      </w:r>
      <w:r>
        <w:rPr>
          <w:spacing w:val="-9"/>
        </w:rPr>
        <w:t> </w:t>
      </w:r>
      <w:r>
        <w:rPr/>
        <w:t>pre-measured</w:t>
      </w:r>
      <w:r>
        <w:rPr>
          <w:spacing w:val="-9"/>
        </w:rPr>
        <w:t> </w:t>
      </w:r>
      <w:r>
        <w:rPr>
          <w:spacing w:val="-5"/>
        </w:rPr>
        <w:t>and </w:t>
      </w:r>
      <w:r>
        <w:rPr/>
        <w:t>contain</w:t>
      </w:r>
      <w:r>
        <w:rPr>
          <w:spacing w:val="-3"/>
        </w:rPr>
        <w:t> </w:t>
      </w:r>
      <w:r>
        <w:rPr/>
        <w:t>a</w:t>
      </w:r>
      <w:r>
        <w:rPr>
          <w:spacing w:val="-3"/>
        </w:rPr>
        <w:t> </w:t>
      </w:r>
      <w:r>
        <w:rPr/>
        <w:t>single</w:t>
      </w:r>
      <w:r>
        <w:rPr>
          <w:spacing w:val="-2"/>
        </w:rPr>
        <w:t> </w:t>
      </w:r>
      <w:r>
        <w:rPr/>
        <w:t>dose.</w:t>
      </w:r>
      <w:r>
        <w:rPr>
          <w:spacing w:val="-28"/>
        </w:rPr>
        <w:t> </w:t>
      </w:r>
      <w:r>
        <w:rPr/>
        <w:t>Adrenaline</w:t>
      </w:r>
      <w:r>
        <w:rPr>
          <w:spacing w:val="-2"/>
        </w:rPr>
        <w:t> </w:t>
      </w:r>
      <w:r>
        <w:rPr/>
        <w:t>is</w:t>
      </w:r>
      <w:r>
        <w:rPr>
          <w:spacing w:val="-3"/>
        </w:rPr>
        <w:t> </w:t>
      </w:r>
      <w:r>
        <w:rPr/>
        <w:t>the</w:t>
      </w:r>
      <w:r>
        <w:rPr>
          <w:spacing w:val="-3"/>
        </w:rPr>
        <w:t> </w:t>
      </w:r>
      <w:r>
        <w:rPr/>
        <w:t>same</w:t>
      </w:r>
      <w:r>
        <w:rPr>
          <w:spacing w:val="-2"/>
        </w:rPr>
        <w:t> </w:t>
      </w:r>
      <w:r>
        <w:rPr/>
        <w:t>drug</w:t>
      </w:r>
      <w:r>
        <w:rPr>
          <w:spacing w:val="-3"/>
        </w:rPr>
        <w:t> </w:t>
      </w:r>
      <w:r>
        <w:rPr/>
        <w:t>as</w:t>
      </w:r>
      <w:r>
        <w:rPr>
          <w:spacing w:val="-3"/>
        </w:rPr>
        <w:t> </w:t>
      </w:r>
      <w:r>
        <w:rPr/>
        <w:t>Epinephrine</w:t>
      </w:r>
      <w:r>
        <w:rPr>
          <w:spacing w:val="-2"/>
        </w:rPr>
        <w:t> </w:t>
      </w:r>
      <w:r>
        <w:rPr/>
        <w:t>which</w:t>
      </w:r>
      <w:r>
        <w:rPr>
          <w:spacing w:val="-3"/>
        </w:rPr>
        <w:t> </w:t>
      </w:r>
      <w:r>
        <w:rPr/>
        <w:t>is</w:t>
      </w:r>
      <w:r>
        <w:rPr>
          <w:spacing w:val="-2"/>
        </w:rPr>
        <w:t> </w:t>
      </w:r>
      <w:r>
        <w:rPr/>
        <w:t>the</w:t>
      </w:r>
      <w:r>
        <w:rPr>
          <w:spacing w:val="-3"/>
        </w:rPr>
        <w:t> </w:t>
      </w:r>
      <w:r>
        <w:rPr/>
        <w:t>US</w:t>
      </w:r>
      <w:r>
        <w:rPr>
          <w:spacing w:val="-3"/>
        </w:rPr>
        <w:t> </w:t>
      </w:r>
      <w:r>
        <w:rPr/>
        <w:t>term.</w:t>
      </w:r>
    </w:p>
    <w:p>
      <w:pPr>
        <w:pStyle w:val="BodyText"/>
        <w:spacing w:before="4"/>
        <w:rPr>
          <w:sz w:val="31"/>
        </w:rPr>
      </w:pPr>
    </w:p>
    <w:p>
      <w:pPr>
        <w:pStyle w:val="Heading4"/>
        <w:ind w:left="667"/>
        <w:rPr>
          <w:rFonts w:ascii="Arial"/>
        </w:rPr>
      </w:pPr>
      <w:r>
        <w:rPr>
          <w:rFonts w:ascii="Arial"/>
          <w:color w:val="4EAE54"/>
        </w:rPr>
        <w:t>When </w:t>
      </w:r>
      <w:r>
        <w:rPr>
          <w:rFonts w:ascii="Arial"/>
          <w:color w:val="4EAE54"/>
          <w:spacing w:val="-4"/>
        </w:rPr>
        <w:t>to </w:t>
      </w:r>
      <w:r>
        <w:rPr>
          <w:rFonts w:ascii="Arial"/>
          <w:color w:val="4EAE54"/>
        </w:rPr>
        <w:t>administer</w:t>
      </w:r>
      <w:r>
        <w:rPr>
          <w:rFonts w:ascii="Arial"/>
          <w:color w:val="4EAE54"/>
          <w:spacing w:val="-63"/>
        </w:rPr>
        <w:t> </w:t>
      </w:r>
      <w:r>
        <w:rPr>
          <w:rFonts w:ascii="Arial"/>
          <w:color w:val="4EAE54"/>
        </w:rPr>
        <w:t>adrenaline</w:t>
      </w:r>
    </w:p>
    <w:p>
      <w:pPr>
        <w:pStyle w:val="BodyText"/>
        <w:spacing w:before="1"/>
        <w:rPr>
          <w:rFonts w:ascii="Arial"/>
          <w:b/>
          <w:sz w:val="34"/>
        </w:rPr>
      </w:pPr>
    </w:p>
    <w:p>
      <w:pPr>
        <w:pStyle w:val="BodyText"/>
        <w:spacing w:line="288" w:lineRule="auto"/>
        <w:ind w:left="1007" w:right="1388"/>
        <w:jc w:val="both"/>
      </w:pPr>
      <w:r>
        <w:rPr>
          <w:spacing w:val="-3"/>
          <w:w w:val="95"/>
        </w:rPr>
        <w:t>Follow </w:t>
      </w:r>
      <w:r>
        <w:rPr>
          <w:w w:val="95"/>
        </w:rPr>
        <w:t>directions from the student’s </w:t>
      </w:r>
      <w:r>
        <w:rPr>
          <w:rFonts w:ascii="Arial" w:hAnsi="Arial"/>
          <w:b/>
          <w:w w:val="95"/>
        </w:rPr>
        <w:t>Anaphylaxis Emergency Plan</w:t>
      </w:r>
      <w:r>
        <w:rPr>
          <w:w w:val="95"/>
        </w:rPr>
        <w:t>. If the student</w:t>
      </w:r>
      <w:r>
        <w:rPr>
          <w:spacing w:val="-22"/>
          <w:w w:val="95"/>
        </w:rPr>
        <w:t> </w:t>
      </w:r>
      <w:r>
        <w:rPr>
          <w:w w:val="95"/>
        </w:rPr>
        <w:t>shows </w:t>
      </w:r>
      <w:r>
        <w:rPr>
          <w:rFonts w:ascii="Arial" w:hAnsi="Arial"/>
          <w:b/>
        </w:rPr>
        <w:t>any </w:t>
      </w:r>
      <w:r>
        <w:rPr/>
        <w:t>of the following symptoms then it suggests a serious allergic reaction is developing and adrenaline should be given without</w:t>
      </w:r>
      <w:r>
        <w:rPr>
          <w:spacing w:val="23"/>
        </w:rPr>
        <w:t> </w:t>
      </w:r>
      <w:r>
        <w:rPr/>
        <w:t>delay:</w:t>
      </w:r>
    </w:p>
    <w:p>
      <w:pPr>
        <w:pStyle w:val="ListParagraph"/>
        <w:numPr>
          <w:ilvl w:val="0"/>
          <w:numId w:val="37"/>
        </w:numPr>
        <w:tabs>
          <w:tab w:pos="1408" w:val="left" w:leader="none"/>
        </w:tabs>
        <w:spacing w:line="240" w:lineRule="auto" w:before="111" w:after="0"/>
        <w:ind w:left="1407" w:right="0" w:hanging="231"/>
        <w:jc w:val="both"/>
        <w:rPr>
          <w:sz w:val="26"/>
        </w:rPr>
      </w:pPr>
      <w:r>
        <w:rPr>
          <w:sz w:val="26"/>
        </w:rPr>
        <w:t>Difficult/noisy</w:t>
      </w:r>
      <w:r>
        <w:rPr>
          <w:spacing w:val="5"/>
          <w:sz w:val="26"/>
        </w:rPr>
        <w:t> </w:t>
      </w:r>
      <w:r>
        <w:rPr>
          <w:sz w:val="26"/>
        </w:rPr>
        <w:t>breathing</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Swelling of</w:t>
      </w:r>
      <w:r>
        <w:rPr>
          <w:spacing w:val="10"/>
          <w:sz w:val="26"/>
        </w:rPr>
        <w:t> </w:t>
      </w:r>
      <w:r>
        <w:rPr>
          <w:sz w:val="26"/>
        </w:rPr>
        <w:t>tongue</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Swelling/tightness in</w:t>
      </w:r>
      <w:r>
        <w:rPr>
          <w:spacing w:val="10"/>
          <w:sz w:val="26"/>
        </w:rPr>
        <w:t> </w:t>
      </w:r>
      <w:r>
        <w:rPr>
          <w:sz w:val="26"/>
        </w:rPr>
        <w:t>throat</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Difficulty talking and/or hoarse</w:t>
      </w:r>
      <w:r>
        <w:rPr>
          <w:spacing w:val="19"/>
          <w:sz w:val="26"/>
        </w:rPr>
        <w:t> </w:t>
      </w:r>
      <w:r>
        <w:rPr>
          <w:sz w:val="26"/>
        </w:rPr>
        <w:t>voice</w:t>
      </w:r>
    </w:p>
    <w:p>
      <w:pPr>
        <w:pStyle w:val="ListParagraph"/>
        <w:numPr>
          <w:ilvl w:val="0"/>
          <w:numId w:val="37"/>
        </w:numPr>
        <w:tabs>
          <w:tab w:pos="1408" w:val="left" w:leader="none"/>
        </w:tabs>
        <w:spacing w:line="240" w:lineRule="auto" w:before="176" w:after="0"/>
        <w:ind w:left="1407" w:right="0" w:hanging="231"/>
        <w:jc w:val="both"/>
        <w:rPr>
          <w:sz w:val="26"/>
        </w:rPr>
      </w:pPr>
      <w:r>
        <w:rPr>
          <w:sz w:val="26"/>
        </w:rPr>
        <w:t>Loss of consciousness and/or</w:t>
      </w:r>
      <w:r>
        <w:rPr>
          <w:spacing w:val="18"/>
          <w:sz w:val="26"/>
        </w:rPr>
        <w:t> </w:t>
      </w:r>
      <w:r>
        <w:rPr>
          <w:sz w:val="26"/>
        </w:rPr>
        <w:t>collapse</w:t>
      </w:r>
    </w:p>
    <w:p>
      <w:pPr>
        <w:pStyle w:val="BodyText"/>
        <w:rPr>
          <w:sz w:val="20"/>
        </w:rPr>
      </w:pPr>
    </w:p>
    <w:p>
      <w:pPr>
        <w:pStyle w:val="BodyText"/>
        <w:rPr>
          <w:sz w:val="20"/>
        </w:rPr>
      </w:pPr>
    </w:p>
    <w:p>
      <w:pPr>
        <w:pStyle w:val="BodyText"/>
        <w:rPr>
          <w:sz w:val="20"/>
        </w:rPr>
      </w:pPr>
    </w:p>
    <w:p>
      <w:pPr>
        <w:pStyle w:val="Heading3"/>
        <w:spacing w:before="207"/>
        <w:ind w:left="326"/>
        <w:jc w:val="left"/>
      </w:pPr>
      <w:r>
        <w:rPr/>
        <w:t>102</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ListParagraph"/>
        <w:numPr>
          <w:ilvl w:val="0"/>
          <w:numId w:val="38"/>
        </w:numPr>
        <w:tabs>
          <w:tab w:pos="1408" w:val="left" w:leader="none"/>
        </w:tabs>
        <w:spacing w:line="240" w:lineRule="auto" w:before="258" w:after="0"/>
        <w:ind w:left="1407" w:right="0" w:hanging="231"/>
        <w:jc w:val="left"/>
        <w:rPr>
          <w:sz w:val="26"/>
        </w:rPr>
      </w:pPr>
      <w:r>
        <w:rPr/>
        <w:pict>
          <v:group style="position:absolute;margin-left:17.0082pt;margin-top:-81.422386pt;width:578.3pt;height:53.25pt;mso-position-horizontal-relative:page;mso-position-vertical-relative:paragraph;z-index:252165120" coordorigin="340,-1628" coordsize="11566,1065">
            <v:shape style="position:absolute;left:340;top:-1629;width:11566;height:1065" coordorigin="340,-1628" coordsize="11566,1065" path="m11906,-1628l340,-1605,502,-582,11906,-564,11906,-1628e" filled="true" fillcolor="#4eae54"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sz w:val="26"/>
        </w:rPr>
        <w:t>Pale and</w:t>
      </w:r>
      <w:r>
        <w:rPr>
          <w:spacing w:val="9"/>
          <w:sz w:val="26"/>
        </w:rPr>
        <w:t> </w:t>
      </w:r>
      <w:r>
        <w:rPr>
          <w:sz w:val="26"/>
        </w:rPr>
        <w:t>floppy</w:t>
      </w:r>
    </w:p>
    <w:p>
      <w:pPr>
        <w:pStyle w:val="ListParagraph"/>
        <w:numPr>
          <w:ilvl w:val="0"/>
          <w:numId w:val="38"/>
        </w:numPr>
        <w:tabs>
          <w:tab w:pos="1408" w:val="left" w:leader="none"/>
        </w:tabs>
        <w:spacing w:line="240" w:lineRule="auto" w:before="176" w:after="0"/>
        <w:ind w:left="1407" w:right="0" w:hanging="231"/>
        <w:jc w:val="left"/>
        <w:rPr>
          <w:sz w:val="26"/>
        </w:rPr>
      </w:pPr>
      <w:r>
        <w:rPr>
          <w:sz w:val="26"/>
        </w:rPr>
        <w:t>Wheeze or persistent</w:t>
      </w:r>
      <w:r>
        <w:rPr>
          <w:spacing w:val="13"/>
          <w:sz w:val="26"/>
        </w:rPr>
        <w:t> </w:t>
      </w:r>
      <w:r>
        <w:rPr>
          <w:sz w:val="26"/>
        </w:rPr>
        <w:t>cough</w:t>
      </w:r>
    </w:p>
    <w:p>
      <w:pPr>
        <w:pStyle w:val="ListParagraph"/>
        <w:numPr>
          <w:ilvl w:val="0"/>
          <w:numId w:val="38"/>
        </w:numPr>
        <w:tabs>
          <w:tab w:pos="1408" w:val="left" w:leader="none"/>
        </w:tabs>
        <w:spacing w:line="240" w:lineRule="auto" w:before="177" w:after="0"/>
        <w:ind w:left="1407" w:right="0" w:hanging="231"/>
        <w:jc w:val="left"/>
        <w:rPr>
          <w:sz w:val="26"/>
        </w:rPr>
      </w:pPr>
      <w:r>
        <w:rPr/>
        <w:pict>
          <v:shape style="position:absolute;margin-left:566.929016pt;margin-top:15.819619pt;width:28.35pt;height:580.65pt;mso-position-horizontal-relative:page;mso-position-vertical-relative:paragraph;z-index:252166144" coordorigin="11339,316" coordsize="567,11613" path="m11906,316l11651,316,11470,320,11378,346,11343,418,11339,556,11339,11689,11343,11828,11378,11899,11470,11925,11651,11929,11906,11929,11906,316e" filled="true" fillcolor="#4eae54" stroked="false">
            <v:path arrowok="t"/>
            <v:fill type="solid"/>
            <w10:wrap type="none"/>
          </v:shape>
        </w:pict>
      </w:r>
      <w:r>
        <w:rPr>
          <w:sz w:val="26"/>
        </w:rPr>
        <w:t>Condition steadily</w:t>
      </w:r>
      <w:r>
        <w:rPr>
          <w:spacing w:val="9"/>
          <w:sz w:val="26"/>
        </w:rPr>
        <w:t> </w:t>
      </w:r>
      <w:r>
        <w:rPr>
          <w:sz w:val="26"/>
        </w:rPr>
        <w:t>worsening</w:t>
      </w:r>
    </w:p>
    <w:p>
      <w:pPr>
        <w:pStyle w:val="BodyText"/>
        <w:spacing w:before="8"/>
        <w:rPr>
          <w:sz w:val="23"/>
        </w:rPr>
      </w:pPr>
    </w:p>
    <w:p>
      <w:pPr>
        <w:pStyle w:val="BodyText"/>
        <w:spacing w:line="288" w:lineRule="auto"/>
        <w:ind w:left="1007" w:right="1683"/>
      </w:pPr>
      <w:r>
        <w:rPr/>
        <w:t>Once the injection is given, signs of improvement should be seen fairly rapidly. If there is no improvement or symptoms are getting worse a second injection should be administered after 5 minutes. That is why it is best practice to have two injections available. When adrenaline has been given, an ambulance must be called and the student taken to hospital.</w:t>
      </w:r>
    </w:p>
    <w:p>
      <w:pPr>
        <w:pStyle w:val="Heading8"/>
        <w:spacing w:before="247"/>
      </w:pPr>
      <w:r>
        <w:rPr/>
        <w:t>Should I give the Adrenaline or not?</w:t>
      </w:r>
    </w:p>
    <w:p>
      <w:pPr>
        <w:pStyle w:val="BodyText"/>
        <w:spacing w:before="1"/>
        <w:rPr>
          <w:rFonts w:ascii="Arial"/>
        </w:rPr>
      </w:pPr>
    </w:p>
    <w:p>
      <w:pPr>
        <w:pStyle w:val="BodyText"/>
        <w:spacing w:line="288" w:lineRule="auto"/>
        <w:ind w:left="1007" w:right="1559"/>
      </w:pPr>
      <w:r>
        <w:rPr/>
        <w:t>If there is any doubt about whether to give Adrenaline or not, the medical consensus is</w:t>
      </w:r>
      <w:r>
        <w:rPr>
          <w:spacing w:val="-9"/>
        </w:rPr>
        <w:t> </w:t>
      </w:r>
      <w:r>
        <w:rPr>
          <w:rFonts w:ascii="Arial" w:hAnsi="Arial"/>
          <w:b/>
        </w:rPr>
        <w:t>GIVE</w:t>
      </w:r>
      <w:r>
        <w:rPr>
          <w:rFonts w:ascii="Arial" w:hAnsi="Arial"/>
          <w:b/>
          <w:spacing w:val="-24"/>
        </w:rPr>
        <w:t> </w:t>
      </w:r>
      <w:r>
        <w:rPr>
          <w:rFonts w:ascii="Arial" w:hAnsi="Arial"/>
          <w:b/>
        </w:rPr>
        <w:t>IT</w:t>
      </w:r>
      <w:r>
        <w:rPr/>
        <w:t>.</w:t>
      </w:r>
      <w:r>
        <w:rPr>
          <w:spacing w:val="-16"/>
        </w:rPr>
        <w:t> </w:t>
      </w:r>
      <w:r>
        <w:rPr/>
        <w:t>In</w:t>
      </w:r>
      <w:r>
        <w:rPr>
          <w:spacing w:val="-9"/>
        </w:rPr>
        <w:t> </w:t>
      </w:r>
      <w:r>
        <w:rPr/>
        <w:t>a</w:t>
      </w:r>
      <w:r>
        <w:rPr>
          <w:spacing w:val="-9"/>
        </w:rPr>
        <w:t> </w:t>
      </w:r>
      <w:r>
        <w:rPr/>
        <w:t>scenario</w:t>
      </w:r>
      <w:r>
        <w:rPr>
          <w:spacing w:val="-8"/>
        </w:rPr>
        <w:t> </w:t>
      </w:r>
      <w:r>
        <w:rPr/>
        <w:t>where</w:t>
      </w:r>
      <w:r>
        <w:rPr>
          <w:spacing w:val="-9"/>
        </w:rPr>
        <w:t> </w:t>
      </w:r>
      <w:r>
        <w:rPr/>
        <w:t>anaphylaxis</w:t>
      </w:r>
      <w:r>
        <w:rPr>
          <w:spacing w:val="-8"/>
        </w:rPr>
        <w:t> </w:t>
      </w:r>
      <w:r>
        <w:rPr/>
        <w:t>is</w:t>
      </w:r>
      <w:r>
        <w:rPr>
          <w:spacing w:val="-9"/>
        </w:rPr>
        <w:t> </w:t>
      </w:r>
      <w:r>
        <w:rPr/>
        <w:t>possible,</w:t>
      </w:r>
      <w:r>
        <w:rPr>
          <w:spacing w:val="-16"/>
        </w:rPr>
        <w:t> </w:t>
      </w:r>
      <w:r>
        <w:rPr/>
        <w:t>a</w:t>
      </w:r>
      <w:r>
        <w:rPr>
          <w:spacing w:val="-9"/>
        </w:rPr>
        <w:t> </w:t>
      </w:r>
      <w:r>
        <w:rPr/>
        <w:t>student</w:t>
      </w:r>
      <w:r>
        <w:rPr>
          <w:spacing w:val="-8"/>
        </w:rPr>
        <w:t> </w:t>
      </w:r>
      <w:r>
        <w:rPr/>
        <w:t>is</w:t>
      </w:r>
      <w:r>
        <w:rPr>
          <w:spacing w:val="-9"/>
        </w:rPr>
        <w:t> </w:t>
      </w:r>
      <w:r>
        <w:rPr/>
        <w:t>better</w:t>
      </w:r>
      <w:r>
        <w:rPr>
          <w:spacing w:val="-8"/>
        </w:rPr>
        <w:t> </w:t>
      </w:r>
      <w:r>
        <w:rPr/>
        <w:t>off</w:t>
      </w:r>
      <w:r>
        <w:rPr>
          <w:spacing w:val="-9"/>
        </w:rPr>
        <w:t> </w:t>
      </w:r>
      <w:r>
        <w:rPr/>
        <w:t>receiving adrenaline</w:t>
      </w:r>
      <w:r>
        <w:rPr>
          <w:spacing w:val="-4"/>
        </w:rPr>
        <w:t> </w:t>
      </w:r>
      <w:r>
        <w:rPr/>
        <w:t>(even</w:t>
      </w:r>
      <w:r>
        <w:rPr>
          <w:spacing w:val="-4"/>
        </w:rPr>
        <w:t> </w:t>
      </w:r>
      <w:r>
        <w:rPr/>
        <w:t>if</w:t>
      </w:r>
      <w:r>
        <w:rPr>
          <w:spacing w:val="-3"/>
        </w:rPr>
        <w:t> </w:t>
      </w:r>
      <w:r>
        <w:rPr/>
        <w:t>in</w:t>
      </w:r>
      <w:r>
        <w:rPr>
          <w:spacing w:val="-4"/>
        </w:rPr>
        <w:t> </w:t>
      </w:r>
      <w:r>
        <w:rPr/>
        <w:t>retrospect</w:t>
      </w:r>
      <w:r>
        <w:rPr>
          <w:spacing w:val="-3"/>
        </w:rPr>
        <w:t> </w:t>
      </w:r>
      <w:r>
        <w:rPr/>
        <w:t>it</w:t>
      </w:r>
      <w:r>
        <w:rPr>
          <w:spacing w:val="-4"/>
        </w:rPr>
        <w:t> </w:t>
      </w:r>
      <w:r>
        <w:rPr/>
        <w:t>wasn’t</w:t>
      </w:r>
      <w:r>
        <w:rPr>
          <w:spacing w:val="-3"/>
        </w:rPr>
        <w:t> </w:t>
      </w:r>
      <w:r>
        <w:rPr/>
        <w:t>required)</w:t>
      </w:r>
      <w:r>
        <w:rPr>
          <w:spacing w:val="-4"/>
        </w:rPr>
        <w:t> </w:t>
      </w:r>
      <w:r>
        <w:rPr/>
        <w:t>than</w:t>
      </w:r>
      <w:r>
        <w:rPr>
          <w:spacing w:val="-4"/>
        </w:rPr>
        <w:t> </w:t>
      </w:r>
      <w:r>
        <w:rPr/>
        <w:t>not.</w:t>
      </w:r>
      <w:r>
        <w:rPr>
          <w:spacing w:val="-27"/>
        </w:rPr>
        <w:t> </w:t>
      </w:r>
      <w:r>
        <w:rPr/>
        <w:t>Allergy</w:t>
      </w:r>
      <w:r>
        <w:rPr>
          <w:spacing w:val="-4"/>
        </w:rPr>
        <w:t> </w:t>
      </w:r>
      <w:r>
        <w:rPr/>
        <w:t>doctors</w:t>
      </w:r>
      <w:r>
        <w:rPr>
          <w:spacing w:val="-4"/>
        </w:rPr>
        <w:t> </w:t>
      </w:r>
      <w:r>
        <w:rPr/>
        <w:t>agree</w:t>
      </w:r>
      <w:r>
        <w:rPr>
          <w:spacing w:val="-3"/>
        </w:rPr>
        <w:t> </w:t>
      </w:r>
      <w:r>
        <w:rPr/>
        <w:t>it</w:t>
      </w:r>
      <w:r>
        <w:rPr>
          <w:spacing w:val="-4"/>
        </w:rPr>
        <w:t> </w:t>
      </w:r>
      <w:r>
        <w:rPr/>
        <w:t>is</w:t>
      </w:r>
    </w:p>
    <w:p>
      <w:pPr>
        <w:pStyle w:val="BodyText"/>
        <w:spacing w:line="288" w:lineRule="auto"/>
        <w:ind w:left="1007" w:right="1343"/>
      </w:pPr>
      <w:r>
        <w:rPr/>
        <w:t>wiser to over react than to under react. Most students tolerate the effects of adrenaline very well even if they are not having a serious allergic reaction.</w:t>
      </w:r>
    </w:p>
    <w:p>
      <w:pPr>
        <w:spacing w:line="990" w:lineRule="exact" w:before="5"/>
        <w:ind w:left="667" w:right="3383" w:firstLine="0"/>
        <w:jc w:val="left"/>
        <w:rPr>
          <w:rFonts w:ascii="Arial"/>
          <w:b/>
          <w:sz w:val="38"/>
        </w:rPr>
      </w:pPr>
      <w:r>
        <w:rPr>
          <w:rFonts w:ascii="Arial"/>
          <w:b/>
          <w:color w:val="4EAE54"/>
          <w:w w:val="95"/>
          <w:sz w:val="38"/>
        </w:rPr>
        <w:t>Intra-muscular</w:t>
      </w:r>
      <w:r>
        <w:rPr>
          <w:rFonts w:ascii="Arial"/>
          <w:b/>
          <w:color w:val="4EAE54"/>
          <w:spacing w:val="-65"/>
          <w:w w:val="95"/>
          <w:sz w:val="38"/>
        </w:rPr>
        <w:t> </w:t>
      </w:r>
      <w:r>
        <w:rPr>
          <w:rFonts w:ascii="Arial"/>
          <w:b/>
          <w:color w:val="4EAE54"/>
          <w:w w:val="95"/>
          <w:sz w:val="38"/>
        </w:rPr>
        <w:t>adrenaline</w:t>
      </w:r>
      <w:r>
        <w:rPr>
          <w:rFonts w:ascii="Arial"/>
          <w:b/>
          <w:color w:val="4EAE54"/>
          <w:spacing w:val="-65"/>
          <w:w w:val="95"/>
          <w:sz w:val="38"/>
        </w:rPr>
        <w:t> </w:t>
      </w:r>
      <w:r>
        <w:rPr>
          <w:rFonts w:ascii="Arial"/>
          <w:b/>
          <w:color w:val="4EAE54"/>
          <w:w w:val="95"/>
          <w:sz w:val="38"/>
        </w:rPr>
        <w:t>(i.e.</w:t>
      </w:r>
      <w:r>
        <w:rPr>
          <w:rFonts w:ascii="Arial"/>
          <w:b/>
          <w:color w:val="4EAE54"/>
          <w:spacing w:val="-80"/>
          <w:w w:val="95"/>
          <w:sz w:val="38"/>
        </w:rPr>
        <w:t> </w:t>
      </w:r>
      <w:r>
        <w:rPr>
          <w:rFonts w:ascii="Arial"/>
          <w:b/>
          <w:color w:val="4EAE54"/>
          <w:w w:val="95"/>
          <w:sz w:val="38"/>
        </w:rPr>
        <w:t>Anapen</w:t>
      </w:r>
      <w:r>
        <w:rPr>
          <w:rFonts w:ascii="Arial"/>
          <w:b/>
          <w:color w:val="4EAE54"/>
          <w:spacing w:val="-65"/>
          <w:w w:val="95"/>
          <w:sz w:val="38"/>
        </w:rPr>
        <w:t> </w:t>
      </w:r>
      <w:r>
        <w:rPr>
          <w:rFonts w:ascii="Arial"/>
          <w:b/>
          <w:color w:val="4EAE54"/>
          <w:w w:val="95"/>
          <w:sz w:val="38"/>
        </w:rPr>
        <w:t>or</w:t>
      </w:r>
      <w:r>
        <w:rPr>
          <w:rFonts w:ascii="Arial"/>
          <w:b/>
          <w:color w:val="4EAE54"/>
          <w:spacing w:val="-65"/>
          <w:w w:val="95"/>
          <w:sz w:val="38"/>
        </w:rPr>
        <w:t> </w:t>
      </w:r>
      <w:r>
        <w:rPr>
          <w:rFonts w:ascii="Arial"/>
          <w:b/>
          <w:color w:val="4EAE54"/>
          <w:spacing w:val="-5"/>
          <w:w w:val="95"/>
          <w:sz w:val="38"/>
        </w:rPr>
        <w:t>Jext) </w:t>
      </w:r>
      <w:r>
        <w:rPr>
          <w:rFonts w:ascii="Arial"/>
          <w:b/>
          <w:color w:val="4EAE54"/>
          <w:spacing w:val="-3"/>
          <w:sz w:val="38"/>
        </w:rPr>
        <w:t>How </w:t>
      </w:r>
      <w:r>
        <w:rPr>
          <w:rFonts w:ascii="Arial"/>
          <w:b/>
          <w:color w:val="4EAE54"/>
          <w:spacing w:val="-4"/>
          <w:sz w:val="38"/>
        </w:rPr>
        <w:t>to </w:t>
      </w:r>
      <w:r>
        <w:rPr>
          <w:rFonts w:ascii="Arial"/>
          <w:b/>
          <w:color w:val="4EAE54"/>
          <w:sz w:val="38"/>
        </w:rPr>
        <w:t>use the Anapen</w:t>
      </w:r>
    </w:p>
    <w:p>
      <w:pPr>
        <w:spacing w:before="279"/>
        <w:ind w:left="1007" w:right="0" w:firstLine="0"/>
        <w:jc w:val="left"/>
        <w:rPr>
          <w:rFonts w:ascii="Arial"/>
          <w:i/>
          <w:sz w:val="26"/>
        </w:rPr>
      </w:pPr>
      <w:r>
        <w:rPr>
          <w:rFonts w:ascii="Arial"/>
          <w:i/>
          <w:sz w:val="26"/>
        </w:rPr>
        <w:t>Requires the user to push a firing button on the pen</w:t>
      </w:r>
    </w:p>
    <w:p>
      <w:pPr>
        <w:spacing w:before="81"/>
        <w:ind w:left="1007" w:right="0" w:firstLine="0"/>
        <w:jc w:val="left"/>
        <w:rPr>
          <w:rFonts w:ascii="Arial"/>
          <w:i/>
          <w:sz w:val="26"/>
        </w:rPr>
      </w:pPr>
      <w:r>
        <w:rPr>
          <w:rFonts w:ascii="Arial"/>
          <w:i/>
          <w:sz w:val="26"/>
        </w:rPr>
        <w:t>(For images, please see Sample Anaphylaxis Emergency Plan on page 95)</w:t>
      </w:r>
    </w:p>
    <w:p>
      <w:pPr>
        <w:pStyle w:val="BodyText"/>
        <w:spacing w:before="5"/>
        <w:rPr>
          <w:rFonts w:ascii="Arial"/>
          <w:i/>
        </w:rPr>
      </w:pPr>
    </w:p>
    <w:p>
      <w:pPr>
        <w:pStyle w:val="ListParagraph"/>
        <w:numPr>
          <w:ilvl w:val="0"/>
          <w:numId w:val="39"/>
        </w:numPr>
        <w:tabs>
          <w:tab w:pos="1631" w:val="left" w:leader="none"/>
        </w:tabs>
        <w:spacing w:line="240" w:lineRule="auto" w:before="0" w:after="0"/>
        <w:ind w:left="1630" w:right="0" w:hanging="284"/>
        <w:jc w:val="left"/>
        <w:rPr>
          <w:sz w:val="26"/>
        </w:rPr>
      </w:pPr>
      <w:r>
        <w:rPr>
          <w:sz w:val="26"/>
        </w:rPr>
        <w:t>The Anapen is administered into the upper outer area of the</w:t>
      </w:r>
      <w:r>
        <w:rPr>
          <w:spacing w:val="21"/>
          <w:sz w:val="26"/>
        </w:rPr>
        <w:t> </w:t>
      </w:r>
      <w:r>
        <w:rPr>
          <w:sz w:val="26"/>
        </w:rPr>
        <w:t>thigh</w:t>
      </w:r>
    </w:p>
    <w:p>
      <w:pPr>
        <w:pStyle w:val="BodyText"/>
        <w:spacing w:before="8"/>
        <w:rPr>
          <w:sz w:val="23"/>
        </w:rPr>
      </w:pPr>
    </w:p>
    <w:p>
      <w:pPr>
        <w:pStyle w:val="ListParagraph"/>
        <w:numPr>
          <w:ilvl w:val="0"/>
          <w:numId w:val="39"/>
        </w:numPr>
        <w:tabs>
          <w:tab w:pos="1631" w:val="left" w:leader="none"/>
        </w:tabs>
        <w:spacing w:line="240" w:lineRule="auto" w:before="1" w:after="0"/>
        <w:ind w:left="1630" w:right="0" w:hanging="284"/>
        <w:jc w:val="left"/>
        <w:rPr>
          <w:sz w:val="26"/>
        </w:rPr>
      </w:pPr>
      <w:r>
        <w:rPr>
          <w:spacing w:val="-4"/>
          <w:sz w:val="26"/>
        </w:rPr>
        <w:t>Remove </w:t>
      </w:r>
      <w:r>
        <w:rPr>
          <w:sz w:val="26"/>
        </w:rPr>
        <w:t>the black needle</w:t>
      </w:r>
      <w:r>
        <w:rPr>
          <w:spacing w:val="22"/>
          <w:sz w:val="26"/>
        </w:rPr>
        <w:t> </w:t>
      </w:r>
      <w:r>
        <w:rPr>
          <w:sz w:val="26"/>
        </w:rPr>
        <w:t>cap</w:t>
      </w:r>
    </w:p>
    <w:p>
      <w:pPr>
        <w:pStyle w:val="BodyText"/>
        <w:spacing w:before="8"/>
        <w:rPr>
          <w:sz w:val="23"/>
        </w:rPr>
      </w:pPr>
    </w:p>
    <w:p>
      <w:pPr>
        <w:pStyle w:val="ListParagraph"/>
        <w:numPr>
          <w:ilvl w:val="0"/>
          <w:numId w:val="39"/>
        </w:numPr>
        <w:tabs>
          <w:tab w:pos="1631" w:val="left" w:leader="none"/>
        </w:tabs>
        <w:spacing w:line="240" w:lineRule="auto" w:before="0" w:after="0"/>
        <w:ind w:left="1630" w:right="0" w:hanging="284"/>
        <w:jc w:val="left"/>
        <w:rPr>
          <w:sz w:val="26"/>
        </w:rPr>
      </w:pPr>
      <w:r>
        <w:rPr>
          <w:spacing w:val="-4"/>
          <w:sz w:val="26"/>
        </w:rPr>
        <w:t>Remove </w:t>
      </w:r>
      <w:r>
        <w:rPr>
          <w:sz w:val="26"/>
        </w:rPr>
        <w:t>the black safety cap from the firing</w:t>
      </w:r>
      <w:r>
        <w:rPr>
          <w:spacing w:val="42"/>
          <w:sz w:val="26"/>
        </w:rPr>
        <w:t> </w:t>
      </w:r>
      <w:r>
        <w:rPr>
          <w:sz w:val="26"/>
        </w:rPr>
        <w:t>button</w:t>
      </w:r>
    </w:p>
    <w:p>
      <w:pPr>
        <w:pStyle w:val="BodyText"/>
        <w:spacing w:before="9"/>
        <w:rPr>
          <w:sz w:val="23"/>
        </w:rPr>
      </w:pPr>
    </w:p>
    <w:p>
      <w:pPr>
        <w:pStyle w:val="ListParagraph"/>
        <w:numPr>
          <w:ilvl w:val="0"/>
          <w:numId w:val="39"/>
        </w:numPr>
        <w:tabs>
          <w:tab w:pos="1631" w:val="left" w:leader="none"/>
        </w:tabs>
        <w:spacing w:line="240" w:lineRule="auto" w:before="0" w:after="0"/>
        <w:ind w:left="1630" w:right="0" w:hanging="284"/>
        <w:jc w:val="left"/>
        <w:rPr>
          <w:sz w:val="26"/>
        </w:rPr>
      </w:pPr>
      <w:r>
        <w:rPr>
          <w:sz w:val="26"/>
        </w:rPr>
        <w:t>Place the pen on the upper outer aspect of the</w:t>
      </w:r>
      <w:r>
        <w:rPr>
          <w:spacing w:val="40"/>
          <w:sz w:val="26"/>
        </w:rPr>
        <w:t> </w:t>
      </w:r>
      <w:r>
        <w:rPr>
          <w:sz w:val="26"/>
        </w:rPr>
        <w:t>thigh</w:t>
      </w:r>
    </w:p>
    <w:p>
      <w:pPr>
        <w:pStyle w:val="BodyText"/>
        <w:spacing w:before="9"/>
        <w:rPr>
          <w:sz w:val="23"/>
        </w:rPr>
      </w:pPr>
    </w:p>
    <w:p>
      <w:pPr>
        <w:pStyle w:val="ListParagraph"/>
        <w:numPr>
          <w:ilvl w:val="0"/>
          <w:numId w:val="39"/>
        </w:numPr>
        <w:tabs>
          <w:tab w:pos="1631" w:val="left" w:leader="none"/>
        </w:tabs>
        <w:spacing w:line="240" w:lineRule="auto" w:before="0" w:after="0"/>
        <w:ind w:left="1630" w:right="0" w:hanging="284"/>
        <w:jc w:val="left"/>
        <w:rPr>
          <w:sz w:val="26"/>
        </w:rPr>
      </w:pPr>
      <w:r>
        <w:rPr>
          <w:sz w:val="26"/>
        </w:rPr>
        <w:t>Press the firing</w:t>
      </w:r>
      <w:r>
        <w:rPr>
          <w:spacing w:val="14"/>
          <w:sz w:val="26"/>
        </w:rPr>
        <w:t> </w:t>
      </w:r>
      <w:r>
        <w:rPr>
          <w:sz w:val="26"/>
        </w:rPr>
        <w:t>button</w:t>
      </w:r>
    </w:p>
    <w:p>
      <w:pPr>
        <w:pStyle w:val="BodyText"/>
        <w:spacing w:before="8"/>
        <w:rPr>
          <w:sz w:val="23"/>
        </w:rPr>
      </w:pPr>
    </w:p>
    <w:p>
      <w:pPr>
        <w:pStyle w:val="ListParagraph"/>
        <w:numPr>
          <w:ilvl w:val="0"/>
          <w:numId w:val="39"/>
        </w:numPr>
        <w:tabs>
          <w:tab w:pos="1631" w:val="left" w:leader="none"/>
        </w:tabs>
        <w:spacing w:line="240" w:lineRule="auto" w:before="0" w:after="0"/>
        <w:ind w:left="1630" w:right="0" w:hanging="284"/>
        <w:jc w:val="left"/>
        <w:rPr>
          <w:sz w:val="26"/>
        </w:rPr>
      </w:pPr>
      <w:r>
        <w:rPr>
          <w:sz w:val="26"/>
        </w:rPr>
        <w:t>Hold in place for 10 seconds then</w:t>
      </w:r>
      <w:r>
        <w:rPr>
          <w:spacing w:val="32"/>
          <w:sz w:val="26"/>
        </w:rPr>
        <w:t> </w:t>
      </w:r>
      <w:r>
        <w:rPr>
          <w:spacing w:val="-2"/>
          <w:sz w:val="26"/>
        </w:rPr>
        <w:t>remove</w:t>
      </w:r>
    </w:p>
    <w:p>
      <w:pPr>
        <w:pStyle w:val="BodyText"/>
        <w:rPr>
          <w:sz w:val="20"/>
        </w:rPr>
      </w:pPr>
    </w:p>
    <w:p>
      <w:pPr>
        <w:pStyle w:val="BodyText"/>
        <w:rPr>
          <w:sz w:val="20"/>
        </w:rPr>
      </w:pPr>
    </w:p>
    <w:p>
      <w:pPr>
        <w:pStyle w:val="BodyText"/>
        <w:rPr>
          <w:sz w:val="15"/>
        </w:rPr>
      </w:pPr>
    </w:p>
    <w:p>
      <w:pPr>
        <w:pStyle w:val="Heading3"/>
        <w:spacing w:before="80"/>
        <w:ind w:right="564"/>
      </w:pPr>
      <w:r>
        <w:rPr>
          <w:w w:val="90"/>
        </w:rPr>
        <w:t>103</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33952"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ListParagraph"/>
        <w:numPr>
          <w:ilvl w:val="1"/>
          <w:numId w:val="21"/>
        </w:numPr>
        <w:tabs>
          <w:tab w:pos="1631" w:val="left" w:leader="none"/>
        </w:tabs>
        <w:spacing w:line="240" w:lineRule="auto" w:before="74" w:after="0"/>
        <w:ind w:left="1630" w:right="0" w:hanging="284"/>
        <w:jc w:val="left"/>
        <w:rPr>
          <w:sz w:val="26"/>
        </w:rPr>
      </w:pPr>
      <w:r>
        <w:rPr>
          <w:sz w:val="26"/>
        </w:rPr>
        <w:t>Massage the injection site for 10</w:t>
      </w:r>
      <w:r>
        <w:rPr>
          <w:spacing w:val="27"/>
          <w:sz w:val="26"/>
        </w:rPr>
        <w:t> </w:t>
      </w:r>
      <w:r>
        <w:rPr>
          <w:sz w:val="26"/>
        </w:rPr>
        <w:t>seconds</w:t>
      </w:r>
    </w:p>
    <w:p>
      <w:pPr>
        <w:pStyle w:val="BodyText"/>
        <w:spacing w:before="9"/>
        <w:rPr>
          <w:sz w:val="23"/>
        </w:rPr>
      </w:pPr>
    </w:p>
    <w:p>
      <w:pPr>
        <w:pStyle w:val="ListParagraph"/>
        <w:numPr>
          <w:ilvl w:val="1"/>
          <w:numId w:val="21"/>
        </w:numPr>
        <w:tabs>
          <w:tab w:pos="1631" w:val="left" w:leader="none"/>
        </w:tabs>
        <w:spacing w:line="240" w:lineRule="auto" w:before="0" w:after="0"/>
        <w:ind w:left="1630" w:right="0" w:hanging="284"/>
        <w:jc w:val="left"/>
        <w:rPr>
          <w:sz w:val="26"/>
        </w:rPr>
      </w:pPr>
      <w:r>
        <w:rPr>
          <w:sz w:val="26"/>
        </w:rPr>
        <w:t>Place the used device in a rigid container to give to the ambulance</w:t>
      </w:r>
      <w:r>
        <w:rPr>
          <w:spacing w:val="41"/>
          <w:sz w:val="26"/>
        </w:rPr>
        <w:t> </w:t>
      </w:r>
      <w:r>
        <w:rPr>
          <w:sz w:val="26"/>
        </w:rPr>
        <w:t>crew</w:t>
      </w:r>
    </w:p>
    <w:p>
      <w:pPr>
        <w:pStyle w:val="BodyText"/>
        <w:spacing w:before="8"/>
        <w:rPr>
          <w:sz w:val="23"/>
        </w:rPr>
      </w:pPr>
    </w:p>
    <w:p>
      <w:pPr>
        <w:pStyle w:val="ListParagraph"/>
        <w:numPr>
          <w:ilvl w:val="1"/>
          <w:numId w:val="21"/>
        </w:numPr>
        <w:tabs>
          <w:tab w:pos="1656" w:val="left" w:leader="none"/>
        </w:tabs>
        <w:spacing w:line="240" w:lineRule="auto" w:before="0" w:after="0"/>
        <w:ind w:left="1655" w:right="0" w:hanging="309"/>
        <w:jc w:val="left"/>
        <w:rPr>
          <w:sz w:val="26"/>
        </w:rPr>
      </w:pPr>
      <w:r>
        <w:rPr>
          <w:sz w:val="26"/>
        </w:rPr>
        <w:t>Call an ambulance to take the student to</w:t>
      </w:r>
      <w:r>
        <w:rPr>
          <w:spacing w:val="38"/>
          <w:sz w:val="26"/>
        </w:rPr>
        <w:t> </w:t>
      </w:r>
      <w:r>
        <w:rPr>
          <w:sz w:val="26"/>
        </w:rPr>
        <w:t>hospital</w:t>
      </w:r>
    </w:p>
    <w:p>
      <w:pPr>
        <w:pStyle w:val="BodyText"/>
        <w:spacing w:before="11"/>
        <w:rPr>
          <w:sz w:val="36"/>
        </w:rPr>
      </w:pPr>
    </w:p>
    <w:p>
      <w:pPr>
        <w:pStyle w:val="Heading4"/>
        <w:ind w:left="667"/>
        <w:rPr>
          <w:rFonts w:ascii="Arial"/>
        </w:rPr>
      </w:pPr>
      <w:r>
        <w:rPr>
          <w:rFonts w:ascii="Arial"/>
          <w:color w:val="4EAE54"/>
          <w:spacing w:val="-3"/>
        </w:rPr>
        <w:t>How </w:t>
      </w:r>
      <w:r>
        <w:rPr>
          <w:rFonts w:ascii="Arial"/>
          <w:color w:val="4EAE54"/>
          <w:spacing w:val="-4"/>
        </w:rPr>
        <w:t>to </w:t>
      </w:r>
      <w:r>
        <w:rPr>
          <w:rFonts w:ascii="Arial"/>
          <w:color w:val="4EAE54"/>
        </w:rPr>
        <w:t>use the</w:t>
      </w:r>
      <w:r>
        <w:rPr>
          <w:rFonts w:ascii="Arial"/>
          <w:color w:val="4EAE54"/>
          <w:spacing w:val="-72"/>
        </w:rPr>
        <w:t> </w:t>
      </w:r>
      <w:r>
        <w:rPr>
          <w:rFonts w:ascii="Arial"/>
          <w:color w:val="4EAE54"/>
        </w:rPr>
        <w:t>Jext</w:t>
      </w:r>
    </w:p>
    <w:p>
      <w:pPr>
        <w:pStyle w:val="BodyText"/>
        <w:spacing w:before="1"/>
        <w:rPr>
          <w:rFonts w:ascii="Arial"/>
          <w:b/>
          <w:sz w:val="34"/>
        </w:rPr>
      </w:pPr>
    </w:p>
    <w:p>
      <w:pPr>
        <w:pStyle w:val="ListParagraph"/>
        <w:numPr>
          <w:ilvl w:val="0"/>
          <w:numId w:val="40"/>
        </w:numPr>
        <w:tabs>
          <w:tab w:pos="1631" w:val="left" w:leader="none"/>
        </w:tabs>
        <w:spacing w:line="288" w:lineRule="auto" w:before="1" w:after="0"/>
        <w:ind w:left="1630" w:right="1824" w:hanging="284"/>
        <w:jc w:val="left"/>
        <w:rPr>
          <w:sz w:val="26"/>
        </w:rPr>
      </w:pPr>
      <w:r>
        <w:rPr>
          <w:sz w:val="26"/>
        </w:rPr>
        <w:t>Grasp the Jext injector in your dominant hand (the one you use to write with) with your thumb closest to the yellow</w:t>
      </w:r>
      <w:r>
        <w:rPr>
          <w:spacing w:val="34"/>
          <w:sz w:val="26"/>
        </w:rPr>
        <w:t> </w:t>
      </w:r>
      <w:r>
        <w:rPr>
          <w:sz w:val="26"/>
        </w:rPr>
        <w:t>cap</w:t>
      </w:r>
    </w:p>
    <w:p>
      <w:pPr>
        <w:pStyle w:val="ListParagraph"/>
        <w:numPr>
          <w:ilvl w:val="0"/>
          <w:numId w:val="40"/>
        </w:numPr>
        <w:tabs>
          <w:tab w:pos="1631" w:val="left" w:leader="none"/>
        </w:tabs>
        <w:spacing w:line="240" w:lineRule="auto" w:before="225" w:after="0"/>
        <w:ind w:left="1630" w:right="0" w:hanging="284"/>
        <w:jc w:val="left"/>
        <w:rPr>
          <w:sz w:val="26"/>
        </w:rPr>
      </w:pPr>
      <w:r>
        <w:rPr>
          <w:sz w:val="26"/>
        </w:rPr>
        <w:t>Pull off the yellow cap with your other</w:t>
      </w:r>
      <w:r>
        <w:rPr>
          <w:spacing w:val="36"/>
          <w:sz w:val="26"/>
        </w:rPr>
        <w:t> </w:t>
      </w:r>
      <w:r>
        <w:rPr>
          <w:sz w:val="26"/>
        </w:rPr>
        <w:t>hand.</w:t>
      </w:r>
    </w:p>
    <w:p>
      <w:pPr>
        <w:pStyle w:val="BodyText"/>
        <w:spacing w:before="8"/>
        <w:rPr>
          <w:sz w:val="23"/>
        </w:rPr>
      </w:pPr>
    </w:p>
    <w:p>
      <w:pPr>
        <w:pStyle w:val="ListParagraph"/>
        <w:numPr>
          <w:ilvl w:val="0"/>
          <w:numId w:val="40"/>
        </w:numPr>
        <w:tabs>
          <w:tab w:pos="1631" w:val="left" w:leader="none"/>
        </w:tabs>
        <w:spacing w:line="288" w:lineRule="auto" w:before="0" w:after="0"/>
        <w:ind w:left="1630" w:right="1418" w:hanging="284"/>
        <w:jc w:val="left"/>
        <w:rPr>
          <w:sz w:val="26"/>
        </w:rPr>
      </w:pPr>
      <w:r>
        <w:rPr>
          <w:sz w:val="26"/>
        </w:rPr>
        <w:t>Place the black injector tip against your outer thigh, holding the injector at a </w:t>
      </w:r>
      <w:r>
        <w:rPr>
          <w:spacing w:val="-4"/>
          <w:sz w:val="26"/>
        </w:rPr>
        <w:t>right </w:t>
      </w:r>
      <w:r>
        <w:rPr>
          <w:sz w:val="26"/>
        </w:rPr>
        <w:t>angle (approx 90°) to the</w:t>
      </w:r>
      <w:r>
        <w:rPr>
          <w:spacing w:val="25"/>
          <w:sz w:val="26"/>
        </w:rPr>
        <w:t> </w:t>
      </w:r>
      <w:r>
        <w:rPr>
          <w:sz w:val="26"/>
        </w:rPr>
        <w:t>thigh</w:t>
      </w:r>
    </w:p>
    <w:p>
      <w:pPr>
        <w:pStyle w:val="ListParagraph"/>
        <w:numPr>
          <w:ilvl w:val="0"/>
          <w:numId w:val="40"/>
        </w:numPr>
        <w:tabs>
          <w:tab w:pos="1630" w:val="left" w:leader="none"/>
        </w:tabs>
        <w:spacing w:line="288" w:lineRule="auto" w:before="226" w:after="0"/>
        <w:ind w:left="1629" w:right="1545" w:hanging="284"/>
        <w:jc w:val="left"/>
        <w:rPr>
          <w:sz w:val="26"/>
        </w:rPr>
      </w:pPr>
      <w:r>
        <w:rPr>
          <w:sz w:val="26"/>
        </w:rPr>
        <w:t>Push the black tip firmly into your outer thigh until you hear a ‘click’ confirming the injection has started, then keep it pushed in. Hold the injector firmly in </w:t>
      </w:r>
      <w:r>
        <w:rPr>
          <w:spacing w:val="-3"/>
          <w:sz w:val="26"/>
        </w:rPr>
        <w:t>place </w:t>
      </w:r>
      <w:r>
        <w:rPr>
          <w:sz w:val="26"/>
        </w:rPr>
        <w:t>against the thigh for 10 seconds (a slow count to 10) then remove. The black tip will extend automatically and hide the</w:t>
      </w:r>
      <w:r>
        <w:rPr>
          <w:spacing w:val="26"/>
          <w:sz w:val="26"/>
        </w:rPr>
        <w:t> </w:t>
      </w:r>
      <w:r>
        <w:rPr>
          <w:sz w:val="26"/>
        </w:rPr>
        <w:t>needle.</w:t>
      </w:r>
    </w:p>
    <w:p>
      <w:pPr>
        <w:pStyle w:val="ListParagraph"/>
        <w:numPr>
          <w:ilvl w:val="0"/>
          <w:numId w:val="40"/>
        </w:numPr>
        <w:tabs>
          <w:tab w:pos="1630" w:val="left" w:leader="none"/>
        </w:tabs>
        <w:spacing w:line="240" w:lineRule="auto" w:before="223" w:after="0"/>
        <w:ind w:left="1629" w:right="0" w:hanging="284"/>
        <w:jc w:val="left"/>
        <w:rPr>
          <w:sz w:val="26"/>
        </w:rPr>
      </w:pPr>
      <w:r>
        <w:rPr>
          <w:sz w:val="26"/>
        </w:rPr>
        <w:t>Massage the injection area for 10 seconds. Seek immediate medical</w:t>
      </w:r>
      <w:r>
        <w:rPr>
          <w:spacing w:val="15"/>
          <w:sz w:val="26"/>
        </w:rPr>
        <w:t> </w:t>
      </w:r>
      <w:r>
        <w:rPr>
          <w:sz w:val="26"/>
        </w:rPr>
        <w:t>help.</w:t>
      </w:r>
    </w:p>
    <w:p>
      <w:pPr>
        <w:pStyle w:val="BodyText"/>
        <w:spacing w:before="9"/>
        <w:rPr>
          <w:sz w:val="23"/>
        </w:rPr>
      </w:pPr>
    </w:p>
    <w:p>
      <w:pPr>
        <w:pStyle w:val="ListParagraph"/>
        <w:numPr>
          <w:ilvl w:val="0"/>
          <w:numId w:val="40"/>
        </w:numPr>
        <w:tabs>
          <w:tab w:pos="1630" w:val="left" w:leader="none"/>
        </w:tabs>
        <w:spacing w:line="240" w:lineRule="auto" w:before="0" w:after="0"/>
        <w:ind w:left="1629" w:right="0" w:hanging="284"/>
        <w:jc w:val="left"/>
        <w:rPr>
          <w:sz w:val="26"/>
        </w:rPr>
      </w:pPr>
      <w:r>
        <w:rPr>
          <w:sz w:val="26"/>
        </w:rPr>
        <w:t>Place the used device in a rigid container to give to the ambulance</w:t>
      </w:r>
      <w:r>
        <w:rPr>
          <w:spacing w:val="41"/>
          <w:sz w:val="26"/>
        </w:rPr>
        <w:t> </w:t>
      </w:r>
      <w:r>
        <w:rPr>
          <w:sz w:val="26"/>
        </w:rPr>
        <w:t>crew</w:t>
      </w:r>
    </w:p>
    <w:p>
      <w:pPr>
        <w:pStyle w:val="BodyText"/>
        <w:spacing w:before="9"/>
        <w:rPr>
          <w:sz w:val="23"/>
        </w:rPr>
      </w:pPr>
    </w:p>
    <w:p>
      <w:pPr>
        <w:pStyle w:val="ListParagraph"/>
        <w:numPr>
          <w:ilvl w:val="0"/>
          <w:numId w:val="40"/>
        </w:numPr>
        <w:tabs>
          <w:tab w:pos="1630" w:val="left" w:leader="none"/>
        </w:tabs>
        <w:spacing w:line="240" w:lineRule="auto" w:before="0" w:after="0"/>
        <w:ind w:left="1629" w:right="0" w:hanging="285"/>
        <w:jc w:val="left"/>
        <w:rPr>
          <w:sz w:val="26"/>
        </w:rPr>
      </w:pPr>
      <w:r>
        <w:rPr>
          <w:sz w:val="26"/>
        </w:rPr>
        <w:t>Call an ambulance to take the student to</w:t>
      </w:r>
      <w:r>
        <w:rPr>
          <w:spacing w:val="38"/>
          <w:sz w:val="26"/>
        </w:rPr>
        <w:t> </w:t>
      </w:r>
      <w:r>
        <w:rPr>
          <w:sz w:val="26"/>
        </w:rPr>
        <w:t>hospital</w:t>
      </w:r>
    </w:p>
    <w:p>
      <w:pPr>
        <w:pStyle w:val="BodyText"/>
        <w:spacing w:before="10"/>
        <w:rPr>
          <w:sz w:val="36"/>
        </w:rPr>
      </w:pPr>
    </w:p>
    <w:p>
      <w:pPr>
        <w:pStyle w:val="Heading4"/>
        <w:ind w:left="667"/>
        <w:rPr>
          <w:rFonts w:ascii="Arial"/>
        </w:rPr>
      </w:pPr>
      <w:r>
        <w:rPr>
          <w:rFonts w:ascii="Arial"/>
          <w:color w:val="4EAE54"/>
        </w:rPr>
        <w:t>Anti-histamines</w:t>
      </w:r>
    </w:p>
    <w:p>
      <w:pPr>
        <w:pStyle w:val="BodyText"/>
        <w:spacing w:before="1"/>
        <w:rPr>
          <w:rFonts w:ascii="Arial"/>
          <w:b/>
          <w:sz w:val="34"/>
        </w:rPr>
      </w:pPr>
    </w:p>
    <w:p>
      <w:pPr>
        <w:pStyle w:val="BodyText"/>
        <w:spacing w:line="288" w:lineRule="auto"/>
        <w:ind w:left="1007" w:right="1612"/>
        <w:jc w:val="both"/>
      </w:pPr>
      <w:r>
        <w:rPr/>
        <w:t>Students with allergies may also have been prescribed anti-histamines to relieve mild symptoms</w:t>
      </w:r>
      <w:r>
        <w:rPr>
          <w:spacing w:val="-37"/>
        </w:rPr>
        <w:t> </w:t>
      </w:r>
      <w:r>
        <w:rPr/>
        <w:t>or</w:t>
      </w:r>
      <w:r>
        <w:rPr>
          <w:spacing w:val="-37"/>
        </w:rPr>
        <w:t> </w:t>
      </w:r>
      <w:r>
        <w:rPr/>
        <w:t>as</w:t>
      </w:r>
      <w:r>
        <w:rPr>
          <w:spacing w:val="-37"/>
        </w:rPr>
        <w:t> </w:t>
      </w:r>
      <w:r>
        <w:rPr/>
        <w:t>part</w:t>
      </w:r>
      <w:r>
        <w:rPr>
          <w:spacing w:val="-37"/>
        </w:rPr>
        <w:t> </w:t>
      </w:r>
      <w:r>
        <w:rPr/>
        <w:t>of</w:t>
      </w:r>
      <w:r>
        <w:rPr>
          <w:spacing w:val="-37"/>
        </w:rPr>
        <w:t> </w:t>
      </w:r>
      <w:r>
        <w:rPr/>
        <w:t>their</w:t>
      </w:r>
      <w:r>
        <w:rPr>
          <w:spacing w:val="-37"/>
        </w:rPr>
        <w:t> </w:t>
      </w:r>
      <w:r>
        <w:rPr>
          <w:rFonts w:ascii="Arial"/>
          <w:b/>
        </w:rPr>
        <w:t>Anaphylaxis</w:t>
      </w:r>
      <w:r>
        <w:rPr>
          <w:rFonts w:ascii="Arial"/>
          <w:b/>
          <w:spacing w:val="-51"/>
        </w:rPr>
        <w:t> </w:t>
      </w:r>
      <w:r>
        <w:rPr>
          <w:rFonts w:ascii="Arial"/>
          <w:b/>
        </w:rPr>
        <w:t>Emergency</w:t>
      </w:r>
      <w:r>
        <w:rPr>
          <w:rFonts w:ascii="Arial"/>
          <w:b/>
          <w:spacing w:val="-52"/>
        </w:rPr>
        <w:t> </w:t>
      </w:r>
      <w:r>
        <w:rPr>
          <w:rFonts w:ascii="Arial"/>
          <w:b/>
        </w:rPr>
        <w:t>Plan</w:t>
      </w:r>
      <w:r>
        <w:rPr>
          <w:rFonts w:ascii="Arial"/>
          <w:b/>
          <w:spacing w:val="-50"/>
        </w:rPr>
        <w:t> </w:t>
      </w:r>
      <w:r>
        <w:rPr/>
        <w:t>for</w:t>
      </w:r>
      <w:r>
        <w:rPr>
          <w:spacing w:val="-37"/>
        </w:rPr>
        <w:t> </w:t>
      </w:r>
      <w:r>
        <w:rPr/>
        <w:t>a</w:t>
      </w:r>
      <w:r>
        <w:rPr>
          <w:spacing w:val="-37"/>
        </w:rPr>
        <w:t> </w:t>
      </w:r>
      <w:r>
        <w:rPr/>
        <w:t>severe</w:t>
      </w:r>
      <w:r>
        <w:rPr>
          <w:spacing w:val="-37"/>
        </w:rPr>
        <w:t> </w:t>
      </w:r>
      <w:r>
        <w:rPr/>
        <w:t>reaction.</w:t>
      </w:r>
      <w:r>
        <w:rPr>
          <w:spacing w:val="-47"/>
        </w:rPr>
        <w:t> </w:t>
      </w:r>
      <w:r>
        <w:rPr/>
        <w:t>They are available in either liquid or tablet form (liquids are easier to take in an emergency and work faster than tablets). Directions on when to give anti-histamines</w:t>
      </w:r>
      <w:r>
        <w:rPr>
          <w:spacing w:val="16"/>
        </w:rPr>
        <w:t> </w:t>
      </w:r>
      <w:r>
        <w:rPr/>
        <w:t>should</w:t>
      </w:r>
    </w:p>
    <w:p>
      <w:pPr>
        <w:pStyle w:val="BodyText"/>
        <w:spacing w:line="288" w:lineRule="auto"/>
        <w:ind w:left="1007" w:right="1899"/>
        <w:jc w:val="both"/>
      </w:pPr>
      <w:r>
        <w:rPr/>
        <w:t>be taken from the student’s Anaphylaxis Emergency Plan. Directions may vary</w:t>
      </w:r>
      <w:r>
        <w:rPr>
          <w:spacing w:val="-39"/>
        </w:rPr>
        <w:t> </w:t>
      </w:r>
      <w:r>
        <w:rPr>
          <w:spacing w:val="-4"/>
        </w:rPr>
        <w:t>from </w:t>
      </w:r>
      <w:r>
        <w:rPr/>
        <w:t>one</w:t>
      </w:r>
      <w:r>
        <w:rPr>
          <w:spacing w:val="-3"/>
        </w:rPr>
        <w:t> </w:t>
      </w:r>
      <w:r>
        <w:rPr/>
        <w:t>student</w:t>
      </w:r>
      <w:r>
        <w:rPr>
          <w:spacing w:val="-2"/>
        </w:rPr>
        <w:t> </w:t>
      </w:r>
      <w:r>
        <w:rPr/>
        <w:t>to</w:t>
      </w:r>
      <w:r>
        <w:rPr>
          <w:spacing w:val="-2"/>
        </w:rPr>
        <w:t> </w:t>
      </w:r>
      <w:r>
        <w:rPr/>
        <w:t>another.</w:t>
      </w:r>
      <w:r>
        <w:rPr>
          <w:spacing w:val="-11"/>
        </w:rPr>
        <w:t> </w:t>
      </w:r>
      <w:r>
        <w:rPr/>
        <w:t>If</w:t>
      </w:r>
      <w:r>
        <w:rPr>
          <w:spacing w:val="-2"/>
        </w:rPr>
        <w:t> </w:t>
      </w:r>
      <w:r>
        <w:rPr/>
        <w:t>anti-histamines</w:t>
      </w:r>
      <w:r>
        <w:rPr>
          <w:spacing w:val="-2"/>
        </w:rPr>
        <w:t> </w:t>
      </w:r>
      <w:r>
        <w:rPr/>
        <w:t>are</w:t>
      </w:r>
      <w:r>
        <w:rPr>
          <w:spacing w:val="-3"/>
        </w:rPr>
        <w:t> </w:t>
      </w:r>
      <w:r>
        <w:rPr/>
        <w:t>prescribed</w:t>
      </w:r>
      <w:r>
        <w:rPr>
          <w:spacing w:val="-2"/>
        </w:rPr>
        <w:t> </w:t>
      </w:r>
      <w:r>
        <w:rPr/>
        <w:t>as</w:t>
      </w:r>
      <w:r>
        <w:rPr>
          <w:spacing w:val="-2"/>
        </w:rPr>
        <w:t> </w:t>
      </w:r>
      <w:r>
        <w:rPr/>
        <w:t>part</w:t>
      </w:r>
      <w:r>
        <w:rPr>
          <w:spacing w:val="-2"/>
        </w:rPr>
        <w:t> </w:t>
      </w:r>
      <w:r>
        <w:rPr/>
        <w:t>of</w:t>
      </w:r>
      <w:r>
        <w:rPr>
          <w:spacing w:val="-2"/>
        </w:rPr>
        <w:t> </w:t>
      </w:r>
      <w:r>
        <w:rPr/>
        <w:t>the</w:t>
      </w:r>
      <w:r>
        <w:rPr>
          <w:spacing w:val="-18"/>
        </w:rPr>
        <w:t> </w:t>
      </w:r>
      <w:r>
        <w:rPr/>
        <w:t>Anaphylaxis Emergency Plan, they should be kept together with the student’s</w:t>
      </w:r>
      <w:r>
        <w:rPr>
          <w:spacing w:val="-22"/>
        </w:rPr>
        <w:t> </w:t>
      </w:r>
      <w:r>
        <w:rPr/>
        <w:t>adrenaline.</w:t>
      </w:r>
    </w:p>
    <w:p>
      <w:pPr>
        <w:pStyle w:val="BodyText"/>
        <w:rPr>
          <w:sz w:val="20"/>
        </w:rPr>
      </w:pPr>
    </w:p>
    <w:p>
      <w:pPr>
        <w:pStyle w:val="BodyText"/>
        <w:rPr>
          <w:sz w:val="20"/>
        </w:rPr>
      </w:pPr>
    </w:p>
    <w:p>
      <w:pPr>
        <w:pStyle w:val="BodyText"/>
        <w:rPr>
          <w:sz w:val="20"/>
        </w:rPr>
      </w:pPr>
    </w:p>
    <w:p>
      <w:pPr>
        <w:pStyle w:val="BodyText"/>
        <w:spacing w:before="11"/>
        <w:rPr>
          <w:sz w:val="15"/>
        </w:rPr>
      </w:pPr>
    </w:p>
    <w:p>
      <w:pPr>
        <w:pStyle w:val="Heading3"/>
        <w:spacing w:before="80"/>
        <w:ind w:left="326"/>
        <w:jc w:val="left"/>
      </w:pPr>
      <w:r>
        <w:rPr/>
        <w:t>104</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41"/>
        <w:ind w:left="667"/>
        <w:rPr>
          <w:rFonts w:ascii="Arial"/>
        </w:rPr>
      </w:pPr>
      <w:r>
        <w:rPr/>
        <w:pict>
          <v:group style="position:absolute;margin-left:17.0082pt;margin-top:-81.425644pt;width:578.3pt;height:53.25pt;mso-position-horizontal-relative:page;mso-position-vertical-relative:paragraph;z-index:252171264" coordorigin="340,-1629" coordsize="11566,1065">
            <v:shape style="position:absolute;left:340;top:-1629;width:11566;height:1065" coordorigin="340,-1629" coordsize="11566,1065" path="m11906,-1629l340,-1605,502,-582,11906,-564,11906,-1629e" filled="true" fillcolor="#4eae54"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rFonts w:ascii="Arial"/>
          <w:color w:val="4EAE54"/>
        </w:rPr>
        <w:t>Recovery positions</w:t>
      </w:r>
    </w:p>
    <w:p>
      <w:pPr>
        <w:pStyle w:val="BodyText"/>
        <w:spacing w:before="1"/>
        <w:rPr>
          <w:rFonts w:ascii="Arial"/>
          <w:b/>
          <w:sz w:val="34"/>
        </w:rPr>
      </w:pPr>
    </w:p>
    <w:p>
      <w:pPr>
        <w:pStyle w:val="BodyText"/>
        <w:spacing w:line="288" w:lineRule="auto"/>
        <w:ind w:left="1007" w:right="1961"/>
      </w:pPr>
      <w:r>
        <w:rPr/>
        <w:pict>
          <v:shape style="position:absolute;margin-left:566.929016pt;margin-top:15.7126pt;width:28.35pt;height:580.65pt;mso-position-horizontal-relative:page;mso-position-vertical-relative:paragraph;z-index:252172288" coordorigin="11339,314" coordsize="567,11613" path="m11906,314l11651,314,11470,318,11378,344,11343,415,11339,554,11339,11687,11343,11826,11378,11897,11470,11923,11651,11927,11906,11927,11906,314e" filled="true" fillcolor="#4eae54" stroked="false">
            <v:path arrowok="t"/>
            <v:fill type="solid"/>
            <w10:wrap type="none"/>
          </v:shape>
        </w:pict>
      </w:r>
      <w:r>
        <w:rPr/>
        <w:t>When symptoms suggest anaphylactic shock, the student will need to be placed in a suitable recovery position. As the symptoms can vary from person to person the following points should be observed:</w:t>
      </w:r>
    </w:p>
    <w:p>
      <w:pPr>
        <w:pStyle w:val="ListParagraph"/>
        <w:numPr>
          <w:ilvl w:val="0"/>
          <w:numId w:val="41"/>
        </w:numPr>
        <w:tabs>
          <w:tab w:pos="1408" w:val="left" w:leader="none"/>
        </w:tabs>
        <w:spacing w:line="288" w:lineRule="auto" w:before="112" w:after="0"/>
        <w:ind w:left="1407" w:right="1491" w:hanging="230"/>
        <w:jc w:val="left"/>
        <w:rPr>
          <w:sz w:val="26"/>
        </w:rPr>
      </w:pPr>
      <w:r>
        <w:rPr>
          <w:sz w:val="26"/>
        </w:rPr>
        <w:t>Due</w:t>
      </w:r>
      <w:r>
        <w:rPr>
          <w:spacing w:val="-4"/>
          <w:sz w:val="26"/>
        </w:rPr>
        <w:t> </w:t>
      </w:r>
      <w:r>
        <w:rPr>
          <w:sz w:val="26"/>
        </w:rPr>
        <w:t>to</w:t>
      </w:r>
      <w:r>
        <w:rPr>
          <w:spacing w:val="-4"/>
          <w:sz w:val="26"/>
        </w:rPr>
        <w:t> </w:t>
      </w:r>
      <w:r>
        <w:rPr>
          <w:sz w:val="26"/>
        </w:rPr>
        <w:t>a</w:t>
      </w:r>
      <w:r>
        <w:rPr>
          <w:spacing w:val="-3"/>
          <w:sz w:val="26"/>
        </w:rPr>
        <w:t> </w:t>
      </w:r>
      <w:r>
        <w:rPr>
          <w:sz w:val="26"/>
        </w:rPr>
        <w:t>drop</w:t>
      </w:r>
      <w:r>
        <w:rPr>
          <w:spacing w:val="-4"/>
          <w:sz w:val="26"/>
        </w:rPr>
        <w:t> </w:t>
      </w:r>
      <w:r>
        <w:rPr>
          <w:sz w:val="26"/>
        </w:rPr>
        <w:t>in</w:t>
      </w:r>
      <w:r>
        <w:rPr>
          <w:spacing w:val="-3"/>
          <w:sz w:val="26"/>
        </w:rPr>
        <w:t> </w:t>
      </w:r>
      <w:r>
        <w:rPr>
          <w:sz w:val="26"/>
        </w:rPr>
        <w:t>blood</w:t>
      </w:r>
      <w:r>
        <w:rPr>
          <w:spacing w:val="-4"/>
          <w:sz w:val="26"/>
        </w:rPr>
        <w:t> </w:t>
      </w:r>
      <w:r>
        <w:rPr>
          <w:sz w:val="26"/>
        </w:rPr>
        <w:t>pressure,</w:t>
      </w:r>
      <w:r>
        <w:rPr>
          <w:spacing w:val="-12"/>
          <w:sz w:val="26"/>
        </w:rPr>
        <w:t> </w:t>
      </w:r>
      <w:r>
        <w:rPr>
          <w:sz w:val="26"/>
        </w:rPr>
        <w:t>the</w:t>
      </w:r>
      <w:r>
        <w:rPr>
          <w:spacing w:val="-4"/>
          <w:sz w:val="26"/>
        </w:rPr>
        <w:t> </w:t>
      </w:r>
      <w:r>
        <w:rPr>
          <w:sz w:val="26"/>
        </w:rPr>
        <w:t>student</w:t>
      </w:r>
      <w:r>
        <w:rPr>
          <w:spacing w:val="-3"/>
          <w:sz w:val="26"/>
        </w:rPr>
        <w:t> </w:t>
      </w:r>
      <w:r>
        <w:rPr>
          <w:sz w:val="26"/>
        </w:rPr>
        <w:t>may</w:t>
      </w:r>
      <w:r>
        <w:rPr>
          <w:spacing w:val="-4"/>
          <w:sz w:val="26"/>
        </w:rPr>
        <w:t> </w:t>
      </w:r>
      <w:r>
        <w:rPr>
          <w:sz w:val="26"/>
        </w:rPr>
        <w:t>be</w:t>
      </w:r>
      <w:r>
        <w:rPr>
          <w:spacing w:val="-3"/>
          <w:sz w:val="26"/>
        </w:rPr>
        <w:t> </w:t>
      </w:r>
      <w:r>
        <w:rPr>
          <w:sz w:val="26"/>
        </w:rPr>
        <w:t>feeling</w:t>
      </w:r>
      <w:r>
        <w:rPr>
          <w:spacing w:val="-4"/>
          <w:sz w:val="26"/>
        </w:rPr>
        <w:t> </w:t>
      </w:r>
      <w:r>
        <w:rPr>
          <w:sz w:val="26"/>
        </w:rPr>
        <w:t>faint</w:t>
      </w:r>
      <w:r>
        <w:rPr>
          <w:spacing w:val="-4"/>
          <w:sz w:val="26"/>
        </w:rPr>
        <w:t> </w:t>
      </w:r>
      <w:r>
        <w:rPr>
          <w:sz w:val="26"/>
        </w:rPr>
        <w:t>or</w:t>
      </w:r>
      <w:r>
        <w:rPr>
          <w:spacing w:val="-3"/>
          <w:sz w:val="26"/>
        </w:rPr>
        <w:t> </w:t>
      </w:r>
      <w:r>
        <w:rPr>
          <w:sz w:val="26"/>
        </w:rPr>
        <w:t>weak,</w:t>
      </w:r>
      <w:r>
        <w:rPr>
          <w:spacing w:val="-12"/>
          <w:sz w:val="26"/>
        </w:rPr>
        <w:t> </w:t>
      </w:r>
      <w:r>
        <w:rPr>
          <w:sz w:val="26"/>
        </w:rPr>
        <w:t>look</w:t>
      </w:r>
      <w:r>
        <w:rPr>
          <w:spacing w:val="-4"/>
          <w:sz w:val="26"/>
        </w:rPr>
        <w:t> pale </w:t>
      </w:r>
      <w:r>
        <w:rPr>
          <w:sz w:val="26"/>
        </w:rPr>
        <w:t>or beginning to go </w:t>
      </w:r>
      <w:r>
        <w:rPr>
          <w:spacing w:val="-3"/>
          <w:sz w:val="26"/>
        </w:rPr>
        <w:t>floppy. </w:t>
      </w:r>
      <w:r>
        <w:rPr>
          <w:sz w:val="26"/>
        </w:rPr>
        <w:t>In this instance, lay them down with their legs raised. They should not stand</w:t>
      </w:r>
      <w:r>
        <w:rPr>
          <w:spacing w:val="19"/>
          <w:sz w:val="26"/>
        </w:rPr>
        <w:t> </w:t>
      </w:r>
      <w:r>
        <w:rPr>
          <w:sz w:val="26"/>
        </w:rPr>
        <w:t>up</w:t>
      </w:r>
    </w:p>
    <w:p>
      <w:pPr>
        <w:pStyle w:val="ListParagraph"/>
        <w:numPr>
          <w:ilvl w:val="0"/>
          <w:numId w:val="41"/>
        </w:numPr>
        <w:tabs>
          <w:tab w:pos="1408" w:val="left" w:leader="none"/>
        </w:tabs>
        <w:spacing w:line="240" w:lineRule="auto" w:before="111" w:after="0"/>
        <w:ind w:left="1407" w:right="0" w:hanging="231"/>
        <w:jc w:val="left"/>
        <w:rPr>
          <w:sz w:val="26"/>
        </w:rPr>
      </w:pPr>
      <w:r>
        <w:rPr>
          <w:sz w:val="26"/>
        </w:rPr>
        <w:t>If there is vomiting lay them on their side to avoid</w:t>
      </w:r>
      <w:r>
        <w:rPr>
          <w:spacing w:val="51"/>
          <w:sz w:val="26"/>
        </w:rPr>
        <w:t> </w:t>
      </w:r>
      <w:r>
        <w:rPr>
          <w:sz w:val="26"/>
        </w:rPr>
        <w:t>choking</w:t>
      </w:r>
    </w:p>
    <w:p>
      <w:pPr>
        <w:pStyle w:val="ListParagraph"/>
        <w:numPr>
          <w:ilvl w:val="0"/>
          <w:numId w:val="41"/>
        </w:numPr>
        <w:tabs>
          <w:tab w:pos="1408" w:val="left" w:leader="none"/>
        </w:tabs>
        <w:spacing w:line="288" w:lineRule="auto" w:before="176" w:after="0"/>
        <w:ind w:left="1407" w:right="2120" w:hanging="230"/>
        <w:jc w:val="left"/>
        <w:rPr>
          <w:sz w:val="26"/>
        </w:rPr>
      </w:pPr>
      <w:r>
        <w:rPr>
          <w:sz w:val="26"/>
        </w:rPr>
        <w:t>If they are having difficulty breathing caused </w:t>
      </w:r>
      <w:r>
        <w:rPr>
          <w:spacing w:val="-3"/>
          <w:sz w:val="26"/>
        </w:rPr>
        <w:t>by </w:t>
      </w:r>
      <w:r>
        <w:rPr>
          <w:sz w:val="26"/>
        </w:rPr>
        <w:t>asthma symptoms and/or </w:t>
      </w:r>
      <w:r>
        <w:rPr>
          <w:spacing w:val="-10"/>
          <w:sz w:val="26"/>
        </w:rPr>
        <w:t>by </w:t>
      </w:r>
      <w:r>
        <w:rPr>
          <w:sz w:val="26"/>
        </w:rPr>
        <w:t>swelling of the airways, they are likely to feel more comfortable sitting up. </w:t>
      </w:r>
      <w:r>
        <w:rPr>
          <w:spacing w:val="-4"/>
          <w:sz w:val="26"/>
        </w:rPr>
        <w:t>However, </w:t>
      </w:r>
      <w:r>
        <w:rPr>
          <w:sz w:val="26"/>
        </w:rPr>
        <w:t>keep their legs raised, if</w:t>
      </w:r>
      <w:r>
        <w:rPr>
          <w:spacing w:val="6"/>
          <w:sz w:val="26"/>
        </w:rPr>
        <w:t> </w:t>
      </w:r>
      <w:r>
        <w:rPr>
          <w:sz w:val="26"/>
        </w:rPr>
        <w:t>possible</w:t>
      </w:r>
    </w:p>
    <w:p>
      <w:pPr>
        <w:pStyle w:val="ListParagraph"/>
        <w:numPr>
          <w:ilvl w:val="0"/>
          <w:numId w:val="41"/>
        </w:numPr>
        <w:tabs>
          <w:tab w:pos="1408" w:val="left" w:leader="none"/>
        </w:tabs>
        <w:spacing w:line="288" w:lineRule="auto" w:before="111" w:after="0"/>
        <w:ind w:left="1407" w:right="1480" w:hanging="230"/>
        <w:jc w:val="left"/>
        <w:rPr>
          <w:sz w:val="26"/>
        </w:rPr>
      </w:pPr>
      <w:r>
        <w:rPr>
          <w:sz w:val="26"/>
        </w:rPr>
        <w:t>Students</w:t>
      </w:r>
      <w:r>
        <w:rPr>
          <w:spacing w:val="-3"/>
          <w:sz w:val="26"/>
        </w:rPr>
        <w:t> </w:t>
      </w:r>
      <w:r>
        <w:rPr>
          <w:sz w:val="26"/>
        </w:rPr>
        <w:t>who</w:t>
      </w:r>
      <w:r>
        <w:rPr>
          <w:spacing w:val="-3"/>
          <w:sz w:val="26"/>
        </w:rPr>
        <w:t> </w:t>
      </w:r>
      <w:r>
        <w:rPr>
          <w:sz w:val="26"/>
        </w:rPr>
        <w:t>are</w:t>
      </w:r>
      <w:r>
        <w:rPr>
          <w:spacing w:val="-3"/>
          <w:sz w:val="26"/>
        </w:rPr>
        <w:t> </w:t>
      </w:r>
      <w:r>
        <w:rPr>
          <w:sz w:val="26"/>
        </w:rPr>
        <w:t>wheezing</w:t>
      </w:r>
      <w:r>
        <w:rPr>
          <w:spacing w:val="-3"/>
          <w:sz w:val="26"/>
        </w:rPr>
        <w:t> </w:t>
      </w:r>
      <w:r>
        <w:rPr>
          <w:sz w:val="26"/>
        </w:rPr>
        <w:t>can</w:t>
      </w:r>
      <w:r>
        <w:rPr>
          <w:spacing w:val="-3"/>
          <w:sz w:val="26"/>
        </w:rPr>
        <w:t> </w:t>
      </w:r>
      <w:r>
        <w:rPr>
          <w:sz w:val="26"/>
        </w:rPr>
        <w:t>also</w:t>
      </w:r>
      <w:r>
        <w:rPr>
          <w:spacing w:val="-3"/>
          <w:sz w:val="26"/>
        </w:rPr>
        <w:t> </w:t>
      </w:r>
      <w:r>
        <w:rPr>
          <w:sz w:val="26"/>
        </w:rPr>
        <w:t>be</w:t>
      </w:r>
      <w:r>
        <w:rPr>
          <w:spacing w:val="-3"/>
          <w:sz w:val="26"/>
        </w:rPr>
        <w:t> </w:t>
      </w:r>
      <w:r>
        <w:rPr>
          <w:sz w:val="26"/>
        </w:rPr>
        <w:t>given</w:t>
      </w:r>
      <w:r>
        <w:rPr>
          <w:spacing w:val="-3"/>
          <w:sz w:val="26"/>
        </w:rPr>
        <w:t> </w:t>
      </w:r>
      <w:r>
        <w:rPr>
          <w:sz w:val="26"/>
        </w:rPr>
        <w:t>up</w:t>
      </w:r>
      <w:r>
        <w:rPr>
          <w:spacing w:val="-3"/>
          <w:sz w:val="26"/>
        </w:rPr>
        <w:t> </w:t>
      </w:r>
      <w:r>
        <w:rPr>
          <w:sz w:val="26"/>
        </w:rPr>
        <w:t>to</w:t>
      </w:r>
      <w:r>
        <w:rPr>
          <w:spacing w:val="-3"/>
          <w:sz w:val="26"/>
        </w:rPr>
        <w:t> </w:t>
      </w:r>
      <w:r>
        <w:rPr>
          <w:sz w:val="26"/>
        </w:rPr>
        <w:t>10</w:t>
      </w:r>
      <w:r>
        <w:rPr>
          <w:spacing w:val="-3"/>
          <w:sz w:val="26"/>
        </w:rPr>
        <w:t> </w:t>
      </w:r>
      <w:r>
        <w:rPr>
          <w:sz w:val="26"/>
        </w:rPr>
        <w:t>puffs</w:t>
      </w:r>
      <w:r>
        <w:rPr>
          <w:spacing w:val="-3"/>
          <w:sz w:val="26"/>
        </w:rPr>
        <w:t> </w:t>
      </w:r>
      <w:r>
        <w:rPr>
          <w:sz w:val="26"/>
        </w:rPr>
        <w:t>of</w:t>
      </w:r>
      <w:r>
        <w:rPr>
          <w:spacing w:val="-3"/>
          <w:sz w:val="26"/>
        </w:rPr>
        <w:t> </w:t>
      </w:r>
      <w:r>
        <w:rPr>
          <w:sz w:val="26"/>
        </w:rPr>
        <w:t>their</w:t>
      </w:r>
      <w:r>
        <w:rPr>
          <w:spacing w:val="-3"/>
          <w:sz w:val="26"/>
        </w:rPr>
        <w:t> </w:t>
      </w:r>
      <w:r>
        <w:rPr>
          <w:sz w:val="26"/>
        </w:rPr>
        <w:t>reliever</w:t>
      </w:r>
      <w:r>
        <w:rPr>
          <w:spacing w:val="-3"/>
          <w:sz w:val="26"/>
        </w:rPr>
        <w:t> </w:t>
      </w:r>
      <w:r>
        <w:rPr>
          <w:sz w:val="26"/>
        </w:rPr>
        <w:t>inhaler (Salbutamol-Ventolin or Terbutaline-Bricanyl). In the worst case scenario, use someone else’s inhaler if the student does not have their</w:t>
      </w:r>
      <w:r>
        <w:rPr>
          <w:spacing w:val="28"/>
          <w:sz w:val="26"/>
        </w:rPr>
        <w:t> </w:t>
      </w:r>
      <w:r>
        <w:rPr>
          <w:sz w:val="26"/>
        </w:rPr>
        <w:t>own</w:t>
      </w:r>
    </w:p>
    <w:p>
      <w:pPr>
        <w:pStyle w:val="BodyText"/>
        <w:spacing w:before="6"/>
        <w:rPr>
          <w:sz w:val="31"/>
        </w:rPr>
      </w:pPr>
    </w:p>
    <w:p>
      <w:pPr>
        <w:pStyle w:val="Heading4"/>
        <w:ind w:left="667"/>
        <w:rPr>
          <w:rFonts w:ascii="Arial"/>
        </w:rPr>
      </w:pPr>
      <w:r>
        <w:rPr>
          <w:rFonts w:ascii="Arial"/>
          <w:color w:val="4EAE54"/>
        </w:rPr>
        <w:t>Managing anaphylaxis in</w:t>
      </w:r>
      <w:r>
        <w:rPr>
          <w:rFonts w:ascii="Arial"/>
          <w:color w:val="4EAE54"/>
          <w:spacing w:val="-76"/>
        </w:rPr>
        <w:t> </w:t>
      </w:r>
      <w:r>
        <w:rPr>
          <w:rFonts w:ascii="Arial"/>
          <w:color w:val="4EAE54"/>
        </w:rPr>
        <w:t>school</w:t>
      </w:r>
    </w:p>
    <w:p>
      <w:pPr>
        <w:pStyle w:val="BodyText"/>
        <w:spacing w:before="3"/>
        <w:rPr>
          <w:rFonts w:ascii="Arial"/>
          <w:b/>
          <w:sz w:val="36"/>
        </w:rPr>
      </w:pPr>
    </w:p>
    <w:p>
      <w:pPr>
        <w:pStyle w:val="Heading8"/>
      </w:pPr>
      <w:r>
        <w:rPr/>
        <w:t>Staff administering medication</w:t>
      </w:r>
    </w:p>
    <w:p>
      <w:pPr>
        <w:pStyle w:val="BodyText"/>
        <w:spacing w:before="1"/>
        <w:rPr>
          <w:rFonts w:ascii="Arial"/>
        </w:rPr>
      </w:pPr>
    </w:p>
    <w:p>
      <w:pPr>
        <w:pStyle w:val="BodyText"/>
        <w:spacing w:line="288" w:lineRule="auto"/>
        <w:ind w:left="1007" w:right="1687"/>
      </w:pPr>
      <w:r>
        <w:rPr/>
        <w:t>When school staff agree to administer treatment and medication to a student in an </w:t>
      </w:r>
      <w:r>
        <w:rPr>
          <w:spacing w:val="-3"/>
        </w:rPr>
        <w:t>emergency,</w:t>
      </w:r>
      <w:r>
        <w:rPr>
          <w:spacing w:val="-15"/>
        </w:rPr>
        <w:t> </w:t>
      </w:r>
      <w:r>
        <w:rPr/>
        <w:t>training</w:t>
      </w:r>
      <w:r>
        <w:rPr>
          <w:spacing w:val="-6"/>
        </w:rPr>
        <w:t> </w:t>
      </w:r>
      <w:r>
        <w:rPr/>
        <w:t>sessions</w:t>
      </w:r>
      <w:r>
        <w:rPr>
          <w:spacing w:val="-7"/>
        </w:rPr>
        <w:t> </w:t>
      </w:r>
      <w:r>
        <w:rPr/>
        <w:t>must</w:t>
      </w:r>
      <w:r>
        <w:rPr>
          <w:spacing w:val="-6"/>
        </w:rPr>
        <w:t> </w:t>
      </w:r>
      <w:r>
        <w:rPr/>
        <w:t>be</w:t>
      </w:r>
      <w:r>
        <w:rPr>
          <w:spacing w:val="-6"/>
        </w:rPr>
        <w:t> </w:t>
      </w:r>
      <w:r>
        <w:rPr/>
        <w:t>arranged.</w:t>
      </w:r>
      <w:r>
        <w:rPr>
          <w:spacing w:val="-15"/>
        </w:rPr>
        <w:t> </w:t>
      </w:r>
      <w:r>
        <w:rPr/>
        <w:t>In</w:t>
      </w:r>
      <w:r>
        <w:rPr>
          <w:spacing w:val="-6"/>
        </w:rPr>
        <w:t> </w:t>
      </w:r>
      <w:r>
        <w:rPr/>
        <w:t>some</w:t>
      </w:r>
      <w:r>
        <w:rPr>
          <w:spacing w:val="-6"/>
        </w:rPr>
        <w:t> </w:t>
      </w:r>
      <w:r>
        <w:rPr/>
        <w:t>areas</w:t>
      </w:r>
      <w:r>
        <w:rPr>
          <w:spacing w:val="-6"/>
        </w:rPr>
        <w:t> </w:t>
      </w:r>
      <w:r>
        <w:rPr/>
        <w:t>this</w:t>
      </w:r>
      <w:r>
        <w:rPr>
          <w:spacing w:val="-7"/>
        </w:rPr>
        <w:t> </w:t>
      </w:r>
      <w:r>
        <w:rPr/>
        <w:t>can</w:t>
      </w:r>
      <w:r>
        <w:rPr>
          <w:spacing w:val="-6"/>
        </w:rPr>
        <w:t> </w:t>
      </w:r>
      <w:r>
        <w:rPr/>
        <w:t>be</w:t>
      </w:r>
      <w:r>
        <w:rPr>
          <w:spacing w:val="-6"/>
        </w:rPr>
        <w:t> </w:t>
      </w:r>
      <w:r>
        <w:rPr/>
        <w:t>arranged</w:t>
      </w:r>
      <w:r>
        <w:rPr>
          <w:spacing w:val="-6"/>
        </w:rPr>
        <w:t> </w:t>
      </w:r>
      <w:r>
        <w:rPr>
          <w:spacing w:val="-3"/>
        </w:rPr>
        <w:t>by </w:t>
      </w:r>
      <w:r>
        <w:rPr/>
        <w:t>contacting your region’s Area Medical</w:t>
      </w:r>
      <w:r>
        <w:rPr>
          <w:spacing w:val="4"/>
        </w:rPr>
        <w:t> </w:t>
      </w:r>
      <w:r>
        <w:rPr/>
        <w:t>Officer.</w:t>
      </w:r>
    </w:p>
    <w:p>
      <w:pPr>
        <w:pStyle w:val="BodyText"/>
        <w:spacing w:before="224"/>
        <w:ind w:left="1007"/>
      </w:pPr>
      <w:r>
        <w:rPr/>
        <w:t>The training session should include:</w:t>
      </w:r>
    </w:p>
    <w:p>
      <w:pPr>
        <w:pStyle w:val="ListParagraph"/>
        <w:numPr>
          <w:ilvl w:val="0"/>
          <w:numId w:val="41"/>
        </w:numPr>
        <w:tabs>
          <w:tab w:pos="1408" w:val="left" w:leader="none"/>
        </w:tabs>
        <w:spacing w:line="240" w:lineRule="auto" w:before="176" w:after="0"/>
        <w:ind w:left="1407" w:right="0" w:hanging="231"/>
        <w:jc w:val="left"/>
        <w:rPr>
          <w:sz w:val="26"/>
        </w:rPr>
      </w:pPr>
      <w:r>
        <w:rPr>
          <w:sz w:val="26"/>
        </w:rPr>
        <w:t>What is</w:t>
      </w:r>
      <w:r>
        <w:rPr>
          <w:spacing w:val="10"/>
          <w:sz w:val="26"/>
        </w:rPr>
        <w:t> </w:t>
      </w:r>
      <w:r>
        <w:rPr>
          <w:sz w:val="26"/>
        </w:rPr>
        <w:t>anaphylaxis?</w:t>
      </w:r>
    </w:p>
    <w:p>
      <w:pPr>
        <w:pStyle w:val="ListParagraph"/>
        <w:numPr>
          <w:ilvl w:val="0"/>
          <w:numId w:val="41"/>
        </w:numPr>
        <w:tabs>
          <w:tab w:pos="1408" w:val="left" w:leader="none"/>
        </w:tabs>
        <w:spacing w:line="240" w:lineRule="auto" w:before="177" w:after="0"/>
        <w:ind w:left="1407" w:right="0" w:hanging="231"/>
        <w:jc w:val="left"/>
        <w:rPr>
          <w:sz w:val="26"/>
        </w:rPr>
      </w:pPr>
      <w:r>
        <w:rPr>
          <w:sz w:val="26"/>
        </w:rPr>
        <w:t>How to manage the</w:t>
      </w:r>
      <w:r>
        <w:rPr>
          <w:spacing w:val="19"/>
          <w:sz w:val="26"/>
        </w:rPr>
        <w:t> </w:t>
      </w:r>
      <w:r>
        <w:rPr>
          <w:sz w:val="26"/>
        </w:rPr>
        <w:t>condition</w:t>
      </w:r>
    </w:p>
    <w:p>
      <w:pPr>
        <w:pStyle w:val="ListParagraph"/>
        <w:numPr>
          <w:ilvl w:val="0"/>
          <w:numId w:val="41"/>
        </w:numPr>
        <w:tabs>
          <w:tab w:pos="1408" w:val="left" w:leader="none"/>
        </w:tabs>
        <w:spacing w:line="240" w:lineRule="auto" w:before="176" w:after="0"/>
        <w:ind w:left="1407" w:right="0" w:hanging="231"/>
        <w:jc w:val="left"/>
        <w:rPr>
          <w:sz w:val="26"/>
        </w:rPr>
      </w:pPr>
      <w:r>
        <w:rPr>
          <w:sz w:val="26"/>
        </w:rPr>
        <w:t>Signs and symptoms -how to recognise allergic reactions and</w:t>
      </w:r>
      <w:r>
        <w:rPr>
          <w:spacing w:val="40"/>
          <w:sz w:val="26"/>
        </w:rPr>
        <w:t> </w:t>
      </w:r>
      <w:r>
        <w:rPr>
          <w:sz w:val="26"/>
        </w:rPr>
        <w:t>anaphylaxis</w:t>
      </w:r>
    </w:p>
    <w:p>
      <w:pPr>
        <w:pStyle w:val="ListParagraph"/>
        <w:numPr>
          <w:ilvl w:val="0"/>
          <w:numId w:val="41"/>
        </w:numPr>
        <w:tabs>
          <w:tab w:pos="1408" w:val="left" w:leader="none"/>
        </w:tabs>
        <w:spacing w:line="288" w:lineRule="auto" w:before="176" w:after="0"/>
        <w:ind w:left="1407" w:right="1380" w:hanging="230"/>
        <w:jc w:val="left"/>
        <w:rPr>
          <w:sz w:val="26"/>
        </w:rPr>
      </w:pPr>
      <w:r>
        <w:rPr>
          <w:rFonts w:ascii="Arial" w:hAnsi="Arial"/>
          <w:b/>
          <w:w w:val="95"/>
          <w:sz w:val="26"/>
        </w:rPr>
        <w:t>Anaphylaxis</w:t>
      </w:r>
      <w:r>
        <w:rPr>
          <w:rFonts w:ascii="Arial" w:hAnsi="Arial"/>
          <w:b/>
          <w:spacing w:val="-18"/>
          <w:w w:val="95"/>
          <w:sz w:val="26"/>
        </w:rPr>
        <w:t> </w:t>
      </w:r>
      <w:r>
        <w:rPr>
          <w:rFonts w:ascii="Arial" w:hAnsi="Arial"/>
          <w:b/>
          <w:w w:val="95"/>
          <w:sz w:val="26"/>
        </w:rPr>
        <w:t>Emergency</w:t>
      </w:r>
      <w:r>
        <w:rPr>
          <w:rFonts w:ascii="Arial" w:hAnsi="Arial"/>
          <w:b/>
          <w:spacing w:val="-18"/>
          <w:w w:val="95"/>
          <w:sz w:val="26"/>
        </w:rPr>
        <w:t> </w:t>
      </w:r>
      <w:r>
        <w:rPr>
          <w:rFonts w:ascii="Arial" w:hAnsi="Arial"/>
          <w:b/>
          <w:w w:val="95"/>
          <w:sz w:val="26"/>
        </w:rPr>
        <w:t>Plans</w:t>
      </w:r>
      <w:r>
        <w:rPr>
          <w:rFonts w:ascii="Arial" w:hAnsi="Arial"/>
          <w:b/>
          <w:spacing w:val="-17"/>
          <w:w w:val="95"/>
          <w:sz w:val="26"/>
        </w:rPr>
        <w:t> </w:t>
      </w:r>
      <w:r>
        <w:rPr>
          <w:w w:val="95"/>
          <w:sz w:val="26"/>
        </w:rPr>
        <w:t>including</w:t>
      </w:r>
      <w:r>
        <w:rPr>
          <w:spacing w:val="-3"/>
          <w:w w:val="95"/>
          <w:sz w:val="26"/>
        </w:rPr>
        <w:t> </w:t>
      </w:r>
      <w:r>
        <w:rPr>
          <w:w w:val="95"/>
          <w:sz w:val="26"/>
        </w:rPr>
        <w:t>where</w:t>
      </w:r>
      <w:r>
        <w:rPr>
          <w:spacing w:val="-3"/>
          <w:w w:val="95"/>
          <w:sz w:val="26"/>
        </w:rPr>
        <w:t> </w:t>
      </w:r>
      <w:r>
        <w:rPr>
          <w:w w:val="95"/>
          <w:sz w:val="26"/>
        </w:rPr>
        <w:t>and</w:t>
      </w:r>
      <w:r>
        <w:rPr>
          <w:spacing w:val="-3"/>
          <w:w w:val="95"/>
          <w:sz w:val="26"/>
        </w:rPr>
        <w:t> </w:t>
      </w:r>
      <w:r>
        <w:rPr>
          <w:w w:val="95"/>
          <w:sz w:val="26"/>
        </w:rPr>
        <w:t>how</w:t>
      </w:r>
      <w:r>
        <w:rPr>
          <w:spacing w:val="-3"/>
          <w:w w:val="95"/>
          <w:sz w:val="26"/>
        </w:rPr>
        <w:t> </w:t>
      </w:r>
      <w:r>
        <w:rPr>
          <w:w w:val="95"/>
          <w:sz w:val="26"/>
        </w:rPr>
        <w:t>to</w:t>
      </w:r>
      <w:r>
        <w:rPr>
          <w:spacing w:val="-3"/>
          <w:w w:val="95"/>
          <w:sz w:val="26"/>
        </w:rPr>
        <w:t> </w:t>
      </w:r>
      <w:r>
        <w:rPr>
          <w:w w:val="95"/>
          <w:sz w:val="26"/>
        </w:rPr>
        <w:t>administer</w:t>
      </w:r>
      <w:r>
        <w:rPr>
          <w:spacing w:val="-3"/>
          <w:w w:val="95"/>
          <w:sz w:val="26"/>
        </w:rPr>
        <w:t> </w:t>
      </w:r>
      <w:r>
        <w:rPr>
          <w:w w:val="95"/>
          <w:sz w:val="26"/>
        </w:rPr>
        <w:t>the</w:t>
      </w:r>
      <w:r>
        <w:rPr>
          <w:spacing w:val="-3"/>
          <w:w w:val="95"/>
          <w:sz w:val="26"/>
        </w:rPr>
        <w:t> student’s </w:t>
      </w:r>
      <w:r>
        <w:rPr>
          <w:sz w:val="26"/>
        </w:rPr>
        <w:t>prescribed adrenaline</w:t>
      </w:r>
      <w:r>
        <w:rPr>
          <w:spacing w:val="8"/>
          <w:sz w:val="26"/>
        </w:rPr>
        <w:t> </w:t>
      </w:r>
      <w:r>
        <w:rPr>
          <w:sz w:val="26"/>
        </w:rPr>
        <w:t>injector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spacing w:before="227"/>
        <w:ind w:right="564"/>
      </w:pPr>
      <w:r>
        <w:rPr>
          <w:w w:val="90"/>
        </w:rPr>
        <w:t>105</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2175360"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pPr>
      <w:r>
        <w:rPr/>
        <w:t>Important facts about Adrenaline for the school</w:t>
      </w:r>
    </w:p>
    <w:p>
      <w:pPr>
        <w:pStyle w:val="ListParagraph"/>
        <w:numPr>
          <w:ilvl w:val="0"/>
          <w:numId w:val="42"/>
        </w:numPr>
        <w:tabs>
          <w:tab w:pos="1408" w:val="left" w:leader="none"/>
        </w:tabs>
        <w:spacing w:line="288" w:lineRule="auto" w:before="186" w:after="0"/>
        <w:ind w:left="1407" w:right="1519" w:hanging="230"/>
        <w:jc w:val="both"/>
        <w:rPr>
          <w:sz w:val="26"/>
        </w:rPr>
      </w:pPr>
      <w:r>
        <w:rPr>
          <w:sz w:val="26"/>
        </w:rPr>
        <w:t>Students at risk of anaphylaxis will normally be prescribed two adrenaline </w:t>
      </w:r>
      <w:r>
        <w:rPr>
          <w:spacing w:val="-3"/>
          <w:sz w:val="26"/>
        </w:rPr>
        <w:t>injectors </w:t>
      </w:r>
      <w:r>
        <w:rPr>
          <w:sz w:val="26"/>
        </w:rPr>
        <w:t>to keep near them at all times. A second dose is required in </w:t>
      </w:r>
      <w:r>
        <w:rPr>
          <w:spacing w:val="-3"/>
          <w:sz w:val="26"/>
        </w:rPr>
        <w:t>over </w:t>
      </w:r>
      <w:r>
        <w:rPr>
          <w:sz w:val="26"/>
        </w:rPr>
        <w:t>20% of</w:t>
      </w:r>
      <w:r>
        <w:rPr>
          <w:spacing w:val="13"/>
          <w:sz w:val="26"/>
        </w:rPr>
        <w:t> </w:t>
      </w:r>
      <w:r>
        <w:rPr>
          <w:sz w:val="26"/>
        </w:rPr>
        <w:t>cases</w:t>
      </w:r>
    </w:p>
    <w:p>
      <w:pPr>
        <w:pStyle w:val="ListParagraph"/>
        <w:numPr>
          <w:ilvl w:val="0"/>
          <w:numId w:val="42"/>
        </w:numPr>
        <w:tabs>
          <w:tab w:pos="1408" w:val="left" w:leader="none"/>
        </w:tabs>
        <w:spacing w:line="288" w:lineRule="auto" w:before="112" w:after="0"/>
        <w:ind w:left="1407" w:right="1561" w:hanging="230"/>
        <w:jc w:val="both"/>
        <w:rPr>
          <w:sz w:val="26"/>
        </w:rPr>
      </w:pPr>
      <w:r>
        <w:rPr>
          <w:sz w:val="26"/>
        </w:rPr>
        <w:t>The number of injectors prescribed is at the discretion of the student’s doctor, not the school, but in large schools it might be necessary to have more than one set </w:t>
      </w:r>
      <w:r>
        <w:rPr>
          <w:spacing w:val="-6"/>
          <w:sz w:val="26"/>
        </w:rPr>
        <w:t>of </w:t>
      </w:r>
      <w:r>
        <w:rPr>
          <w:sz w:val="26"/>
        </w:rPr>
        <w:t>adrenaline injectors. Each case needs to be taken on its own</w:t>
      </w:r>
      <w:r>
        <w:rPr>
          <w:spacing w:val="12"/>
          <w:sz w:val="26"/>
        </w:rPr>
        <w:t> </w:t>
      </w:r>
      <w:r>
        <w:rPr>
          <w:sz w:val="26"/>
        </w:rPr>
        <w:t>merits</w:t>
      </w:r>
    </w:p>
    <w:p>
      <w:pPr>
        <w:pStyle w:val="ListParagraph"/>
        <w:numPr>
          <w:ilvl w:val="0"/>
          <w:numId w:val="42"/>
        </w:numPr>
        <w:tabs>
          <w:tab w:pos="1408" w:val="left" w:leader="none"/>
        </w:tabs>
        <w:spacing w:line="288" w:lineRule="auto" w:before="111" w:after="0"/>
        <w:ind w:left="1407" w:right="1583" w:hanging="230"/>
        <w:jc w:val="left"/>
        <w:rPr>
          <w:sz w:val="26"/>
        </w:rPr>
      </w:pPr>
      <w:r>
        <w:rPr>
          <w:sz w:val="26"/>
        </w:rPr>
        <w:t>Adrenaline injectors should be kept in a medical kit. This kit will normally contain two adrenaline injectors. It may also include anti-histamines, reliever inhaler (for </w:t>
      </w:r>
      <w:r>
        <w:rPr>
          <w:w w:val="95"/>
          <w:sz w:val="26"/>
        </w:rPr>
        <w:t>asthma symptoms), the written </w:t>
      </w:r>
      <w:r>
        <w:rPr>
          <w:rFonts w:ascii="Arial" w:hAnsi="Arial"/>
          <w:b/>
          <w:w w:val="95"/>
          <w:sz w:val="26"/>
        </w:rPr>
        <w:t>Anaphylaxis Emergency Plan</w:t>
      </w:r>
      <w:r>
        <w:rPr>
          <w:w w:val="95"/>
          <w:sz w:val="26"/>
        </w:rPr>
        <w:t>, emergency</w:t>
      </w:r>
      <w:r>
        <w:rPr>
          <w:spacing w:val="-38"/>
          <w:w w:val="95"/>
          <w:sz w:val="26"/>
        </w:rPr>
        <w:t> </w:t>
      </w:r>
      <w:r>
        <w:rPr>
          <w:w w:val="95"/>
          <w:sz w:val="26"/>
        </w:rPr>
        <w:t>contact </w:t>
      </w:r>
      <w:r>
        <w:rPr>
          <w:sz w:val="26"/>
        </w:rPr>
        <w:t>telephone numbers and anything else prescribed </w:t>
      </w:r>
      <w:r>
        <w:rPr>
          <w:spacing w:val="-3"/>
          <w:sz w:val="26"/>
        </w:rPr>
        <w:t>by </w:t>
      </w:r>
      <w:r>
        <w:rPr>
          <w:sz w:val="26"/>
        </w:rPr>
        <w:t>the student’s</w:t>
      </w:r>
      <w:r>
        <w:rPr>
          <w:spacing w:val="6"/>
          <w:sz w:val="26"/>
        </w:rPr>
        <w:t> </w:t>
      </w:r>
      <w:r>
        <w:rPr>
          <w:sz w:val="26"/>
        </w:rPr>
        <w:t>doctor</w:t>
      </w:r>
    </w:p>
    <w:p>
      <w:pPr>
        <w:pStyle w:val="ListParagraph"/>
        <w:numPr>
          <w:ilvl w:val="0"/>
          <w:numId w:val="42"/>
        </w:numPr>
        <w:tabs>
          <w:tab w:pos="1408" w:val="left" w:leader="none"/>
        </w:tabs>
        <w:spacing w:line="288" w:lineRule="auto" w:before="111" w:after="0"/>
        <w:ind w:left="1407" w:right="2214" w:hanging="230"/>
        <w:jc w:val="left"/>
        <w:rPr>
          <w:sz w:val="26"/>
        </w:rPr>
      </w:pPr>
      <w:r>
        <w:rPr>
          <w:sz w:val="26"/>
        </w:rPr>
        <w:t>Adrenaline</w:t>
      </w:r>
      <w:r>
        <w:rPr>
          <w:spacing w:val="-10"/>
          <w:sz w:val="26"/>
        </w:rPr>
        <w:t> </w:t>
      </w:r>
      <w:r>
        <w:rPr>
          <w:sz w:val="26"/>
        </w:rPr>
        <w:t>injectors</w:t>
      </w:r>
      <w:r>
        <w:rPr>
          <w:spacing w:val="-10"/>
          <w:sz w:val="26"/>
        </w:rPr>
        <w:t> </w:t>
      </w:r>
      <w:r>
        <w:rPr>
          <w:sz w:val="26"/>
        </w:rPr>
        <w:t>should</w:t>
      </w:r>
      <w:r>
        <w:rPr>
          <w:spacing w:val="-10"/>
          <w:sz w:val="26"/>
        </w:rPr>
        <w:t> </w:t>
      </w:r>
      <w:r>
        <w:rPr>
          <w:sz w:val="26"/>
        </w:rPr>
        <w:t>always</w:t>
      </w:r>
      <w:r>
        <w:rPr>
          <w:spacing w:val="-9"/>
          <w:sz w:val="26"/>
        </w:rPr>
        <w:t> </w:t>
      </w:r>
      <w:r>
        <w:rPr>
          <w:sz w:val="26"/>
        </w:rPr>
        <w:t>be</w:t>
      </w:r>
      <w:r>
        <w:rPr>
          <w:spacing w:val="-10"/>
          <w:sz w:val="26"/>
        </w:rPr>
        <w:t> </w:t>
      </w:r>
      <w:r>
        <w:rPr>
          <w:sz w:val="26"/>
        </w:rPr>
        <w:t>accessible</w:t>
      </w:r>
      <w:r>
        <w:rPr>
          <w:spacing w:val="-10"/>
          <w:sz w:val="26"/>
        </w:rPr>
        <w:t> </w:t>
      </w:r>
      <w:r>
        <w:rPr>
          <w:sz w:val="26"/>
        </w:rPr>
        <w:t>–</w:t>
      </w:r>
      <w:r>
        <w:rPr>
          <w:spacing w:val="-9"/>
          <w:sz w:val="26"/>
        </w:rPr>
        <w:t> </w:t>
      </w:r>
      <w:r>
        <w:rPr>
          <w:rFonts w:ascii="Arial" w:hAnsi="Arial"/>
          <w:b/>
          <w:sz w:val="26"/>
        </w:rPr>
        <w:t>never</w:t>
      </w:r>
      <w:r>
        <w:rPr>
          <w:rFonts w:ascii="Arial" w:hAnsi="Arial"/>
          <w:b/>
          <w:spacing w:val="-24"/>
          <w:sz w:val="26"/>
        </w:rPr>
        <w:t> </w:t>
      </w:r>
      <w:r>
        <w:rPr>
          <w:sz w:val="26"/>
        </w:rPr>
        <w:t>in</w:t>
      </w:r>
      <w:r>
        <w:rPr>
          <w:spacing w:val="-10"/>
          <w:sz w:val="26"/>
        </w:rPr>
        <w:t> </w:t>
      </w:r>
      <w:r>
        <w:rPr>
          <w:sz w:val="26"/>
        </w:rPr>
        <w:t>a</w:t>
      </w:r>
      <w:r>
        <w:rPr>
          <w:spacing w:val="-9"/>
          <w:sz w:val="26"/>
        </w:rPr>
        <w:t> </w:t>
      </w:r>
      <w:r>
        <w:rPr>
          <w:sz w:val="26"/>
        </w:rPr>
        <w:t>locked</w:t>
      </w:r>
      <w:r>
        <w:rPr>
          <w:spacing w:val="-10"/>
          <w:sz w:val="26"/>
        </w:rPr>
        <w:t> </w:t>
      </w:r>
      <w:r>
        <w:rPr>
          <w:sz w:val="26"/>
        </w:rPr>
        <w:t>room</w:t>
      </w:r>
      <w:r>
        <w:rPr>
          <w:spacing w:val="-10"/>
          <w:sz w:val="26"/>
        </w:rPr>
        <w:t> </w:t>
      </w:r>
      <w:r>
        <w:rPr>
          <w:spacing w:val="-6"/>
          <w:sz w:val="26"/>
        </w:rPr>
        <w:t>or </w:t>
      </w:r>
      <w:r>
        <w:rPr>
          <w:sz w:val="26"/>
        </w:rPr>
        <w:t>cupboard</w:t>
      </w:r>
    </w:p>
    <w:p>
      <w:pPr>
        <w:pStyle w:val="ListParagraph"/>
        <w:numPr>
          <w:ilvl w:val="0"/>
          <w:numId w:val="42"/>
        </w:numPr>
        <w:tabs>
          <w:tab w:pos="1408" w:val="left" w:leader="none"/>
        </w:tabs>
        <w:spacing w:line="240" w:lineRule="auto" w:before="112" w:after="0"/>
        <w:ind w:left="1407" w:right="0" w:hanging="231"/>
        <w:jc w:val="left"/>
        <w:rPr>
          <w:sz w:val="26"/>
        </w:rPr>
      </w:pPr>
      <w:r>
        <w:rPr>
          <w:sz w:val="26"/>
        </w:rPr>
        <w:t>Store injectors at room temperature out of direct sunlight and </w:t>
      </w:r>
      <w:r>
        <w:rPr>
          <w:spacing w:val="-4"/>
          <w:sz w:val="26"/>
        </w:rPr>
        <w:t>away </w:t>
      </w:r>
      <w:r>
        <w:rPr>
          <w:sz w:val="26"/>
        </w:rPr>
        <w:t>from</w:t>
      </w:r>
      <w:r>
        <w:rPr>
          <w:spacing w:val="37"/>
          <w:sz w:val="26"/>
        </w:rPr>
        <w:t> </w:t>
      </w:r>
      <w:r>
        <w:rPr>
          <w:sz w:val="26"/>
        </w:rPr>
        <w:t>radiators</w:t>
      </w:r>
    </w:p>
    <w:p>
      <w:pPr>
        <w:pStyle w:val="ListParagraph"/>
        <w:numPr>
          <w:ilvl w:val="0"/>
          <w:numId w:val="42"/>
        </w:numPr>
        <w:tabs>
          <w:tab w:pos="1408" w:val="left" w:leader="none"/>
        </w:tabs>
        <w:spacing w:line="288" w:lineRule="auto" w:before="176" w:after="0"/>
        <w:ind w:left="1407" w:right="1387" w:hanging="230"/>
        <w:jc w:val="left"/>
        <w:rPr>
          <w:sz w:val="26"/>
        </w:rPr>
      </w:pPr>
      <w:r>
        <w:rPr>
          <w:sz w:val="26"/>
        </w:rPr>
        <w:t>Keep the student’s medical kit together in one container such as a plastic box with </w:t>
      </w:r>
      <w:r>
        <w:rPr>
          <w:spacing w:val="-13"/>
          <w:sz w:val="26"/>
        </w:rPr>
        <w:t>a </w:t>
      </w:r>
      <w:r>
        <w:rPr>
          <w:sz w:val="26"/>
        </w:rPr>
        <w:t>lid or a specially designed container. Mark the outside of the container</w:t>
      </w:r>
      <w:r>
        <w:rPr>
          <w:spacing w:val="-3"/>
          <w:sz w:val="26"/>
        </w:rPr>
        <w:t> </w:t>
      </w:r>
      <w:r>
        <w:rPr>
          <w:sz w:val="26"/>
        </w:rPr>
        <w:t>clearly</w:t>
      </w:r>
    </w:p>
    <w:p>
      <w:pPr>
        <w:pStyle w:val="BodyText"/>
        <w:spacing w:line="288" w:lineRule="auto"/>
        <w:ind w:left="1407" w:right="1432"/>
      </w:pPr>
      <w:r>
        <w:rPr/>
        <w:t>with the student’s name, a green cross indicating its medical content and possibly a photograph of the student. Keep the kit in a place where it is clearly seen</w:t>
      </w:r>
    </w:p>
    <w:p>
      <w:pPr>
        <w:pStyle w:val="ListParagraph"/>
        <w:numPr>
          <w:ilvl w:val="0"/>
          <w:numId w:val="42"/>
        </w:numPr>
        <w:tabs>
          <w:tab w:pos="1408" w:val="left" w:leader="none"/>
        </w:tabs>
        <w:spacing w:line="288" w:lineRule="auto" w:before="110" w:after="0"/>
        <w:ind w:left="1407" w:right="1430" w:hanging="230"/>
        <w:jc w:val="left"/>
        <w:rPr>
          <w:sz w:val="26"/>
        </w:rPr>
      </w:pPr>
      <w:r>
        <w:rPr>
          <w:sz w:val="26"/>
        </w:rPr>
        <w:t>When going outdoors for PE or other activities, the student’s emergency medical</w:t>
      </w:r>
      <w:r>
        <w:rPr>
          <w:spacing w:val="-36"/>
          <w:sz w:val="26"/>
        </w:rPr>
        <w:t> </w:t>
      </w:r>
      <w:r>
        <w:rPr>
          <w:spacing w:val="-4"/>
          <w:sz w:val="26"/>
        </w:rPr>
        <w:t>kit </w:t>
      </w:r>
      <w:r>
        <w:rPr>
          <w:sz w:val="26"/>
        </w:rPr>
        <w:t>should be kept close at hand at all times. A good place is in the ‘valuables’ box with a</w:t>
      </w:r>
      <w:r>
        <w:rPr>
          <w:spacing w:val="4"/>
          <w:sz w:val="26"/>
        </w:rPr>
        <w:t> </w:t>
      </w:r>
      <w:r>
        <w:rPr>
          <w:sz w:val="26"/>
        </w:rPr>
        <w:t>teacher</w:t>
      </w:r>
    </w:p>
    <w:p>
      <w:pPr>
        <w:pStyle w:val="ListParagraph"/>
        <w:numPr>
          <w:ilvl w:val="0"/>
          <w:numId w:val="42"/>
        </w:numPr>
        <w:tabs>
          <w:tab w:pos="1408" w:val="left" w:leader="none"/>
        </w:tabs>
        <w:spacing w:line="288" w:lineRule="auto" w:before="111" w:after="0"/>
        <w:ind w:left="1407" w:right="1405" w:hanging="230"/>
        <w:jc w:val="left"/>
        <w:rPr>
          <w:sz w:val="26"/>
        </w:rPr>
      </w:pPr>
      <w:r>
        <w:rPr>
          <w:sz w:val="26"/>
        </w:rPr>
        <w:t>Parents are responsible for checking expiry dates of all medication and should replace them as necessary. The ideal time to do this is at the end of each term</w:t>
      </w:r>
      <w:r>
        <w:rPr>
          <w:spacing w:val="-40"/>
          <w:sz w:val="26"/>
        </w:rPr>
        <w:t> </w:t>
      </w:r>
      <w:r>
        <w:rPr>
          <w:spacing w:val="-4"/>
          <w:sz w:val="26"/>
        </w:rPr>
        <w:t>when </w:t>
      </w:r>
      <w:r>
        <w:rPr>
          <w:sz w:val="26"/>
        </w:rPr>
        <w:t>the kit should be taken home. Medication should not be left on school premises during school holidays. Parents must also ensure, with their doctor, that the dose prescribed is adequate (the does usually increases from .15mg to .3mg at</w:t>
      </w:r>
      <w:r>
        <w:rPr>
          <w:spacing w:val="-12"/>
          <w:sz w:val="26"/>
        </w:rPr>
        <w:t> </w:t>
      </w:r>
      <w:r>
        <w:rPr>
          <w:sz w:val="26"/>
        </w:rPr>
        <w:t>around</w:t>
      </w:r>
    </w:p>
    <w:p>
      <w:pPr>
        <w:pStyle w:val="BodyText"/>
        <w:spacing w:line="314" w:lineRule="exact"/>
        <w:ind w:left="1407"/>
      </w:pPr>
      <w:r>
        <w:rPr/>
        <w:t>8-10 years of age)</w:t>
      </w:r>
    </w:p>
    <w:p>
      <w:pPr>
        <w:pStyle w:val="ListParagraph"/>
        <w:numPr>
          <w:ilvl w:val="0"/>
          <w:numId w:val="42"/>
        </w:numPr>
        <w:tabs>
          <w:tab w:pos="1408" w:val="left" w:leader="none"/>
        </w:tabs>
        <w:spacing w:line="288" w:lineRule="auto" w:before="176" w:after="0"/>
        <w:ind w:left="1407" w:right="1776" w:hanging="230"/>
        <w:jc w:val="left"/>
        <w:rPr>
          <w:sz w:val="26"/>
        </w:rPr>
      </w:pPr>
      <w:r>
        <w:rPr>
          <w:sz w:val="26"/>
        </w:rPr>
        <w:t>Depending</w:t>
      </w:r>
      <w:r>
        <w:rPr>
          <w:spacing w:val="-5"/>
          <w:sz w:val="26"/>
        </w:rPr>
        <w:t> </w:t>
      </w:r>
      <w:r>
        <w:rPr>
          <w:sz w:val="26"/>
        </w:rPr>
        <w:t>on</w:t>
      </w:r>
      <w:r>
        <w:rPr>
          <w:spacing w:val="-4"/>
          <w:sz w:val="26"/>
        </w:rPr>
        <w:t> </w:t>
      </w:r>
      <w:r>
        <w:rPr>
          <w:sz w:val="26"/>
        </w:rPr>
        <w:t>the</w:t>
      </w:r>
      <w:r>
        <w:rPr>
          <w:spacing w:val="-5"/>
          <w:sz w:val="26"/>
        </w:rPr>
        <w:t> </w:t>
      </w:r>
      <w:r>
        <w:rPr>
          <w:sz w:val="26"/>
        </w:rPr>
        <w:t>student’s</w:t>
      </w:r>
      <w:r>
        <w:rPr>
          <w:spacing w:val="-4"/>
          <w:sz w:val="26"/>
        </w:rPr>
        <w:t> </w:t>
      </w:r>
      <w:r>
        <w:rPr>
          <w:sz w:val="26"/>
        </w:rPr>
        <w:t>age,</w:t>
      </w:r>
      <w:r>
        <w:rPr>
          <w:spacing w:val="-13"/>
          <w:sz w:val="26"/>
        </w:rPr>
        <w:t> </w:t>
      </w:r>
      <w:r>
        <w:rPr>
          <w:sz w:val="26"/>
        </w:rPr>
        <w:t>they</w:t>
      </w:r>
      <w:r>
        <w:rPr>
          <w:spacing w:val="-4"/>
          <w:sz w:val="26"/>
        </w:rPr>
        <w:t> </w:t>
      </w:r>
      <w:r>
        <w:rPr>
          <w:sz w:val="26"/>
        </w:rPr>
        <w:t>may</w:t>
      </w:r>
      <w:r>
        <w:rPr>
          <w:spacing w:val="-5"/>
          <w:sz w:val="26"/>
        </w:rPr>
        <w:t> </w:t>
      </w:r>
      <w:r>
        <w:rPr>
          <w:sz w:val="26"/>
        </w:rPr>
        <w:t>be</w:t>
      </w:r>
      <w:r>
        <w:rPr>
          <w:spacing w:val="-4"/>
          <w:sz w:val="26"/>
        </w:rPr>
        <w:t> </w:t>
      </w:r>
      <w:r>
        <w:rPr>
          <w:sz w:val="26"/>
        </w:rPr>
        <w:t>responsible</w:t>
      </w:r>
      <w:r>
        <w:rPr>
          <w:spacing w:val="-5"/>
          <w:sz w:val="26"/>
        </w:rPr>
        <w:t> </w:t>
      </w:r>
      <w:r>
        <w:rPr>
          <w:sz w:val="26"/>
        </w:rPr>
        <w:t>for</w:t>
      </w:r>
      <w:r>
        <w:rPr>
          <w:spacing w:val="-4"/>
          <w:sz w:val="26"/>
        </w:rPr>
        <w:t> </w:t>
      </w:r>
      <w:r>
        <w:rPr>
          <w:sz w:val="26"/>
        </w:rPr>
        <w:t>their</w:t>
      </w:r>
      <w:r>
        <w:rPr>
          <w:spacing w:val="-4"/>
          <w:sz w:val="26"/>
        </w:rPr>
        <w:t> </w:t>
      </w:r>
      <w:r>
        <w:rPr>
          <w:sz w:val="26"/>
        </w:rPr>
        <w:t>own</w:t>
      </w:r>
      <w:r>
        <w:rPr>
          <w:spacing w:val="-5"/>
          <w:sz w:val="26"/>
        </w:rPr>
        <w:t> </w:t>
      </w:r>
      <w:r>
        <w:rPr>
          <w:spacing w:val="-3"/>
          <w:sz w:val="26"/>
        </w:rPr>
        <w:t>injectors. </w:t>
      </w:r>
      <w:r>
        <w:rPr>
          <w:sz w:val="26"/>
        </w:rPr>
        <w:t>This means carrying adrenaline on their person and being confident in knowing when to use</w:t>
      </w:r>
      <w:r>
        <w:rPr>
          <w:spacing w:val="14"/>
          <w:sz w:val="26"/>
        </w:rPr>
        <w:t> </w:t>
      </w:r>
      <w:r>
        <w:rPr>
          <w:sz w:val="26"/>
        </w:rPr>
        <w:t>it</w:t>
      </w:r>
    </w:p>
    <w:p>
      <w:pPr>
        <w:pStyle w:val="ListParagraph"/>
        <w:numPr>
          <w:ilvl w:val="0"/>
          <w:numId w:val="42"/>
        </w:numPr>
        <w:tabs>
          <w:tab w:pos="1408" w:val="left" w:leader="none"/>
        </w:tabs>
        <w:spacing w:line="288" w:lineRule="auto" w:before="111" w:after="0"/>
        <w:ind w:left="1407" w:right="1875" w:hanging="230"/>
        <w:jc w:val="left"/>
        <w:rPr>
          <w:sz w:val="26"/>
        </w:rPr>
      </w:pPr>
      <w:r>
        <w:rPr>
          <w:spacing w:val="-4"/>
          <w:sz w:val="26"/>
        </w:rPr>
        <w:t>Trainer</w:t>
      </w:r>
      <w:r>
        <w:rPr>
          <w:spacing w:val="-22"/>
          <w:sz w:val="26"/>
        </w:rPr>
        <w:t> </w:t>
      </w:r>
      <w:r>
        <w:rPr>
          <w:sz w:val="26"/>
        </w:rPr>
        <w:t>Adrenaline</w:t>
      </w:r>
      <w:r>
        <w:rPr>
          <w:spacing w:val="-6"/>
          <w:sz w:val="26"/>
        </w:rPr>
        <w:t> </w:t>
      </w:r>
      <w:r>
        <w:rPr>
          <w:sz w:val="26"/>
        </w:rPr>
        <w:t>Pens,</w:t>
      </w:r>
      <w:r>
        <w:rPr>
          <w:spacing w:val="-15"/>
          <w:sz w:val="26"/>
        </w:rPr>
        <w:t> </w:t>
      </w:r>
      <w:r>
        <w:rPr>
          <w:sz w:val="26"/>
        </w:rPr>
        <w:t>which</w:t>
      </w:r>
      <w:r>
        <w:rPr>
          <w:spacing w:val="-7"/>
          <w:sz w:val="26"/>
        </w:rPr>
        <w:t> </w:t>
      </w:r>
      <w:r>
        <w:rPr>
          <w:sz w:val="26"/>
        </w:rPr>
        <w:t>are</w:t>
      </w:r>
      <w:r>
        <w:rPr>
          <w:spacing w:val="-6"/>
          <w:sz w:val="26"/>
        </w:rPr>
        <w:t> </w:t>
      </w:r>
      <w:r>
        <w:rPr>
          <w:sz w:val="26"/>
        </w:rPr>
        <w:t>useful</w:t>
      </w:r>
      <w:r>
        <w:rPr>
          <w:spacing w:val="-7"/>
          <w:sz w:val="26"/>
        </w:rPr>
        <w:t> </w:t>
      </w:r>
      <w:r>
        <w:rPr>
          <w:sz w:val="26"/>
        </w:rPr>
        <w:t>for</w:t>
      </w:r>
      <w:r>
        <w:rPr>
          <w:spacing w:val="-7"/>
          <w:sz w:val="26"/>
        </w:rPr>
        <w:t> </w:t>
      </w:r>
      <w:r>
        <w:rPr>
          <w:sz w:val="26"/>
        </w:rPr>
        <w:t>training</w:t>
      </w:r>
      <w:r>
        <w:rPr>
          <w:spacing w:val="-6"/>
          <w:sz w:val="26"/>
        </w:rPr>
        <w:t> </w:t>
      </w:r>
      <w:r>
        <w:rPr>
          <w:sz w:val="26"/>
        </w:rPr>
        <w:t>can</w:t>
      </w:r>
      <w:r>
        <w:rPr>
          <w:spacing w:val="-7"/>
          <w:sz w:val="26"/>
        </w:rPr>
        <w:t> </w:t>
      </w:r>
      <w:r>
        <w:rPr>
          <w:sz w:val="26"/>
        </w:rPr>
        <w:t>be</w:t>
      </w:r>
      <w:r>
        <w:rPr>
          <w:spacing w:val="-6"/>
          <w:sz w:val="26"/>
        </w:rPr>
        <w:t> </w:t>
      </w:r>
      <w:r>
        <w:rPr>
          <w:sz w:val="26"/>
        </w:rPr>
        <w:t>obtained</w:t>
      </w:r>
      <w:r>
        <w:rPr>
          <w:spacing w:val="-7"/>
          <w:sz w:val="26"/>
        </w:rPr>
        <w:t> </w:t>
      </w:r>
      <w:r>
        <w:rPr>
          <w:sz w:val="26"/>
        </w:rPr>
        <w:t>from</w:t>
      </w:r>
      <w:r>
        <w:rPr>
          <w:spacing w:val="-7"/>
          <w:sz w:val="26"/>
        </w:rPr>
        <w:t> </w:t>
      </w:r>
      <w:r>
        <w:rPr>
          <w:sz w:val="26"/>
        </w:rPr>
        <w:t>your local</w:t>
      </w:r>
      <w:r>
        <w:rPr>
          <w:spacing w:val="5"/>
          <w:sz w:val="26"/>
        </w:rPr>
        <w:t> </w:t>
      </w:r>
      <w:r>
        <w:rPr>
          <w:sz w:val="26"/>
        </w:rPr>
        <w:t>Pharmacy</w:t>
      </w:r>
    </w:p>
    <w:p>
      <w:pPr>
        <w:pStyle w:val="BodyText"/>
        <w:rPr>
          <w:sz w:val="20"/>
        </w:rPr>
      </w:pPr>
    </w:p>
    <w:p>
      <w:pPr>
        <w:pStyle w:val="BodyText"/>
        <w:spacing w:before="9"/>
        <w:rPr>
          <w:sz w:val="29"/>
        </w:rPr>
      </w:pPr>
    </w:p>
    <w:p>
      <w:pPr>
        <w:pStyle w:val="Heading3"/>
        <w:spacing w:before="80"/>
        <w:ind w:left="326"/>
        <w:jc w:val="left"/>
      </w:pPr>
      <w:r>
        <w:rPr/>
        <w:t>106</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before="241"/>
        <w:ind w:left="667"/>
        <w:rPr>
          <w:rFonts w:ascii="Arial"/>
        </w:rPr>
      </w:pPr>
      <w:r>
        <w:rPr/>
        <w:pict>
          <v:group style="position:absolute;margin-left:17.0082pt;margin-top:-81.425644pt;width:578.3pt;height:53.25pt;mso-position-horizontal-relative:page;mso-position-vertical-relative:paragraph;z-index:252177408" coordorigin="340,-1629" coordsize="11566,1065">
            <v:shape style="position:absolute;left:340;top:-1629;width:11566;height:1065" coordorigin="340,-1629" coordsize="11566,1065" path="m11906,-1629l340,-1605,502,-582,11906,-564,11906,-1629e" filled="true" fillcolor="#4eae54" stroked="false">
              <v:path arrowok="t"/>
              <v:fill type="solid"/>
            </v:shape>
            <v:shape style="position:absolute;left:340;top:-1629;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rFonts w:ascii="Arial"/>
          <w:color w:val="4EAE54"/>
        </w:rPr>
        <w:t>Day to day management to avoid allergic reactions</w:t>
      </w:r>
    </w:p>
    <w:p>
      <w:pPr>
        <w:pStyle w:val="BodyText"/>
        <w:spacing w:before="3"/>
        <w:rPr>
          <w:rFonts w:ascii="Arial"/>
          <w:b/>
          <w:sz w:val="36"/>
        </w:rPr>
      </w:pPr>
    </w:p>
    <w:p>
      <w:pPr>
        <w:pStyle w:val="Heading8"/>
      </w:pPr>
      <w:r>
        <w:rPr/>
        <w:pict>
          <v:shape style="position:absolute;margin-left:566.929016pt;margin-top:14.466506pt;width:28.35pt;height:580.65pt;mso-position-horizontal-relative:page;mso-position-vertical-relative:paragraph;z-index:252178432" coordorigin="11339,289" coordsize="567,11613" path="m11906,289l11651,289,11470,293,11378,319,11343,391,11339,529,11339,11662,11343,11801,11378,11872,11470,11898,11651,11902,11906,11902,11906,289e" filled="true" fillcolor="#4eae54" stroked="false">
            <v:path arrowok="t"/>
            <v:fill type="solid"/>
            <w10:wrap type="none"/>
          </v:shape>
        </w:pict>
      </w:r>
      <w:r>
        <w:rPr/>
        <w:t>Allergen avoidance</w:t>
      </w:r>
    </w:p>
    <w:p>
      <w:pPr>
        <w:pStyle w:val="ListParagraph"/>
        <w:numPr>
          <w:ilvl w:val="0"/>
          <w:numId w:val="43"/>
        </w:numPr>
        <w:tabs>
          <w:tab w:pos="1408" w:val="left" w:leader="none"/>
        </w:tabs>
        <w:spacing w:line="288" w:lineRule="auto" w:before="187" w:after="0"/>
        <w:ind w:left="1407" w:right="1409" w:hanging="230"/>
        <w:jc w:val="left"/>
        <w:rPr>
          <w:sz w:val="26"/>
        </w:rPr>
      </w:pPr>
      <w:r>
        <w:rPr>
          <w:sz w:val="26"/>
        </w:rPr>
        <w:t>It may sound simple, but if a student with allergies does not come into contact </w:t>
      </w:r>
      <w:r>
        <w:rPr>
          <w:spacing w:val="-4"/>
          <w:sz w:val="26"/>
        </w:rPr>
        <w:t>with </w:t>
      </w:r>
      <w:r>
        <w:rPr>
          <w:sz w:val="26"/>
        </w:rPr>
        <w:t>their particular allergen, then they will not have a</w:t>
      </w:r>
      <w:r>
        <w:rPr>
          <w:spacing w:val="23"/>
          <w:sz w:val="26"/>
        </w:rPr>
        <w:t> </w:t>
      </w:r>
      <w:r>
        <w:rPr>
          <w:sz w:val="26"/>
        </w:rPr>
        <w:t>reaction</w:t>
      </w:r>
    </w:p>
    <w:p>
      <w:pPr>
        <w:pStyle w:val="Heading8"/>
        <w:spacing w:before="250"/>
      </w:pPr>
      <w:r>
        <w:rPr/>
        <w:t>Risk assessment</w:t>
      </w:r>
    </w:p>
    <w:p>
      <w:pPr>
        <w:pStyle w:val="ListParagraph"/>
        <w:numPr>
          <w:ilvl w:val="0"/>
          <w:numId w:val="43"/>
        </w:numPr>
        <w:tabs>
          <w:tab w:pos="1408" w:val="left" w:leader="none"/>
        </w:tabs>
        <w:spacing w:line="240" w:lineRule="auto" w:before="186" w:after="0"/>
        <w:ind w:left="1407" w:right="0" w:hanging="231"/>
        <w:jc w:val="left"/>
        <w:rPr>
          <w:sz w:val="26"/>
        </w:rPr>
      </w:pPr>
      <w:r>
        <w:rPr>
          <w:sz w:val="26"/>
        </w:rPr>
        <w:t>Along with your school’s Health &amp; Safety risk assessment, a formal</w:t>
      </w:r>
      <w:r>
        <w:rPr>
          <w:spacing w:val="39"/>
          <w:sz w:val="26"/>
        </w:rPr>
        <w:t> </w:t>
      </w:r>
      <w:r>
        <w:rPr>
          <w:sz w:val="26"/>
        </w:rPr>
        <w:t>allergen</w:t>
      </w:r>
    </w:p>
    <w:p>
      <w:pPr>
        <w:pStyle w:val="BodyText"/>
        <w:spacing w:line="288" w:lineRule="auto" w:before="63"/>
        <w:ind w:left="1407" w:right="1681"/>
      </w:pPr>
      <w:r>
        <w:rPr/>
        <w:t>risk assessment needs to be carried out and measures taken to reduce risks of an anaphylactic reaction for the student with allergies</w:t>
      </w:r>
    </w:p>
    <w:p>
      <w:pPr>
        <w:pStyle w:val="Heading8"/>
        <w:spacing w:before="250"/>
      </w:pPr>
      <w:r>
        <w:rPr/>
        <w:t>Regular communication with the student with allergies and their parents</w:t>
      </w:r>
    </w:p>
    <w:p>
      <w:pPr>
        <w:pStyle w:val="ListParagraph"/>
        <w:numPr>
          <w:ilvl w:val="0"/>
          <w:numId w:val="43"/>
        </w:numPr>
        <w:tabs>
          <w:tab w:pos="1408" w:val="left" w:leader="none"/>
        </w:tabs>
        <w:spacing w:line="288" w:lineRule="auto" w:before="186" w:after="0"/>
        <w:ind w:left="1407" w:right="2430" w:hanging="230"/>
        <w:jc w:val="left"/>
        <w:rPr>
          <w:sz w:val="26"/>
        </w:rPr>
      </w:pPr>
      <w:r>
        <w:rPr>
          <w:sz w:val="26"/>
        </w:rPr>
        <w:t>The family are living with this condition and know a great deal about </w:t>
      </w:r>
      <w:r>
        <w:rPr>
          <w:spacing w:val="-4"/>
          <w:sz w:val="26"/>
        </w:rPr>
        <w:t>daily </w:t>
      </w:r>
      <w:r>
        <w:rPr>
          <w:sz w:val="26"/>
        </w:rPr>
        <w:t>management. Let them help</w:t>
      </w:r>
      <w:r>
        <w:rPr>
          <w:spacing w:val="8"/>
          <w:sz w:val="26"/>
        </w:rPr>
        <w:t> </w:t>
      </w:r>
      <w:r>
        <w:rPr>
          <w:sz w:val="26"/>
        </w:rPr>
        <w:t>you</w:t>
      </w:r>
    </w:p>
    <w:p>
      <w:pPr>
        <w:pStyle w:val="Heading8"/>
        <w:spacing w:before="250"/>
      </w:pPr>
      <w:r>
        <w:rPr/>
        <w:t>Kitchens and dining areas should be kept clean of food allergens</w:t>
      </w:r>
    </w:p>
    <w:p>
      <w:pPr>
        <w:pStyle w:val="ListParagraph"/>
        <w:numPr>
          <w:ilvl w:val="0"/>
          <w:numId w:val="43"/>
        </w:numPr>
        <w:tabs>
          <w:tab w:pos="1408" w:val="left" w:leader="none"/>
        </w:tabs>
        <w:spacing w:line="288" w:lineRule="auto" w:before="187" w:after="0"/>
        <w:ind w:left="1407" w:right="1391" w:hanging="230"/>
        <w:jc w:val="left"/>
        <w:rPr>
          <w:sz w:val="26"/>
        </w:rPr>
      </w:pPr>
      <w:r>
        <w:rPr>
          <w:sz w:val="26"/>
        </w:rPr>
        <w:t>Attention should be paid to hygiene and cross-contamination risks. Hot soapy </w:t>
      </w:r>
      <w:r>
        <w:rPr>
          <w:spacing w:val="-5"/>
          <w:sz w:val="26"/>
        </w:rPr>
        <w:t>water </w:t>
      </w:r>
      <w:r>
        <w:rPr>
          <w:sz w:val="26"/>
        </w:rPr>
        <w:t>is good for cleaning surfaces and</w:t>
      </w:r>
      <w:r>
        <w:rPr>
          <w:spacing w:val="26"/>
          <w:sz w:val="26"/>
        </w:rPr>
        <w:t> </w:t>
      </w:r>
      <w:r>
        <w:rPr>
          <w:sz w:val="26"/>
        </w:rPr>
        <w:t>utensils</w:t>
      </w:r>
    </w:p>
    <w:p>
      <w:pPr>
        <w:pStyle w:val="Heading8"/>
        <w:spacing w:before="250"/>
      </w:pPr>
      <w:r>
        <w:rPr/>
        <w:t>Knowledge of food ingredients at meal and snack times</w:t>
      </w:r>
    </w:p>
    <w:p>
      <w:pPr>
        <w:pStyle w:val="ListParagraph"/>
        <w:numPr>
          <w:ilvl w:val="0"/>
          <w:numId w:val="43"/>
        </w:numPr>
        <w:tabs>
          <w:tab w:pos="1408" w:val="left" w:leader="none"/>
        </w:tabs>
        <w:spacing w:line="288" w:lineRule="auto" w:before="186" w:after="0"/>
        <w:ind w:left="1407" w:right="1366" w:hanging="230"/>
        <w:jc w:val="left"/>
        <w:rPr>
          <w:sz w:val="26"/>
        </w:rPr>
      </w:pPr>
      <w:r>
        <w:rPr>
          <w:sz w:val="26"/>
        </w:rPr>
        <w:t>Students with </w:t>
      </w:r>
      <w:r>
        <w:rPr>
          <w:spacing w:val="-3"/>
          <w:sz w:val="26"/>
        </w:rPr>
        <w:t>food allergies may </w:t>
      </w:r>
      <w:r>
        <w:rPr>
          <w:sz w:val="26"/>
        </w:rPr>
        <w:t>often ask about </w:t>
      </w:r>
      <w:r>
        <w:rPr>
          <w:spacing w:val="-3"/>
          <w:sz w:val="26"/>
        </w:rPr>
        <w:t>ingredients. </w:t>
      </w:r>
      <w:r>
        <w:rPr>
          <w:sz w:val="26"/>
        </w:rPr>
        <w:t>If staff </w:t>
      </w:r>
      <w:r>
        <w:rPr>
          <w:spacing w:val="-3"/>
          <w:sz w:val="26"/>
        </w:rPr>
        <w:t>keep ingredients </w:t>
      </w:r>
      <w:r>
        <w:rPr>
          <w:sz w:val="26"/>
        </w:rPr>
        <w:t>lists</w:t>
      </w:r>
      <w:r>
        <w:rPr>
          <w:spacing w:val="-7"/>
          <w:sz w:val="26"/>
        </w:rPr>
        <w:t> </w:t>
      </w:r>
      <w:r>
        <w:rPr>
          <w:sz w:val="26"/>
        </w:rPr>
        <w:t>to</w:t>
      </w:r>
      <w:r>
        <w:rPr>
          <w:spacing w:val="-7"/>
          <w:sz w:val="26"/>
        </w:rPr>
        <w:t> </w:t>
      </w:r>
      <w:r>
        <w:rPr>
          <w:sz w:val="26"/>
        </w:rPr>
        <w:t>hand</w:t>
      </w:r>
      <w:r>
        <w:rPr>
          <w:spacing w:val="-6"/>
          <w:sz w:val="26"/>
        </w:rPr>
        <w:t> </w:t>
      </w:r>
      <w:r>
        <w:rPr>
          <w:sz w:val="26"/>
        </w:rPr>
        <w:t>then</w:t>
      </w:r>
      <w:r>
        <w:rPr>
          <w:spacing w:val="-7"/>
          <w:sz w:val="26"/>
        </w:rPr>
        <w:t> </w:t>
      </w:r>
      <w:r>
        <w:rPr>
          <w:sz w:val="26"/>
        </w:rPr>
        <w:t>these</w:t>
      </w:r>
      <w:r>
        <w:rPr>
          <w:spacing w:val="-7"/>
          <w:sz w:val="26"/>
        </w:rPr>
        <w:t> </w:t>
      </w:r>
      <w:r>
        <w:rPr>
          <w:sz w:val="26"/>
        </w:rPr>
        <w:t>questions</w:t>
      </w:r>
      <w:r>
        <w:rPr>
          <w:spacing w:val="-6"/>
          <w:sz w:val="26"/>
        </w:rPr>
        <w:t> </w:t>
      </w:r>
      <w:r>
        <w:rPr>
          <w:sz w:val="26"/>
        </w:rPr>
        <w:t>can</w:t>
      </w:r>
      <w:r>
        <w:rPr>
          <w:spacing w:val="-7"/>
          <w:sz w:val="26"/>
        </w:rPr>
        <w:t> </w:t>
      </w:r>
      <w:r>
        <w:rPr>
          <w:sz w:val="26"/>
        </w:rPr>
        <w:t>be</w:t>
      </w:r>
      <w:r>
        <w:rPr>
          <w:spacing w:val="-6"/>
          <w:sz w:val="26"/>
        </w:rPr>
        <w:t> </w:t>
      </w:r>
      <w:r>
        <w:rPr>
          <w:spacing w:val="-3"/>
          <w:sz w:val="26"/>
        </w:rPr>
        <w:t>answered</w:t>
      </w:r>
      <w:r>
        <w:rPr>
          <w:spacing w:val="-7"/>
          <w:sz w:val="26"/>
        </w:rPr>
        <w:t> </w:t>
      </w:r>
      <w:r>
        <w:rPr>
          <w:spacing w:val="-3"/>
          <w:sz w:val="26"/>
        </w:rPr>
        <w:t>easily</w:t>
      </w:r>
      <w:r>
        <w:rPr>
          <w:spacing w:val="-7"/>
          <w:sz w:val="26"/>
        </w:rPr>
        <w:t> </w:t>
      </w:r>
      <w:r>
        <w:rPr>
          <w:sz w:val="26"/>
        </w:rPr>
        <w:t>and</w:t>
      </w:r>
      <w:r>
        <w:rPr>
          <w:spacing w:val="-6"/>
          <w:sz w:val="26"/>
        </w:rPr>
        <w:t> </w:t>
      </w:r>
      <w:r>
        <w:rPr>
          <w:sz w:val="26"/>
        </w:rPr>
        <w:t>without</w:t>
      </w:r>
      <w:r>
        <w:rPr>
          <w:spacing w:val="-7"/>
          <w:sz w:val="26"/>
        </w:rPr>
        <w:t> </w:t>
      </w:r>
      <w:r>
        <w:rPr>
          <w:sz w:val="26"/>
        </w:rPr>
        <w:t>fuss.</w:t>
      </w:r>
      <w:r>
        <w:rPr>
          <w:spacing w:val="-15"/>
          <w:sz w:val="26"/>
        </w:rPr>
        <w:t> </w:t>
      </w:r>
      <w:r>
        <w:rPr>
          <w:spacing w:val="-3"/>
          <w:sz w:val="26"/>
        </w:rPr>
        <w:t>Even</w:t>
      </w:r>
      <w:r>
        <w:rPr>
          <w:spacing w:val="-7"/>
          <w:sz w:val="26"/>
        </w:rPr>
        <w:t> </w:t>
      </w:r>
      <w:r>
        <w:rPr>
          <w:spacing w:val="-3"/>
          <w:sz w:val="26"/>
        </w:rPr>
        <w:t>tiny traces </w:t>
      </w:r>
      <w:r>
        <w:rPr>
          <w:sz w:val="26"/>
        </w:rPr>
        <w:t>of an </w:t>
      </w:r>
      <w:r>
        <w:rPr>
          <w:spacing w:val="-3"/>
          <w:sz w:val="26"/>
        </w:rPr>
        <w:t>allergen </w:t>
      </w:r>
      <w:r>
        <w:rPr>
          <w:sz w:val="26"/>
        </w:rPr>
        <w:t>can trigger a </w:t>
      </w:r>
      <w:r>
        <w:rPr>
          <w:spacing w:val="-3"/>
          <w:sz w:val="26"/>
        </w:rPr>
        <w:t>life-threatening reaction for </w:t>
      </w:r>
      <w:r>
        <w:rPr>
          <w:sz w:val="26"/>
        </w:rPr>
        <w:t>students with </w:t>
      </w:r>
      <w:r>
        <w:rPr>
          <w:spacing w:val="-4"/>
          <w:sz w:val="26"/>
        </w:rPr>
        <w:t>severe </w:t>
      </w:r>
      <w:r>
        <w:rPr>
          <w:spacing w:val="-3"/>
          <w:sz w:val="26"/>
        </w:rPr>
        <w:t>allergies.</w:t>
      </w:r>
    </w:p>
    <w:p>
      <w:pPr>
        <w:pStyle w:val="Heading9"/>
        <w:numPr>
          <w:ilvl w:val="0"/>
          <w:numId w:val="43"/>
        </w:numPr>
        <w:tabs>
          <w:tab w:pos="1408" w:val="left" w:leader="none"/>
        </w:tabs>
        <w:spacing w:line="240" w:lineRule="auto" w:before="114" w:after="0"/>
        <w:ind w:left="1407" w:right="0" w:hanging="231"/>
        <w:jc w:val="left"/>
        <w:rPr>
          <w:rFonts w:ascii="Arial" w:hAnsi="Arial"/>
        </w:rPr>
      </w:pPr>
      <w:r>
        <w:rPr>
          <w:rFonts w:ascii="Arial" w:hAnsi="Arial"/>
        </w:rPr>
        <w:t>All</w:t>
      </w:r>
      <w:r>
        <w:rPr>
          <w:rFonts w:ascii="Arial" w:hAnsi="Arial"/>
          <w:spacing w:val="-23"/>
        </w:rPr>
        <w:t> </w:t>
      </w:r>
      <w:r>
        <w:rPr>
          <w:rFonts w:ascii="Arial" w:hAnsi="Arial"/>
        </w:rPr>
        <w:t>students</w:t>
      </w:r>
      <w:r>
        <w:rPr>
          <w:rFonts w:ascii="Arial" w:hAnsi="Arial"/>
          <w:spacing w:val="-22"/>
        </w:rPr>
        <w:t> </w:t>
      </w:r>
      <w:r>
        <w:rPr>
          <w:rFonts w:ascii="Arial" w:hAnsi="Arial"/>
        </w:rPr>
        <w:t>should</w:t>
      </w:r>
      <w:r>
        <w:rPr>
          <w:rFonts w:ascii="Arial" w:hAnsi="Arial"/>
          <w:spacing w:val="-23"/>
        </w:rPr>
        <w:t> </w:t>
      </w:r>
      <w:r>
        <w:rPr>
          <w:rFonts w:ascii="Arial" w:hAnsi="Arial"/>
        </w:rPr>
        <w:t>be</w:t>
      </w:r>
      <w:r>
        <w:rPr>
          <w:rFonts w:ascii="Arial" w:hAnsi="Arial"/>
          <w:spacing w:val="-22"/>
        </w:rPr>
        <w:t> </w:t>
      </w:r>
      <w:r>
        <w:rPr>
          <w:rFonts w:ascii="Arial" w:hAnsi="Arial"/>
          <w:spacing w:val="-3"/>
        </w:rPr>
        <w:t>discouraged</w:t>
      </w:r>
      <w:r>
        <w:rPr>
          <w:rFonts w:ascii="Arial" w:hAnsi="Arial"/>
          <w:spacing w:val="-23"/>
        </w:rPr>
        <w:t> </w:t>
      </w:r>
      <w:r>
        <w:rPr>
          <w:rFonts w:ascii="Arial" w:hAnsi="Arial"/>
        </w:rPr>
        <w:t>from</w:t>
      </w:r>
      <w:r>
        <w:rPr>
          <w:rFonts w:ascii="Arial" w:hAnsi="Arial"/>
          <w:spacing w:val="-22"/>
        </w:rPr>
        <w:t> </w:t>
      </w:r>
      <w:r>
        <w:rPr>
          <w:rFonts w:ascii="Arial" w:hAnsi="Arial"/>
        </w:rPr>
        <w:t>sharing</w:t>
      </w:r>
      <w:r>
        <w:rPr>
          <w:rFonts w:ascii="Arial" w:hAnsi="Arial"/>
          <w:spacing w:val="-23"/>
        </w:rPr>
        <w:t> </w:t>
      </w:r>
      <w:r>
        <w:rPr>
          <w:rFonts w:ascii="Arial" w:hAnsi="Arial"/>
          <w:spacing w:val="-3"/>
        </w:rPr>
        <w:t>food</w:t>
      </w:r>
    </w:p>
    <w:p>
      <w:pPr>
        <w:pStyle w:val="BodyText"/>
        <w:spacing w:before="7"/>
        <w:rPr>
          <w:rFonts w:ascii="Arial"/>
          <w:b/>
          <w:sz w:val="28"/>
        </w:rPr>
      </w:pPr>
    </w:p>
    <w:p>
      <w:pPr>
        <w:spacing w:before="0"/>
        <w:ind w:left="1007" w:right="0" w:firstLine="0"/>
        <w:jc w:val="left"/>
        <w:rPr>
          <w:rFonts w:ascii="Arial"/>
          <w:sz w:val="28"/>
        </w:rPr>
      </w:pPr>
      <w:r>
        <w:rPr>
          <w:rFonts w:ascii="Arial"/>
          <w:sz w:val="28"/>
        </w:rPr>
        <w:t>Easy access to emergency medicines</w:t>
      </w:r>
    </w:p>
    <w:p>
      <w:pPr>
        <w:pStyle w:val="ListParagraph"/>
        <w:numPr>
          <w:ilvl w:val="0"/>
          <w:numId w:val="43"/>
        </w:numPr>
        <w:tabs>
          <w:tab w:pos="1408" w:val="left" w:leader="none"/>
        </w:tabs>
        <w:spacing w:line="288" w:lineRule="auto" w:before="187" w:after="0"/>
        <w:ind w:left="1407" w:right="1369" w:hanging="230"/>
        <w:jc w:val="left"/>
        <w:rPr>
          <w:sz w:val="26"/>
        </w:rPr>
      </w:pPr>
      <w:r>
        <w:rPr>
          <w:sz w:val="26"/>
        </w:rPr>
        <w:t>Know</w:t>
      </w:r>
      <w:r>
        <w:rPr>
          <w:spacing w:val="-3"/>
          <w:sz w:val="26"/>
        </w:rPr>
        <w:t> </w:t>
      </w:r>
      <w:r>
        <w:rPr>
          <w:sz w:val="26"/>
        </w:rPr>
        <w:t>at</w:t>
      </w:r>
      <w:r>
        <w:rPr>
          <w:spacing w:val="-2"/>
          <w:sz w:val="26"/>
        </w:rPr>
        <w:t> </w:t>
      </w:r>
      <w:r>
        <w:rPr>
          <w:sz w:val="26"/>
        </w:rPr>
        <w:t>all</w:t>
      </w:r>
      <w:r>
        <w:rPr>
          <w:spacing w:val="-3"/>
          <w:sz w:val="26"/>
        </w:rPr>
        <w:t> </w:t>
      </w:r>
      <w:r>
        <w:rPr>
          <w:sz w:val="26"/>
        </w:rPr>
        <w:t>times,</w:t>
      </w:r>
      <w:r>
        <w:rPr>
          <w:spacing w:val="-12"/>
          <w:sz w:val="26"/>
        </w:rPr>
        <w:t> </w:t>
      </w:r>
      <w:r>
        <w:rPr>
          <w:sz w:val="26"/>
        </w:rPr>
        <w:t>where</w:t>
      </w:r>
      <w:r>
        <w:rPr>
          <w:spacing w:val="-2"/>
          <w:sz w:val="26"/>
        </w:rPr>
        <w:t> </w:t>
      </w:r>
      <w:r>
        <w:rPr>
          <w:sz w:val="26"/>
        </w:rPr>
        <w:t>the</w:t>
      </w:r>
      <w:r>
        <w:rPr>
          <w:spacing w:val="-2"/>
          <w:sz w:val="26"/>
        </w:rPr>
        <w:t> </w:t>
      </w:r>
      <w:r>
        <w:rPr>
          <w:sz w:val="26"/>
        </w:rPr>
        <w:t>student’s</w:t>
      </w:r>
      <w:r>
        <w:rPr>
          <w:spacing w:val="-3"/>
          <w:sz w:val="26"/>
        </w:rPr>
        <w:t> </w:t>
      </w:r>
      <w:r>
        <w:rPr>
          <w:sz w:val="26"/>
        </w:rPr>
        <w:t>medicines</w:t>
      </w:r>
      <w:r>
        <w:rPr>
          <w:spacing w:val="-2"/>
          <w:sz w:val="26"/>
        </w:rPr>
        <w:t> </w:t>
      </w:r>
      <w:r>
        <w:rPr>
          <w:sz w:val="26"/>
        </w:rPr>
        <w:t>can</w:t>
      </w:r>
      <w:r>
        <w:rPr>
          <w:spacing w:val="-3"/>
          <w:sz w:val="26"/>
        </w:rPr>
        <w:t> </w:t>
      </w:r>
      <w:r>
        <w:rPr>
          <w:sz w:val="26"/>
        </w:rPr>
        <w:t>be</w:t>
      </w:r>
      <w:r>
        <w:rPr>
          <w:spacing w:val="-2"/>
          <w:sz w:val="26"/>
        </w:rPr>
        <w:t> </w:t>
      </w:r>
      <w:r>
        <w:rPr>
          <w:sz w:val="26"/>
        </w:rPr>
        <w:t>found</w:t>
      </w:r>
      <w:r>
        <w:rPr>
          <w:spacing w:val="-2"/>
          <w:sz w:val="26"/>
        </w:rPr>
        <w:t> </w:t>
      </w:r>
      <w:r>
        <w:rPr>
          <w:sz w:val="26"/>
        </w:rPr>
        <w:t>and</w:t>
      </w:r>
      <w:r>
        <w:rPr>
          <w:spacing w:val="-3"/>
          <w:sz w:val="26"/>
        </w:rPr>
        <w:t> </w:t>
      </w:r>
      <w:r>
        <w:rPr>
          <w:sz w:val="26"/>
        </w:rPr>
        <w:t>who</w:t>
      </w:r>
      <w:r>
        <w:rPr>
          <w:spacing w:val="-2"/>
          <w:sz w:val="26"/>
        </w:rPr>
        <w:t> </w:t>
      </w:r>
      <w:r>
        <w:rPr>
          <w:sz w:val="26"/>
        </w:rPr>
        <w:t>is</w:t>
      </w:r>
      <w:r>
        <w:rPr>
          <w:spacing w:val="-3"/>
          <w:sz w:val="26"/>
        </w:rPr>
        <w:t> </w:t>
      </w:r>
      <w:r>
        <w:rPr>
          <w:sz w:val="26"/>
        </w:rPr>
        <w:t>trained</w:t>
      </w:r>
      <w:r>
        <w:rPr>
          <w:spacing w:val="-2"/>
          <w:sz w:val="26"/>
        </w:rPr>
        <w:t> </w:t>
      </w:r>
      <w:r>
        <w:rPr>
          <w:spacing w:val="-6"/>
          <w:sz w:val="26"/>
        </w:rPr>
        <w:t>to </w:t>
      </w:r>
      <w:r>
        <w:rPr>
          <w:sz w:val="26"/>
        </w:rPr>
        <w:t>administer</w:t>
      </w:r>
      <w:r>
        <w:rPr>
          <w:spacing w:val="4"/>
          <w:sz w:val="26"/>
        </w:rPr>
        <w:t> </w:t>
      </w:r>
      <w:r>
        <w:rPr>
          <w:sz w:val="26"/>
        </w:rPr>
        <w:t>them</w:t>
      </w:r>
    </w:p>
    <w:p>
      <w:pPr>
        <w:pStyle w:val="Heading8"/>
        <w:spacing w:before="250"/>
      </w:pPr>
      <w:r>
        <w:rPr/>
        <w:t>Regular staff training</w:t>
      </w:r>
    </w:p>
    <w:p>
      <w:pPr>
        <w:pStyle w:val="ListParagraph"/>
        <w:numPr>
          <w:ilvl w:val="0"/>
          <w:numId w:val="43"/>
        </w:numPr>
        <w:tabs>
          <w:tab w:pos="1408" w:val="left" w:leader="none"/>
        </w:tabs>
        <w:spacing w:line="240" w:lineRule="auto" w:before="186" w:after="0"/>
        <w:ind w:left="1407" w:right="0" w:hanging="231"/>
        <w:jc w:val="left"/>
        <w:rPr>
          <w:sz w:val="26"/>
        </w:rPr>
      </w:pPr>
      <w:r>
        <w:rPr>
          <w:spacing w:val="-3"/>
          <w:sz w:val="26"/>
        </w:rPr>
        <w:t>Training </w:t>
      </w:r>
      <w:r>
        <w:rPr>
          <w:sz w:val="26"/>
        </w:rPr>
        <w:t>should be given (where possible) </w:t>
      </w:r>
      <w:r>
        <w:rPr>
          <w:spacing w:val="-3"/>
          <w:sz w:val="26"/>
        </w:rPr>
        <w:t>by </w:t>
      </w:r>
      <w:r>
        <w:rPr>
          <w:sz w:val="26"/>
        </w:rPr>
        <w:t>a healthcare professional to all</w:t>
      </w:r>
      <w:r>
        <w:rPr>
          <w:spacing w:val="41"/>
          <w:sz w:val="26"/>
        </w:rPr>
        <w:t> </w:t>
      </w:r>
      <w:r>
        <w:rPr>
          <w:sz w:val="26"/>
        </w:rPr>
        <w:t>staff</w:t>
      </w:r>
    </w:p>
    <w:p>
      <w:pPr>
        <w:pStyle w:val="BodyText"/>
        <w:spacing w:before="63"/>
        <w:ind w:left="1407"/>
      </w:pPr>
      <w:r>
        <w:rPr/>
        <w:t>at least once a year. Staff who volunteer to administer an adrenaline injector should</w:t>
      </w:r>
    </w:p>
    <w:p>
      <w:pPr>
        <w:pStyle w:val="BodyText"/>
        <w:rPr>
          <w:sz w:val="20"/>
        </w:rPr>
      </w:pPr>
    </w:p>
    <w:p>
      <w:pPr>
        <w:pStyle w:val="BodyText"/>
        <w:rPr>
          <w:sz w:val="20"/>
        </w:rPr>
      </w:pPr>
    </w:p>
    <w:p>
      <w:pPr>
        <w:pStyle w:val="BodyText"/>
        <w:spacing w:before="11"/>
        <w:rPr>
          <w:sz w:val="20"/>
        </w:rPr>
      </w:pPr>
    </w:p>
    <w:p>
      <w:pPr>
        <w:pStyle w:val="Heading3"/>
        <w:ind w:right="564"/>
      </w:pPr>
      <w:r>
        <w:rPr>
          <w:w w:val="90"/>
        </w:rPr>
        <w:t>107</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21664"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BodyText"/>
        <w:spacing w:line="288" w:lineRule="auto" w:before="74"/>
        <w:ind w:left="1407" w:right="1494"/>
      </w:pPr>
      <w:r>
        <w:rPr/>
        <w:t>have training so they understand when and how to give adrenaline plus training in daily management techniques</w:t>
      </w:r>
    </w:p>
    <w:p>
      <w:pPr>
        <w:pStyle w:val="Heading8"/>
        <w:spacing w:before="250"/>
      </w:pPr>
      <w:r>
        <w:rPr/>
        <w:t>Medical Jewellery</w:t>
      </w:r>
    </w:p>
    <w:p>
      <w:pPr>
        <w:pStyle w:val="ListParagraph"/>
        <w:numPr>
          <w:ilvl w:val="0"/>
          <w:numId w:val="44"/>
        </w:numPr>
        <w:tabs>
          <w:tab w:pos="1408" w:val="left" w:leader="none"/>
        </w:tabs>
        <w:spacing w:line="288" w:lineRule="auto" w:before="186" w:after="0"/>
        <w:ind w:left="1407" w:right="1767" w:hanging="230"/>
        <w:jc w:val="left"/>
        <w:rPr>
          <w:sz w:val="26"/>
        </w:rPr>
      </w:pPr>
      <w:r>
        <w:rPr>
          <w:sz w:val="26"/>
        </w:rPr>
        <w:t>If</w:t>
      </w:r>
      <w:r>
        <w:rPr>
          <w:spacing w:val="-4"/>
          <w:sz w:val="26"/>
        </w:rPr>
        <w:t> </w:t>
      </w:r>
      <w:r>
        <w:rPr>
          <w:sz w:val="26"/>
        </w:rPr>
        <w:t>a</w:t>
      </w:r>
      <w:r>
        <w:rPr>
          <w:spacing w:val="-3"/>
          <w:sz w:val="26"/>
        </w:rPr>
        <w:t> </w:t>
      </w:r>
      <w:r>
        <w:rPr>
          <w:sz w:val="26"/>
        </w:rPr>
        <w:t>student</w:t>
      </w:r>
      <w:r>
        <w:rPr>
          <w:spacing w:val="-4"/>
          <w:sz w:val="26"/>
        </w:rPr>
        <w:t> </w:t>
      </w:r>
      <w:r>
        <w:rPr>
          <w:sz w:val="26"/>
        </w:rPr>
        <w:t>wears</w:t>
      </w:r>
      <w:r>
        <w:rPr>
          <w:spacing w:val="-3"/>
          <w:sz w:val="26"/>
        </w:rPr>
        <w:t> </w:t>
      </w:r>
      <w:r>
        <w:rPr>
          <w:sz w:val="26"/>
        </w:rPr>
        <w:t>medical</w:t>
      </w:r>
      <w:r>
        <w:rPr>
          <w:spacing w:val="-3"/>
          <w:sz w:val="26"/>
        </w:rPr>
        <w:t> </w:t>
      </w:r>
      <w:r>
        <w:rPr>
          <w:sz w:val="26"/>
        </w:rPr>
        <w:t>alert</w:t>
      </w:r>
      <w:r>
        <w:rPr>
          <w:spacing w:val="-4"/>
          <w:sz w:val="26"/>
        </w:rPr>
        <w:t> </w:t>
      </w:r>
      <w:r>
        <w:rPr>
          <w:sz w:val="26"/>
        </w:rPr>
        <w:t>jewellery,</w:t>
      </w:r>
      <w:r>
        <w:rPr>
          <w:spacing w:val="-12"/>
          <w:sz w:val="26"/>
        </w:rPr>
        <w:t> </w:t>
      </w:r>
      <w:r>
        <w:rPr>
          <w:sz w:val="26"/>
        </w:rPr>
        <w:t>they</w:t>
      </w:r>
      <w:r>
        <w:rPr>
          <w:spacing w:val="-3"/>
          <w:sz w:val="26"/>
        </w:rPr>
        <w:t> </w:t>
      </w:r>
      <w:r>
        <w:rPr>
          <w:sz w:val="26"/>
        </w:rPr>
        <w:t>should</w:t>
      </w:r>
      <w:r>
        <w:rPr>
          <w:spacing w:val="-4"/>
          <w:sz w:val="26"/>
        </w:rPr>
        <w:t> </w:t>
      </w:r>
      <w:r>
        <w:rPr>
          <w:sz w:val="26"/>
        </w:rPr>
        <w:t>not</w:t>
      </w:r>
      <w:r>
        <w:rPr>
          <w:spacing w:val="-3"/>
          <w:sz w:val="26"/>
        </w:rPr>
        <w:t> </w:t>
      </w:r>
      <w:r>
        <w:rPr>
          <w:sz w:val="26"/>
        </w:rPr>
        <w:t>be</w:t>
      </w:r>
      <w:r>
        <w:rPr>
          <w:spacing w:val="-4"/>
          <w:sz w:val="26"/>
        </w:rPr>
        <w:t> </w:t>
      </w:r>
      <w:r>
        <w:rPr>
          <w:sz w:val="26"/>
        </w:rPr>
        <w:t>asked</w:t>
      </w:r>
      <w:r>
        <w:rPr>
          <w:spacing w:val="-3"/>
          <w:sz w:val="26"/>
        </w:rPr>
        <w:t> </w:t>
      </w:r>
      <w:r>
        <w:rPr>
          <w:sz w:val="26"/>
        </w:rPr>
        <w:t>to</w:t>
      </w:r>
      <w:r>
        <w:rPr>
          <w:spacing w:val="-3"/>
          <w:sz w:val="26"/>
        </w:rPr>
        <w:t> </w:t>
      </w:r>
      <w:r>
        <w:rPr>
          <w:spacing w:val="-2"/>
          <w:sz w:val="26"/>
        </w:rPr>
        <w:t>remove</w:t>
      </w:r>
      <w:r>
        <w:rPr>
          <w:spacing w:val="-4"/>
          <w:sz w:val="26"/>
        </w:rPr>
        <w:t> </w:t>
      </w:r>
      <w:r>
        <w:rPr>
          <w:sz w:val="26"/>
        </w:rPr>
        <w:t>it. </w:t>
      </w:r>
      <w:r>
        <w:rPr>
          <w:spacing w:val="-4"/>
          <w:sz w:val="26"/>
        </w:rPr>
        <w:t>However, </w:t>
      </w:r>
      <w:r>
        <w:rPr>
          <w:sz w:val="26"/>
        </w:rPr>
        <w:t>to avoid injuries it could be covered whilst playing</w:t>
      </w:r>
      <w:r>
        <w:rPr>
          <w:spacing w:val="26"/>
          <w:sz w:val="26"/>
        </w:rPr>
        <w:t> </w:t>
      </w:r>
      <w:r>
        <w:rPr>
          <w:sz w:val="26"/>
        </w:rPr>
        <w:t>sports</w:t>
      </w:r>
    </w:p>
    <w:p>
      <w:pPr>
        <w:pStyle w:val="Heading8"/>
        <w:spacing w:before="250"/>
      </w:pPr>
      <w:r>
        <w:rPr/>
        <w:t>NON-FOOD ALLERGENS</w:t>
      </w:r>
    </w:p>
    <w:p>
      <w:pPr>
        <w:pStyle w:val="BodyText"/>
        <w:spacing w:before="3"/>
        <w:rPr>
          <w:rFonts w:ascii="Arial"/>
          <w:sz w:val="28"/>
        </w:rPr>
      </w:pPr>
    </w:p>
    <w:p>
      <w:pPr>
        <w:spacing w:before="0"/>
        <w:ind w:left="1007" w:right="0" w:firstLine="0"/>
        <w:jc w:val="left"/>
        <w:rPr>
          <w:rFonts w:ascii="Arial"/>
          <w:sz w:val="28"/>
        </w:rPr>
      </w:pPr>
      <w:r>
        <w:rPr>
          <w:rFonts w:ascii="Arial"/>
          <w:sz w:val="28"/>
        </w:rPr>
        <w:t>Wasp and bee stings</w:t>
      </w:r>
    </w:p>
    <w:p>
      <w:pPr>
        <w:pStyle w:val="BodyText"/>
        <w:spacing w:before="1"/>
        <w:rPr>
          <w:rFonts w:ascii="Arial"/>
        </w:rPr>
      </w:pPr>
    </w:p>
    <w:p>
      <w:pPr>
        <w:pStyle w:val="BodyText"/>
        <w:spacing w:line="288" w:lineRule="auto"/>
        <w:ind w:left="1007" w:right="1882"/>
      </w:pPr>
      <w:r>
        <w:rPr/>
        <w:t>Most people known to be at risk of a severe allergic reaction to stings are scared of being stung. The risks can be minimised with precaution.</w:t>
      </w:r>
    </w:p>
    <w:p>
      <w:pPr>
        <w:pStyle w:val="ListParagraph"/>
        <w:numPr>
          <w:ilvl w:val="0"/>
          <w:numId w:val="44"/>
        </w:numPr>
        <w:tabs>
          <w:tab w:pos="1408" w:val="left" w:leader="none"/>
        </w:tabs>
        <w:spacing w:line="240" w:lineRule="auto" w:before="112" w:after="0"/>
        <w:ind w:left="1407" w:right="0" w:hanging="231"/>
        <w:jc w:val="left"/>
        <w:rPr>
          <w:sz w:val="26"/>
        </w:rPr>
      </w:pPr>
      <w:r>
        <w:rPr>
          <w:spacing w:val="-9"/>
          <w:sz w:val="26"/>
        </w:rPr>
        <w:t>Take </w:t>
      </w:r>
      <w:r>
        <w:rPr>
          <w:sz w:val="26"/>
        </w:rPr>
        <w:t>special care outdoors and wear shoes at all</w:t>
      </w:r>
      <w:r>
        <w:rPr>
          <w:spacing w:val="46"/>
          <w:sz w:val="26"/>
        </w:rPr>
        <w:t> </w:t>
      </w:r>
      <w:r>
        <w:rPr>
          <w:sz w:val="26"/>
        </w:rPr>
        <w:t>times</w:t>
      </w:r>
    </w:p>
    <w:p>
      <w:pPr>
        <w:pStyle w:val="ListParagraph"/>
        <w:numPr>
          <w:ilvl w:val="0"/>
          <w:numId w:val="44"/>
        </w:numPr>
        <w:tabs>
          <w:tab w:pos="1408" w:val="left" w:leader="none"/>
        </w:tabs>
        <w:spacing w:line="288" w:lineRule="auto" w:before="176" w:after="0"/>
        <w:ind w:left="1407" w:right="1562" w:hanging="230"/>
        <w:jc w:val="left"/>
        <w:rPr>
          <w:sz w:val="26"/>
        </w:rPr>
      </w:pPr>
      <w:r>
        <w:rPr>
          <w:sz w:val="26"/>
        </w:rPr>
        <w:t>Make</w:t>
      </w:r>
      <w:r>
        <w:rPr>
          <w:spacing w:val="-4"/>
          <w:sz w:val="26"/>
        </w:rPr>
        <w:t> </w:t>
      </w:r>
      <w:r>
        <w:rPr>
          <w:sz w:val="26"/>
        </w:rPr>
        <w:t>sure</w:t>
      </w:r>
      <w:r>
        <w:rPr>
          <w:spacing w:val="-3"/>
          <w:sz w:val="26"/>
        </w:rPr>
        <w:t> </w:t>
      </w:r>
      <w:r>
        <w:rPr>
          <w:sz w:val="26"/>
        </w:rPr>
        <w:t>any</w:t>
      </w:r>
      <w:r>
        <w:rPr>
          <w:spacing w:val="-3"/>
          <w:sz w:val="26"/>
        </w:rPr>
        <w:t> </w:t>
      </w:r>
      <w:r>
        <w:rPr>
          <w:sz w:val="26"/>
        </w:rPr>
        <w:t>food</w:t>
      </w:r>
      <w:r>
        <w:rPr>
          <w:spacing w:val="-3"/>
          <w:sz w:val="26"/>
        </w:rPr>
        <w:t> </w:t>
      </w:r>
      <w:r>
        <w:rPr>
          <w:sz w:val="26"/>
        </w:rPr>
        <w:t>or</w:t>
      </w:r>
      <w:r>
        <w:rPr>
          <w:spacing w:val="-3"/>
          <w:sz w:val="26"/>
        </w:rPr>
        <w:t> </w:t>
      </w:r>
      <w:r>
        <w:rPr>
          <w:sz w:val="26"/>
        </w:rPr>
        <w:t>drink</w:t>
      </w:r>
      <w:r>
        <w:rPr>
          <w:spacing w:val="-3"/>
          <w:sz w:val="26"/>
        </w:rPr>
        <w:t> </w:t>
      </w:r>
      <w:r>
        <w:rPr>
          <w:sz w:val="26"/>
        </w:rPr>
        <w:t>is</w:t>
      </w:r>
      <w:r>
        <w:rPr>
          <w:spacing w:val="-3"/>
          <w:sz w:val="26"/>
        </w:rPr>
        <w:t> </w:t>
      </w:r>
      <w:r>
        <w:rPr>
          <w:sz w:val="26"/>
        </w:rPr>
        <w:t>covered</w:t>
      </w:r>
      <w:r>
        <w:rPr>
          <w:spacing w:val="-4"/>
          <w:sz w:val="26"/>
        </w:rPr>
        <w:t> </w:t>
      </w:r>
      <w:r>
        <w:rPr>
          <w:sz w:val="26"/>
        </w:rPr>
        <w:t>and</w:t>
      </w:r>
      <w:r>
        <w:rPr>
          <w:spacing w:val="-3"/>
          <w:sz w:val="26"/>
        </w:rPr>
        <w:t> </w:t>
      </w:r>
      <w:r>
        <w:rPr>
          <w:sz w:val="26"/>
        </w:rPr>
        <w:t>kept</w:t>
      </w:r>
      <w:r>
        <w:rPr>
          <w:spacing w:val="-3"/>
          <w:sz w:val="26"/>
        </w:rPr>
        <w:t> </w:t>
      </w:r>
      <w:r>
        <w:rPr>
          <w:sz w:val="26"/>
        </w:rPr>
        <w:t>in</w:t>
      </w:r>
      <w:r>
        <w:rPr>
          <w:spacing w:val="-3"/>
          <w:sz w:val="26"/>
        </w:rPr>
        <w:t> </w:t>
      </w:r>
      <w:r>
        <w:rPr>
          <w:sz w:val="26"/>
        </w:rPr>
        <w:t>sight.</w:t>
      </w:r>
      <w:r>
        <w:rPr>
          <w:spacing w:val="-12"/>
          <w:sz w:val="26"/>
        </w:rPr>
        <w:t> </w:t>
      </w:r>
      <w:r>
        <w:rPr>
          <w:sz w:val="26"/>
        </w:rPr>
        <w:t>Cans</w:t>
      </w:r>
      <w:r>
        <w:rPr>
          <w:spacing w:val="-3"/>
          <w:sz w:val="26"/>
        </w:rPr>
        <w:t> </w:t>
      </w:r>
      <w:r>
        <w:rPr>
          <w:sz w:val="26"/>
        </w:rPr>
        <w:t>of</w:t>
      </w:r>
      <w:r>
        <w:rPr>
          <w:spacing w:val="-3"/>
          <w:sz w:val="26"/>
        </w:rPr>
        <w:t> </w:t>
      </w:r>
      <w:r>
        <w:rPr>
          <w:sz w:val="26"/>
        </w:rPr>
        <w:t>soft</w:t>
      </w:r>
      <w:r>
        <w:rPr>
          <w:spacing w:val="-3"/>
          <w:sz w:val="26"/>
        </w:rPr>
        <w:t> </w:t>
      </w:r>
      <w:r>
        <w:rPr>
          <w:sz w:val="26"/>
        </w:rPr>
        <w:t>drinks</w:t>
      </w:r>
      <w:r>
        <w:rPr>
          <w:spacing w:val="-3"/>
          <w:sz w:val="26"/>
        </w:rPr>
        <w:t> should </w:t>
      </w:r>
      <w:r>
        <w:rPr>
          <w:sz w:val="26"/>
        </w:rPr>
        <w:t>not be used as the student cannot see the drink. Sports bottles with</w:t>
      </w:r>
      <w:r>
        <w:rPr>
          <w:spacing w:val="12"/>
          <w:sz w:val="26"/>
        </w:rPr>
        <w:t> </w:t>
      </w:r>
      <w:r>
        <w:rPr>
          <w:sz w:val="26"/>
        </w:rPr>
        <w:t>nozzles</w:t>
      </w:r>
    </w:p>
    <w:p>
      <w:pPr>
        <w:pStyle w:val="BodyText"/>
        <w:spacing w:line="316" w:lineRule="exact"/>
        <w:ind w:left="1407"/>
      </w:pPr>
      <w:r>
        <w:rPr/>
        <w:t>are best</w:t>
      </w:r>
    </w:p>
    <w:p>
      <w:pPr>
        <w:pStyle w:val="ListParagraph"/>
        <w:numPr>
          <w:ilvl w:val="0"/>
          <w:numId w:val="44"/>
        </w:numPr>
        <w:tabs>
          <w:tab w:pos="1408" w:val="left" w:leader="none"/>
        </w:tabs>
        <w:spacing w:line="240" w:lineRule="auto" w:before="176" w:after="0"/>
        <w:ind w:left="1407" w:right="0" w:hanging="231"/>
        <w:jc w:val="left"/>
        <w:rPr>
          <w:sz w:val="26"/>
        </w:rPr>
      </w:pPr>
      <w:r>
        <w:rPr>
          <w:sz w:val="26"/>
        </w:rPr>
        <w:t>Ensure suitable medication is on hand at all</w:t>
      </w:r>
      <w:r>
        <w:rPr>
          <w:spacing w:val="36"/>
          <w:sz w:val="26"/>
        </w:rPr>
        <w:t> </w:t>
      </w:r>
      <w:r>
        <w:rPr>
          <w:sz w:val="26"/>
        </w:rPr>
        <w:t>times</w:t>
      </w:r>
    </w:p>
    <w:p>
      <w:pPr>
        <w:pStyle w:val="BodyText"/>
        <w:spacing w:before="9"/>
        <w:rPr>
          <w:sz w:val="25"/>
        </w:rPr>
      </w:pPr>
    </w:p>
    <w:p>
      <w:pPr>
        <w:pStyle w:val="Heading8"/>
      </w:pPr>
      <w:r>
        <w:rPr/>
        <w:t>Latex</w:t>
      </w:r>
    </w:p>
    <w:p>
      <w:pPr>
        <w:pStyle w:val="ListParagraph"/>
        <w:numPr>
          <w:ilvl w:val="0"/>
          <w:numId w:val="44"/>
        </w:numPr>
        <w:tabs>
          <w:tab w:pos="1408" w:val="left" w:leader="none"/>
        </w:tabs>
        <w:spacing w:line="288" w:lineRule="auto" w:before="186" w:after="0"/>
        <w:ind w:left="1407" w:right="1859" w:hanging="230"/>
        <w:jc w:val="left"/>
        <w:rPr>
          <w:sz w:val="26"/>
        </w:rPr>
      </w:pPr>
      <w:r>
        <w:rPr>
          <w:sz w:val="26"/>
        </w:rPr>
        <w:t>Students diagnosed with this allergy may suffer from nasal irritation, rashes, asthma and anaphylaxis. Latex allergy may be significant but it can be </w:t>
      </w:r>
      <w:r>
        <w:rPr>
          <w:spacing w:val="-3"/>
          <w:sz w:val="26"/>
        </w:rPr>
        <w:t>managed </w:t>
      </w:r>
      <w:r>
        <w:rPr>
          <w:sz w:val="26"/>
        </w:rPr>
        <w:t>and</w:t>
      </w:r>
      <w:r>
        <w:rPr>
          <w:spacing w:val="4"/>
          <w:sz w:val="26"/>
        </w:rPr>
        <w:t> </w:t>
      </w:r>
      <w:r>
        <w:rPr>
          <w:sz w:val="26"/>
        </w:rPr>
        <w:t>controlled</w:t>
      </w:r>
    </w:p>
    <w:p>
      <w:pPr>
        <w:pStyle w:val="ListParagraph"/>
        <w:numPr>
          <w:ilvl w:val="0"/>
          <w:numId w:val="44"/>
        </w:numPr>
        <w:tabs>
          <w:tab w:pos="1408" w:val="left" w:leader="none"/>
        </w:tabs>
        <w:spacing w:line="288" w:lineRule="auto" w:before="111" w:after="0"/>
        <w:ind w:left="1407" w:right="1996" w:hanging="230"/>
        <w:jc w:val="left"/>
        <w:rPr>
          <w:sz w:val="26"/>
        </w:rPr>
      </w:pPr>
      <w:r>
        <w:rPr>
          <w:sz w:val="26"/>
        </w:rPr>
        <w:t>There are numerous everyday items to be avoided including rubber gloves, balloons,</w:t>
      </w:r>
      <w:r>
        <w:rPr>
          <w:spacing w:val="-24"/>
          <w:sz w:val="26"/>
        </w:rPr>
        <w:t> </w:t>
      </w:r>
      <w:r>
        <w:rPr>
          <w:sz w:val="26"/>
        </w:rPr>
        <w:t>pencil</w:t>
      </w:r>
      <w:r>
        <w:rPr>
          <w:spacing w:val="-16"/>
          <w:sz w:val="26"/>
        </w:rPr>
        <w:t> </w:t>
      </w:r>
      <w:r>
        <w:rPr>
          <w:sz w:val="26"/>
        </w:rPr>
        <w:t>erasers,</w:t>
      </w:r>
      <w:r>
        <w:rPr>
          <w:spacing w:val="-24"/>
          <w:sz w:val="26"/>
        </w:rPr>
        <w:t> </w:t>
      </w:r>
      <w:r>
        <w:rPr>
          <w:sz w:val="26"/>
        </w:rPr>
        <w:t>rubber</w:t>
      </w:r>
      <w:r>
        <w:rPr>
          <w:spacing w:val="-16"/>
          <w:sz w:val="26"/>
        </w:rPr>
        <w:t> </w:t>
      </w:r>
      <w:r>
        <w:rPr>
          <w:sz w:val="26"/>
        </w:rPr>
        <w:t>bands,</w:t>
      </w:r>
      <w:r>
        <w:rPr>
          <w:spacing w:val="-24"/>
          <w:sz w:val="26"/>
        </w:rPr>
        <w:t> </w:t>
      </w:r>
      <w:r>
        <w:rPr>
          <w:sz w:val="26"/>
        </w:rPr>
        <w:t>rubber</w:t>
      </w:r>
      <w:r>
        <w:rPr>
          <w:spacing w:val="-17"/>
          <w:sz w:val="26"/>
        </w:rPr>
        <w:t> </w:t>
      </w:r>
      <w:r>
        <w:rPr>
          <w:sz w:val="26"/>
        </w:rPr>
        <w:t>balls,</w:t>
      </w:r>
      <w:r>
        <w:rPr>
          <w:spacing w:val="-23"/>
          <w:sz w:val="26"/>
        </w:rPr>
        <w:t> </w:t>
      </w:r>
      <w:r>
        <w:rPr>
          <w:sz w:val="26"/>
        </w:rPr>
        <w:t>tubes</w:t>
      </w:r>
      <w:r>
        <w:rPr>
          <w:spacing w:val="-17"/>
          <w:sz w:val="26"/>
        </w:rPr>
        <w:t> </w:t>
      </w:r>
      <w:r>
        <w:rPr>
          <w:sz w:val="26"/>
        </w:rPr>
        <w:t>and</w:t>
      </w:r>
      <w:r>
        <w:rPr>
          <w:spacing w:val="-17"/>
          <w:sz w:val="26"/>
        </w:rPr>
        <w:t> </w:t>
      </w:r>
      <w:r>
        <w:rPr>
          <w:sz w:val="26"/>
        </w:rPr>
        <w:t>stoppers</w:t>
      </w:r>
      <w:r>
        <w:rPr>
          <w:spacing w:val="-16"/>
          <w:sz w:val="26"/>
        </w:rPr>
        <w:t> </w:t>
      </w:r>
      <w:r>
        <w:rPr>
          <w:sz w:val="26"/>
        </w:rPr>
        <w:t>used</w:t>
      </w:r>
      <w:r>
        <w:rPr>
          <w:spacing w:val="-17"/>
          <w:sz w:val="26"/>
        </w:rPr>
        <w:t> </w:t>
      </w:r>
      <w:r>
        <w:rPr>
          <w:spacing w:val="-6"/>
          <w:sz w:val="26"/>
        </w:rPr>
        <w:t>for </w:t>
      </w:r>
      <w:r>
        <w:rPr>
          <w:sz w:val="26"/>
        </w:rPr>
        <w:t>science</w:t>
      </w:r>
      <w:r>
        <w:rPr>
          <w:spacing w:val="4"/>
          <w:sz w:val="26"/>
        </w:rPr>
        <w:t> </w:t>
      </w:r>
      <w:r>
        <w:rPr>
          <w:sz w:val="26"/>
        </w:rPr>
        <w:t>experiments</w:t>
      </w:r>
    </w:p>
    <w:p>
      <w:pPr>
        <w:pStyle w:val="ListParagraph"/>
        <w:numPr>
          <w:ilvl w:val="0"/>
          <w:numId w:val="44"/>
        </w:numPr>
        <w:tabs>
          <w:tab w:pos="1408" w:val="left" w:leader="none"/>
        </w:tabs>
        <w:spacing w:line="288" w:lineRule="auto" w:before="112" w:after="0"/>
        <w:ind w:left="1407" w:right="1677" w:hanging="230"/>
        <w:jc w:val="left"/>
        <w:rPr>
          <w:sz w:val="26"/>
        </w:rPr>
      </w:pPr>
      <w:r>
        <w:rPr>
          <w:sz w:val="26"/>
        </w:rPr>
        <w:t>Condoms usually contain latex – this may need to be mentioned in sex education classes. Latex free condoms are available and could be used if samples are being displayed</w:t>
      </w:r>
    </w:p>
    <w:p>
      <w:pPr>
        <w:pStyle w:val="ListParagraph"/>
        <w:numPr>
          <w:ilvl w:val="0"/>
          <w:numId w:val="44"/>
        </w:numPr>
        <w:tabs>
          <w:tab w:pos="1408" w:val="left" w:leader="none"/>
        </w:tabs>
        <w:spacing w:line="288" w:lineRule="auto" w:before="111" w:after="0"/>
        <w:ind w:left="1407" w:right="1440" w:hanging="230"/>
        <w:jc w:val="left"/>
        <w:rPr>
          <w:sz w:val="26"/>
        </w:rPr>
      </w:pPr>
      <w:r>
        <w:rPr>
          <w:sz w:val="26"/>
        </w:rPr>
        <w:t>Even if a student only has a mild allergy to latex, they should try as much as possible to avoid contact with it. This is because with each contact, the allergic reaction may increase in severity and symptoms may get worse. Students who</w:t>
      </w:r>
      <w:r>
        <w:rPr>
          <w:spacing w:val="-29"/>
          <w:sz w:val="26"/>
        </w:rPr>
        <w:t> </w:t>
      </w:r>
      <w:r>
        <w:rPr>
          <w:sz w:val="26"/>
        </w:rPr>
        <w:t>have a severe allergy should not use any latex</w:t>
      </w:r>
      <w:r>
        <w:rPr>
          <w:spacing w:val="32"/>
          <w:sz w:val="26"/>
        </w:rPr>
        <w:t> </w:t>
      </w:r>
      <w:r>
        <w:rPr>
          <w:sz w:val="26"/>
        </w:rPr>
        <w:t>products</w:t>
      </w:r>
    </w:p>
    <w:p>
      <w:pPr>
        <w:pStyle w:val="BodyText"/>
        <w:rPr>
          <w:sz w:val="20"/>
        </w:rPr>
      </w:pPr>
    </w:p>
    <w:p>
      <w:pPr>
        <w:pStyle w:val="BodyText"/>
        <w:rPr>
          <w:sz w:val="20"/>
        </w:rPr>
      </w:pPr>
    </w:p>
    <w:p>
      <w:pPr>
        <w:pStyle w:val="BodyText"/>
        <w:spacing w:before="11"/>
        <w:rPr>
          <w:sz w:val="16"/>
        </w:rPr>
      </w:pPr>
    </w:p>
    <w:p>
      <w:pPr>
        <w:pStyle w:val="Heading3"/>
        <w:spacing w:before="80"/>
        <w:ind w:left="326"/>
        <w:jc w:val="left"/>
      </w:pPr>
      <w:r>
        <w:rPr/>
        <w:t>108</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3"/>
        <w:rPr>
          <w:rFonts w:ascii="Trebuchet MS"/>
          <w:b/>
          <w:sz w:val="22"/>
        </w:rPr>
      </w:pPr>
    </w:p>
    <w:p>
      <w:pPr>
        <w:pStyle w:val="ListParagraph"/>
        <w:numPr>
          <w:ilvl w:val="0"/>
          <w:numId w:val="45"/>
        </w:numPr>
        <w:tabs>
          <w:tab w:pos="1408" w:val="left" w:leader="none"/>
        </w:tabs>
        <w:spacing w:line="288" w:lineRule="auto" w:before="0" w:after="0"/>
        <w:ind w:left="1407" w:right="1974" w:hanging="230"/>
        <w:jc w:val="left"/>
        <w:rPr>
          <w:sz w:val="26"/>
        </w:rPr>
      </w:pPr>
      <w:r>
        <w:rPr/>
        <w:pict>
          <v:group style="position:absolute;margin-left:17.0082pt;margin-top:-94.322388pt;width:578.3pt;height:53.25pt;mso-position-horizontal-relative:page;mso-position-vertical-relative:paragraph;z-index:252183552" coordorigin="340,-1886" coordsize="11566,1065">
            <v:shape style="position:absolute;left:340;top:-1887;width:11566;height:1065" coordorigin="340,-1886" coordsize="11566,1065" path="m11906,-1886l340,-1863,502,-840,11906,-822,11906,-1886e" filled="true" fillcolor="#4eae54" stroked="false">
              <v:path arrowok="t"/>
              <v:fill type="solid"/>
            </v:shape>
            <v:shape style="position:absolute;left:340;top:-1887;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sz w:val="26"/>
        </w:rPr>
        <w:t>Some students with latex allergy may also have a food allergy to kiwi and very </w:t>
      </w:r>
      <w:r>
        <w:rPr>
          <w:spacing w:val="-3"/>
          <w:sz w:val="26"/>
        </w:rPr>
        <w:t>rarely </w:t>
      </w:r>
      <w:r>
        <w:rPr>
          <w:sz w:val="26"/>
        </w:rPr>
        <w:t>to avocado, banana and sweet</w:t>
      </w:r>
      <w:r>
        <w:rPr>
          <w:spacing w:val="16"/>
          <w:sz w:val="26"/>
        </w:rPr>
        <w:t> </w:t>
      </w:r>
      <w:r>
        <w:rPr>
          <w:sz w:val="26"/>
        </w:rPr>
        <w:t>chestnut</w:t>
      </w:r>
    </w:p>
    <w:p>
      <w:pPr>
        <w:pStyle w:val="Heading8"/>
        <w:spacing w:before="250"/>
      </w:pPr>
      <w:r>
        <w:rPr/>
        <w:pict>
          <v:shape style="position:absolute;margin-left:566.929016pt;margin-top:18.232986pt;width:28.35pt;height:580.65pt;mso-position-horizontal-relative:page;mso-position-vertical-relative:paragraph;z-index:252184576" coordorigin="11339,365" coordsize="567,11613" path="m11906,365l11651,365,11470,368,11378,395,11343,466,11339,605,11339,11737,11343,11876,11378,11947,11470,11974,11651,11977,11906,11977,11906,365e" filled="true" fillcolor="#4eae54" stroked="false">
            <v:path arrowok="t"/>
            <v:fill type="solid"/>
            <w10:wrap type="none"/>
          </v:shape>
        </w:pict>
      </w:r>
      <w:r>
        <w:rPr>
          <w:spacing w:val="-4"/>
          <w:w w:val="95"/>
        </w:rPr>
        <w:t>Cookery,</w:t>
      </w:r>
      <w:r>
        <w:rPr>
          <w:spacing w:val="-39"/>
          <w:w w:val="95"/>
        </w:rPr>
        <w:t> </w:t>
      </w:r>
      <w:r>
        <w:rPr>
          <w:w w:val="95"/>
        </w:rPr>
        <w:t>Science,</w:t>
      </w:r>
      <w:r>
        <w:rPr>
          <w:spacing w:val="-50"/>
          <w:w w:val="95"/>
        </w:rPr>
        <w:t> </w:t>
      </w:r>
      <w:r>
        <w:rPr>
          <w:w w:val="95"/>
        </w:rPr>
        <w:t>Art</w:t>
      </w:r>
      <w:r>
        <w:rPr>
          <w:spacing w:val="-30"/>
          <w:w w:val="95"/>
        </w:rPr>
        <w:t> </w:t>
      </w:r>
      <w:r>
        <w:rPr>
          <w:w w:val="95"/>
        </w:rPr>
        <w:t>&amp;</w:t>
      </w:r>
      <w:r>
        <w:rPr>
          <w:spacing w:val="-31"/>
          <w:w w:val="95"/>
        </w:rPr>
        <w:t> </w:t>
      </w:r>
      <w:r>
        <w:rPr>
          <w:w w:val="95"/>
        </w:rPr>
        <w:t>Craft</w:t>
      </w:r>
      <w:r>
        <w:rPr>
          <w:spacing w:val="-31"/>
          <w:w w:val="95"/>
        </w:rPr>
        <w:t> </w:t>
      </w:r>
      <w:r>
        <w:rPr>
          <w:w w:val="95"/>
        </w:rPr>
        <w:t>Risks</w:t>
      </w:r>
    </w:p>
    <w:p>
      <w:pPr>
        <w:pStyle w:val="ListParagraph"/>
        <w:numPr>
          <w:ilvl w:val="0"/>
          <w:numId w:val="45"/>
        </w:numPr>
        <w:tabs>
          <w:tab w:pos="1408" w:val="left" w:leader="none"/>
        </w:tabs>
        <w:spacing w:line="288" w:lineRule="auto" w:before="186" w:after="0"/>
        <w:ind w:left="1407" w:right="2114" w:hanging="230"/>
        <w:jc w:val="left"/>
        <w:rPr>
          <w:sz w:val="26"/>
        </w:rPr>
      </w:pPr>
      <w:r>
        <w:rPr>
          <w:sz w:val="26"/>
        </w:rPr>
        <w:t>Ensure the teacher is </w:t>
      </w:r>
      <w:r>
        <w:rPr>
          <w:spacing w:val="-3"/>
          <w:sz w:val="26"/>
        </w:rPr>
        <w:t>aware </w:t>
      </w:r>
      <w:r>
        <w:rPr>
          <w:sz w:val="26"/>
        </w:rPr>
        <w:t>of any students with allergies and their</w:t>
      </w:r>
      <w:r>
        <w:rPr>
          <w:spacing w:val="-38"/>
          <w:sz w:val="26"/>
        </w:rPr>
        <w:t> </w:t>
      </w:r>
      <w:r>
        <w:rPr>
          <w:sz w:val="26"/>
        </w:rPr>
        <w:t>particular triggers</w:t>
      </w:r>
      <w:r>
        <w:rPr>
          <w:spacing w:val="4"/>
          <w:sz w:val="26"/>
        </w:rPr>
        <w:t> </w:t>
      </w:r>
      <w:r>
        <w:rPr>
          <w:sz w:val="26"/>
        </w:rPr>
        <w:t>(allergens)</w:t>
      </w:r>
    </w:p>
    <w:p>
      <w:pPr>
        <w:pStyle w:val="ListParagraph"/>
        <w:numPr>
          <w:ilvl w:val="0"/>
          <w:numId w:val="45"/>
        </w:numPr>
        <w:tabs>
          <w:tab w:pos="1408" w:val="left" w:leader="none"/>
        </w:tabs>
        <w:spacing w:line="288" w:lineRule="auto" w:before="112" w:after="0"/>
        <w:ind w:left="1407" w:right="1846" w:hanging="230"/>
        <w:jc w:val="left"/>
        <w:rPr>
          <w:sz w:val="26"/>
        </w:rPr>
      </w:pPr>
      <w:r>
        <w:rPr>
          <w:sz w:val="26"/>
        </w:rPr>
        <w:t>Wherever</w:t>
      </w:r>
      <w:r>
        <w:rPr>
          <w:spacing w:val="-5"/>
          <w:sz w:val="26"/>
        </w:rPr>
        <w:t> </w:t>
      </w:r>
      <w:r>
        <w:rPr>
          <w:sz w:val="26"/>
        </w:rPr>
        <w:t>possible,</w:t>
      </w:r>
      <w:r>
        <w:rPr>
          <w:spacing w:val="-15"/>
          <w:sz w:val="26"/>
        </w:rPr>
        <w:t> </w:t>
      </w:r>
      <w:r>
        <w:rPr>
          <w:sz w:val="26"/>
        </w:rPr>
        <w:t>do</w:t>
      </w:r>
      <w:r>
        <w:rPr>
          <w:spacing w:val="-5"/>
          <w:sz w:val="26"/>
        </w:rPr>
        <w:t> </w:t>
      </w:r>
      <w:r>
        <w:rPr>
          <w:sz w:val="26"/>
        </w:rPr>
        <w:t>not</w:t>
      </w:r>
      <w:r>
        <w:rPr>
          <w:spacing w:val="-5"/>
          <w:sz w:val="26"/>
        </w:rPr>
        <w:t> </w:t>
      </w:r>
      <w:r>
        <w:rPr>
          <w:sz w:val="26"/>
        </w:rPr>
        <w:t>use</w:t>
      </w:r>
      <w:r>
        <w:rPr>
          <w:spacing w:val="-5"/>
          <w:sz w:val="26"/>
        </w:rPr>
        <w:t> </w:t>
      </w:r>
      <w:r>
        <w:rPr>
          <w:sz w:val="26"/>
        </w:rPr>
        <w:t>ingredients</w:t>
      </w:r>
      <w:r>
        <w:rPr>
          <w:spacing w:val="-5"/>
          <w:sz w:val="26"/>
        </w:rPr>
        <w:t> </w:t>
      </w:r>
      <w:r>
        <w:rPr>
          <w:sz w:val="26"/>
        </w:rPr>
        <w:t>that</w:t>
      </w:r>
      <w:r>
        <w:rPr>
          <w:spacing w:val="-4"/>
          <w:sz w:val="26"/>
        </w:rPr>
        <w:t> </w:t>
      </w:r>
      <w:r>
        <w:rPr>
          <w:sz w:val="26"/>
        </w:rPr>
        <w:t>students</w:t>
      </w:r>
      <w:r>
        <w:rPr>
          <w:spacing w:val="-5"/>
          <w:sz w:val="26"/>
        </w:rPr>
        <w:t> </w:t>
      </w:r>
      <w:r>
        <w:rPr>
          <w:sz w:val="26"/>
        </w:rPr>
        <w:t>in</w:t>
      </w:r>
      <w:r>
        <w:rPr>
          <w:spacing w:val="-5"/>
          <w:sz w:val="26"/>
        </w:rPr>
        <w:t> </w:t>
      </w:r>
      <w:r>
        <w:rPr>
          <w:sz w:val="26"/>
        </w:rPr>
        <w:t>your</w:t>
      </w:r>
      <w:r>
        <w:rPr>
          <w:spacing w:val="-5"/>
          <w:sz w:val="26"/>
        </w:rPr>
        <w:t> </w:t>
      </w:r>
      <w:r>
        <w:rPr>
          <w:sz w:val="26"/>
        </w:rPr>
        <w:t>school/class</w:t>
      </w:r>
      <w:r>
        <w:rPr>
          <w:spacing w:val="-5"/>
          <w:sz w:val="26"/>
        </w:rPr>
        <w:t> are </w:t>
      </w:r>
      <w:r>
        <w:rPr>
          <w:sz w:val="26"/>
        </w:rPr>
        <w:t>known to be allergic</w:t>
      </w:r>
      <w:r>
        <w:rPr>
          <w:spacing w:val="18"/>
          <w:sz w:val="26"/>
        </w:rPr>
        <w:t> </w:t>
      </w:r>
      <w:r>
        <w:rPr>
          <w:sz w:val="26"/>
        </w:rPr>
        <w:t>to</w:t>
      </w:r>
    </w:p>
    <w:p>
      <w:pPr>
        <w:pStyle w:val="ListParagraph"/>
        <w:numPr>
          <w:ilvl w:val="0"/>
          <w:numId w:val="45"/>
        </w:numPr>
        <w:tabs>
          <w:tab w:pos="1408" w:val="left" w:leader="none"/>
        </w:tabs>
        <w:spacing w:line="288" w:lineRule="auto" w:before="112" w:after="0"/>
        <w:ind w:left="1407" w:right="2023" w:hanging="230"/>
        <w:jc w:val="left"/>
        <w:rPr>
          <w:sz w:val="26"/>
        </w:rPr>
      </w:pPr>
      <w:r>
        <w:rPr>
          <w:sz w:val="26"/>
        </w:rPr>
        <w:t>Ensure</w:t>
      </w:r>
      <w:r>
        <w:rPr>
          <w:spacing w:val="-4"/>
          <w:sz w:val="26"/>
        </w:rPr>
        <w:t> </w:t>
      </w:r>
      <w:r>
        <w:rPr>
          <w:sz w:val="26"/>
        </w:rPr>
        <w:t>that</w:t>
      </w:r>
      <w:r>
        <w:rPr>
          <w:spacing w:val="-4"/>
          <w:sz w:val="26"/>
        </w:rPr>
        <w:t> </w:t>
      </w:r>
      <w:r>
        <w:rPr>
          <w:sz w:val="26"/>
        </w:rPr>
        <w:t>work</w:t>
      </w:r>
      <w:r>
        <w:rPr>
          <w:spacing w:val="-3"/>
          <w:sz w:val="26"/>
        </w:rPr>
        <w:t> </w:t>
      </w:r>
      <w:r>
        <w:rPr>
          <w:sz w:val="26"/>
        </w:rPr>
        <w:t>areas</w:t>
      </w:r>
      <w:r>
        <w:rPr>
          <w:spacing w:val="-4"/>
          <w:sz w:val="26"/>
        </w:rPr>
        <w:t> </w:t>
      </w:r>
      <w:r>
        <w:rPr>
          <w:sz w:val="26"/>
        </w:rPr>
        <w:t>and</w:t>
      </w:r>
      <w:r>
        <w:rPr>
          <w:spacing w:val="-4"/>
          <w:sz w:val="26"/>
        </w:rPr>
        <w:t> </w:t>
      </w:r>
      <w:r>
        <w:rPr>
          <w:sz w:val="26"/>
        </w:rPr>
        <w:t>utensils</w:t>
      </w:r>
      <w:r>
        <w:rPr>
          <w:spacing w:val="-4"/>
          <w:sz w:val="26"/>
        </w:rPr>
        <w:t> </w:t>
      </w:r>
      <w:r>
        <w:rPr>
          <w:sz w:val="26"/>
        </w:rPr>
        <w:t>are</w:t>
      </w:r>
      <w:r>
        <w:rPr>
          <w:spacing w:val="-3"/>
          <w:sz w:val="26"/>
        </w:rPr>
        <w:t> </w:t>
      </w:r>
      <w:r>
        <w:rPr>
          <w:sz w:val="26"/>
        </w:rPr>
        <w:t>washed</w:t>
      </w:r>
      <w:r>
        <w:rPr>
          <w:spacing w:val="-4"/>
          <w:sz w:val="26"/>
        </w:rPr>
        <w:t> </w:t>
      </w:r>
      <w:r>
        <w:rPr>
          <w:sz w:val="26"/>
        </w:rPr>
        <w:t>thoroughly</w:t>
      </w:r>
      <w:r>
        <w:rPr>
          <w:spacing w:val="-4"/>
          <w:sz w:val="26"/>
        </w:rPr>
        <w:t> </w:t>
      </w:r>
      <w:r>
        <w:rPr>
          <w:sz w:val="26"/>
        </w:rPr>
        <w:t>in</w:t>
      </w:r>
      <w:r>
        <w:rPr>
          <w:spacing w:val="-3"/>
          <w:sz w:val="26"/>
        </w:rPr>
        <w:t> </w:t>
      </w:r>
      <w:r>
        <w:rPr>
          <w:sz w:val="26"/>
        </w:rPr>
        <w:t>hot</w:t>
      </w:r>
      <w:r>
        <w:rPr>
          <w:spacing w:val="-4"/>
          <w:sz w:val="26"/>
        </w:rPr>
        <w:t> </w:t>
      </w:r>
      <w:r>
        <w:rPr>
          <w:sz w:val="26"/>
        </w:rPr>
        <w:t>soapy</w:t>
      </w:r>
      <w:r>
        <w:rPr>
          <w:spacing w:val="-4"/>
          <w:sz w:val="26"/>
        </w:rPr>
        <w:t> </w:t>
      </w:r>
      <w:r>
        <w:rPr>
          <w:spacing w:val="-5"/>
          <w:sz w:val="26"/>
        </w:rPr>
        <w:t>water </w:t>
      </w:r>
      <w:r>
        <w:rPr>
          <w:sz w:val="26"/>
        </w:rPr>
        <w:t>before</w:t>
      </w:r>
      <w:r>
        <w:rPr>
          <w:spacing w:val="-8"/>
          <w:sz w:val="26"/>
        </w:rPr>
        <w:t> </w:t>
      </w:r>
      <w:r>
        <w:rPr>
          <w:sz w:val="26"/>
        </w:rPr>
        <w:t>and</w:t>
      </w:r>
      <w:r>
        <w:rPr>
          <w:spacing w:val="-7"/>
          <w:sz w:val="26"/>
        </w:rPr>
        <w:t> </w:t>
      </w:r>
      <w:r>
        <w:rPr>
          <w:sz w:val="26"/>
        </w:rPr>
        <w:t>after</w:t>
      </w:r>
      <w:r>
        <w:rPr>
          <w:spacing w:val="-7"/>
          <w:sz w:val="26"/>
        </w:rPr>
        <w:t> </w:t>
      </w:r>
      <w:r>
        <w:rPr>
          <w:sz w:val="26"/>
        </w:rPr>
        <w:t>use.</w:t>
      </w:r>
      <w:r>
        <w:rPr>
          <w:spacing w:val="-16"/>
          <w:sz w:val="26"/>
        </w:rPr>
        <w:t> </w:t>
      </w:r>
      <w:r>
        <w:rPr>
          <w:sz w:val="26"/>
        </w:rPr>
        <w:t>Remember</w:t>
      </w:r>
      <w:r>
        <w:rPr>
          <w:spacing w:val="-7"/>
          <w:sz w:val="26"/>
        </w:rPr>
        <w:t> </w:t>
      </w:r>
      <w:r>
        <w:rPr>
          <w:sz w:val="26"/>
        </w:rPr>
        <w:t>other</w:t>
      </w:r>
      <w:r>
        <w:rPr>
          <w:spacing w:val="-7"/>
          <w:sz w:val="26"/>
        </w:rPr>
        <w:t> </w:t>
      </w:r>
      <w:r>
        <w:rPr>
          <w:sz w:val="26"/>
        </w:rPr>
        <w:t>classes</w:t>
      </w:r>
      <w:r>
        <w:rPr>
          <w:spacing w:val="-8"/>
          <w:sz w:val="26"/>
        </w:rPr>
        <w:t> </w:t>
      </w:r>
      <w:r>
        <w:rPr>
          <w:sz w:val="26"/>
        </w:rPr>
        <w:t>may</w:t>
      </w:r>
      <w:r>
        <w:rPr>
          <w:spacing w:val="-7"/>
          <w:sz w:val="26"/>
        </w:rPr>
        <w:t> </w:t>
      </w:r>
      <w:r>
        <w:rPr>
          <w:sz w:val="26"/>
        </w:rPr>
        <w:t>have</w:t>
      </w:r>
      <w:r>
        <w:rPr>
          <w:spacing w:val="-7"/>
          <w:sz w:val="26"/>
        </w:rPr>
        <w:t> </w:t>
      </w:r>
      <w:r>
        <w:rPr>
          <w:sz w:val="26"/>
        </w:rPr>
        <w:t>been</w:t>
      </w:r>
      <w:r>
        <w:rPr>
          <w:spacing w:val="-7"/>
          <w:sz w:val="26"/>
        </w:rPr>
        <w:t> </w:t>
      </w:r>
      <w:r>
        <w:rPr>
          <w:sz w:val="26"/>
        </w:rPr>
        <w:t>using</w:t>
      </w:r>
      <w:r>
        <w:rPr>
          <w:spacing w:val="-7"/>
          <w:sz w:val="26"/>
        </w:rPr>
        <w:t> </w:t>
      </w:r>
      <w:r>
        <w:rPr>
          <w:sz w:val="26"/>
        </w:rPr>
        <w:t>allergens</w:t>
      </w:r>
    </w:p>
    <w:p>
      <w:pPr>
        <w:pStyle w:val="ListParagraph"/>
        <w:numPr>
          <w:ilvl w:val="0"/>
          <w:numId w:val="45"/>
        </w:numPr>
        <w:tabs>
          <w:tab w:pos="1408" w:val="left" w:leader="none"/>
        </w:tabs>
        <w:spacing w:line="240" w:lineRule="auto" w:before="112" w:after="0"/>
        <w:ind w:left="1407" w:right="0" w:hanging="231"/>
        <w:jc w:val="left"/>
        <w:rPr>
          <w:sz w:val="26"/>
        </w:rPr>
      </w:pPr>
      <w:r>
        <w:rPr>
          <w:sz w:val="26"/>
        </w:rPr>
        <w:t>Be </w:t>
      </w:r>
      <w:r>
        <w:rPr>
          <w:spacing w:val="-3"/>
          <w:sz w:val="26"/>
        </w:rPr>
        <w:t>aware </w:t>
      </w:r>
      <w:r>
        <w:rPr>
          <w:sz w:val="26"/>
        </w:rPr>
        <w:t>of experiments using latex</w:t>
      </w:r>
      <w:r>
        <w:rPr>
          <w:spacing w:val="29"/>
          <w:sz w:val="26"/>
        </w:rPr>
        <w:t> </w:t>
      </w:r>
      <w:r>
        <w:rPr>
          <w:sz w:val="26"/>
        </w:rPr>
        <w:t>gloves</w:t>
      </w:r>
    </w:p>
    <w:p>
      <w:pPr>
        <w:pStyle w:val="ListParagraph"/>
        <w:numPr>
          <w:ilvl w:val="0"/>
          <w:numId w:val="45"/>
        </w:numPr>
        <w:tabs>
          <w:tab w:pos="1408" w:val="left" w:leader="none"/>
        </w:tabs>
        <w:spacing w:line="288" w:lineRule="auto" w:before="176" w:after="0"/>
        <w:ind w:left="1407" w:right="1419" w:hanging="230"/>
        <w:jc w:val="left"/>
        <w:rPr>
          <w:sz w:val="26"/>
        </w:rPr>
      </w:pPr>
      <w:r>
        <w:rPr>
          <w:sz w:val="26"/>
        </w:rPr>
        <w:t>In cooking, egg allergic students are particularly at risk of reaction as </w:t>
      </w:r>
      <w:r>
        <w:rPr>
          <w:spacing w:val="-4"/>
          <w:sz w:val="26"/>
        </w:rPr>
        <w:t>raw </w:t>
      </w:r>
      <w:r>
        <w:rPr>
          <w:sz w:val="26"/>
        </w:rPr>
        <w:t>egg is more</w:t>
      </w:r>
      <w:r>
        <w:rPr>
          <w:spacing w:val="-5"/>
          <w:sz w:val="26"/>
        </w:rPr>
        <w:t> </w:t>
      </w:r>
      <w:r>
        <w:rPr>
          <w:sz w:val="26"/>
        </w:rPr>
        <w:t>allergenic</w:t>
      </w:r>
      <w:r>
        <w:rPr>
          <w:spacing w:val="-5"/>
          <w:sz w:val="26"/>
        </w:rPr>
        <w:t> </w:t>
      </w:r>
      <w:r>
        <w:rPr>
          <w:sz w:val="26"/>
        </w:rPr>
        <w:t>than</w:t>
      </w:r>
      <w:r>
        <w:rPr>
          <w:spacing w:val="-5"/>
          <w:sz w:val="26"/>
        </w:rPr>
        <w:t> </w:t>
      </w:r>
      <w:r>
        <w:rPr>
          <w:sz w:val="26"/>
        </w:rPr>
        <w:t>cooked</w:t>
      </w:r>
      <w:r>
        <w:rPr>
          <w:spacing w:val="-4"/>
          <w:sz w:val="26"/>
        </w:rPr>
        <w:t> </w:t>
      </w:r>
      <w:r>
        <w:rPr>
          <w:sz w:val="26"/>
        </w:rPr>
        <w:t>egg.</w:t>
      </w:r>
      <w:r>
        <w:rPr>
          <w:spacing w:val="-15"/>
          <w:sz w:val="26"/>
        </w:rPr>
        <w:t> </w:t>
      </w:r>
      <w:r>
        <w:rPr>
          <w:sz w:val="26"/>
        </w:rPr>
        <w:t>Students</w:t>
      </w:r>
      <w:r>
        <w:rPr>
          <w:spacing w:val="-4"/>
          <w:sz w:val="26"/>
        </w:rPr>
        <w:t> </w:t>
      </w:r>
      <w:r>
        <w:rPr>
          <w:sz w:val="26"/>
        </w:rPr>
        <w:t>with</w:t>
      </w:r>
      <w:r>
        <w:rPr>
          <w:spacing w:val="-5"/>
          <w:sz w:val="26"/>
        </w:rPr>
        <w:t> </w:t>
      </w:r>
      <w:r>
        <w:rPr>
          <w:sz w:val="26"/>
        </w:rPr>
        <w:t>egg</w:t>
      </w:r>
      <w:r>
        <w:rPr>
          <w:spacing w:val="-5"/>
          <w:sz w:val="26"/>
        </w:rPr>
        <w:t> </w:t>
      </w:r>
      <w:r>
        <w:rPr>
          <w:sz w:val="26"/>
        </w:rPr>
        <w:t>allergy</w:t>
      </w:r>
      <w:r>
        <w:rPr>
          <w:spacing w:val="-5"/>
          <w:sz w:val="26"/>
        </w:rPr>
        <w:t> </w:t>
      </w:r>
      <w:r>
        <w:rPr>
          <w:sz w:val="26"/>
        </w:rPr>
        <w:t>should</w:t>
      </w:r>
      <w:r>
        <w:rPr>
          <w:spacing w:val="-4"/>
          <w:sz w:val="26"/>
        </w:rPr>
        <w:t> </w:t>
      </w:r>
      <w:r>
        <w:rPr>
          <w:sz w:val="26"/>
        </w:rPr>
        <w:t>not</w:t>
      </w:r>
      <w:r>
        <w:rPr>
          <w:spacing w:val="-5"/>
          <w:sz w:val="26"/>
        </w:rPr>
        <w:t> </w:t>
      </w:r>
      <w:r>
        <w:rPr>
          <w:sz w:val="26"/>
        </w:rPr>
        <w:t>participate</w:t>
      </w:r>
      <w:r>
        <w:rPr>
          <w:spacing w:val="-5"/>
          <w:sz w:val="26"/>
        </w:rPr>
        <w:t> </w:t>
      </w:r>
      <w:r>
        <w:rPr>
          <w:sz w:val="26"/>
        </w:rPr>
        <w:t>in cooking with</w:t>
      </w:r>
      <w:r>
        <w:rPr>
          <w:spacing w:val="10"/>
          <w:sz w:val="26"/>
        </w:rPr>
        <w:t> </w:t>
      </w:r>
      <w:r>
        <w:rPr>
          <w:sz w:val="26"/>
        </w:rPr>
        <w:t>eggs</w:t>
      </w:r>
    </w:p>
    <w:p>
      <w:pPr>
        <w:pStyle w:val="Heading8"/>
        <w:spacing w:before="248"/>
      </w:pPr>
      <w:r>
        <w:rPr/>
        <w:t>Other Daily Potential Risks</w:t>
      </w:r>
    </w:p>
    <w:p>
      <w:pPr>
        <w:pStyle w:val="BodyText"/>
        <w:spacing w:before="5"/>
        <w:rPr>
          <w:rFonts w:ascii="Arial"/>
        </w:rPr>
      </w:pPr>
    </w:p>
    <w:p>
      <w:pPr>
        <w:pStyle w:val="ListParagraph"/>
        <w:numPr>
          <w:ilvl w:val="0"/>
          <w:numId w:val="46"/>
        </w:numPr>
        <w:tabs>
          <w:tab w:pos="1718" w:val="left" w:leader="none"/>
        </w:tabs>
        <w:spacing w:line="240" w:lineRule="auto" w:before="0" w:after="0"/>
        <w:ind w:left="1717" w:right="0" w:hanging="311"/>
        <w:jc w:val="left"/>
        <w:rPr>
          <w:rFonts w:ascii="Arial"/>
          <w:sz w:val="26"/>
        </w:rPr>
      </w:pPr>
      <w:r>
        <w:rPr>
          <w:rFonts w:ascii="Arial"/>
          <w:sz w:val="26"/>
        </w:rPr>
        <w:t>Pet/wild bird</w:t>
      </w:r>
      <w:r>
        <w:rPr>
          <w:rFonts w:ascii="Arial"/>
          <w:spacing w:val="-21"/>
          <w:sz w:val="26"/>
        </w:rPr>
        <w:t> </w:t>
      </w:r>
      <w:r>
        <w:rPr>
          <w:rFonts w:ascii="Arial"/>
          <w:sz w:val="26"/>
        </w:rPr>
        <w:t>food</w:t>
      </w:r>
    </w:p>
    <w:p>
      <w:pPr>
        <w:spacing w:before="81"/>
        <w:ind w:left="1726" w:right="0" w:firstLine="0"/>
        <w:jc w:val="left"/>
        <w:rPr>
          <w:rFonts w:ascii="Arial"/>
          <w:i/>
          <w:sz w:val="26"/>
        </w:rPr>
      </w:pPr>
      <w:r>
        <w:rPr>
          <w:rFonts w:ascii="Arial"/>
          <w:i/>
          <w:sz w:val="26"/>
        </w:rPr>
        <w:t>Especially a problem for peanut allergic students</w:t>
      </w:r>
    </w:p>
    <w:p>
      <w:pPr>
        <w:pStyle w:val="BodyText"/>
        <w:spacing w:line="288" w:lineRule="auto" w:before="78"/>
        <w:ind w:left="1727" w:right="1755"/>
      </w:pPr>
      <w:r>
        <w:rPr/>
        <w:t>Food for pets (such as hamsters, guinea pigs and rabbits) and wild birds often include potential allergens. Buy separate ingredients and mix your own, excluding any possible allergens (e.g. peanuts)</w:t>
      </w:r>
    </w:p>
    <w:p>
      <w:pPr>
        <w:pStyle w:val="ListParagraph"/>
        <w:numPr>
          <w:ilvl w:val="0"/>
          <w:numId w:val="46"/>
        </w:numPr>
        <w:tabs>
          <w:tab w:pos="1718" w:val="left" w:leader="none"/>
        </w:tabs>
        <w:spacing w:line="240" w:lineRule="auto" w:before="228" w:after="0"/>
        <w:ind w:left="1717" w:right="0" w:hanging="311"/>
        <w:jc w:val="left"/>
        <w:rPr>
          <w:rFonts w:ascii="Arial"/>
          <w:sz w:val="26"/>
        </w:rPr>
      </w:pPr>
      <w:r>
        <w:rPr>
          <w:rFonts w:ascii="Arial"/>
          <w:sz w:val="26"/>
        </w:rPr>
        <w:t>Birthday</w:t>
      </w:r>
      <w:r>
        <w:rPr>
          <w:rFonts w:ascii="Arial"/>
          <w:spacing w:val="-11"/>
          <w:sz w:val="26"/>
        </w:rPr>
        <w:t> </w:t>
      </w:r>
      <w:r>
        <w:rPr>
          <w:rFonts w:ascii="Arial"/>
          <w:sz w:val="26"/>
        </w:rPr>
        <w:t>and</w:t>
      </w:r>
      <w:r>
        <w:rPr>
          <w:rFonts w:ascii="Arial"/>
          <w:spacing w:val="-12"/>
          <w:sz w:val="26"/>
        </w:rPr>
        <w:t> </w:t>
      </w:r>
      <w:r>
        <w:rPr>
          <w:rFonts w:ascii="Arial"/>
          <w:sz w:val="26"/>
        </w:rPr>
        <w:t>end</w:t>
      </w:r>
      <w:r>
        <w:rPr>
          <w:rFonts w:ascii="Arial"/>
          <w:spacing w:val="-11"/>
          <w:sz w:val="26"/>
        </w:rPr>
        <w:t> </w:t>
      </w:r>
      <w:r>
        <w:rPr>
          <w:rFonts w:ascii="Arial"/>
          <w:sz w:val="26"/>
        </w:rPr>
        <w:t>of</w:t>
      </w:r>
      <w:r>
        <w:rPr>
          <w:rFonts w:ascii="Arial"/>
          <w:spacing w:val="-11"/>
          <w:sz w:val="26"/>
        </w:rPr>
        <w:t> </w:t>
      </w:r>
      <w:r>
        <w:rPr>
          <w:rFonts w:ascii="Arial"/>
          <w:sz w:val="26"/>
        </w:rPr>
        <w:t>term</w:t>
      </w:r>
      <w:r>
        <w:rPr>
          <w:rFonts w:ascii="Arial"/>
          <w:spacing w:val="-11"/>
          <w:sz w:val="26"/>
        </w:rPr>
        <w:t> </w:t>
      </w:r>
      <w:r>
        <w:rPr>
          <w:rFonts w:ascii="Arial"/>
          <w:sz w:val="26"/>
        </w:rPr>
        <w:t>treats</w:t>
      </w:r>
    </w:p>
    <w:p>
      <w:pPr>
        <w:spacing w:before="81"/>
        <w:ind w:left="1807" w:right="0" w:firstLine="0"/>
        <w:jc w:val="left"/>
        <w:rPr>
          <w:rFonts w:ascii="Arial"/>
          <w:i/>
          <w:sz w:val="26"/>
        </w:rPr>
      </w:pPr>
      <w:r>
        <w:rPr>
          <w:rFonts w:ascii="Arial"/>
          <w:i/>
          <w:sz w:val="26"/>
        </w:rPr>
        <w:t>Especially for milk, egg, peanut and tree nut allergic students</w:t>
      </w:r>
    </w:p>
    <w:p>
      <w:pPr>
        <w:pStyle w:val="BodyText"/>
        <w:spacing w:line="288" w:lineRule="auto" w:before="77"/>
        <w:ind w:left="1807" w:right="1496"/>
        <w:jc w:val="both"/>
      </w:pPr>
      <w:r>
        <w:rPr/>
        <w:t>Suggest having a ‘treat box’ in the classroom that is supplied with ‘safe’</w:t>
      </w:r>
      <w:r>
        <w:rPr>
          <w:spacing w:val="-44"/>
        </w:rPr>
        <w:t> </w:t>
      </w:r>
      <w:r>
        <w:rPr/>
        <w:t>food </w:t>
      </w:r>
      <w:r>
        <w:rPr>
          <w:spacing w:val="-3"/>
        </w:rPr>
        <w:t>by </w:t>
      </w:r>
      <w:r>
        <w:rPr/>
        <w:t>the</w:t>
      </w:r>
      <w:r>
        <w:rPr>
          <w:spacing w:val="-7"/>
        </w:rPr>
        <w:t> </w:t>
      </w:r>
      <w:r>
        <w:rPr/>
        <w:t>student’s</w:t>
      </w:r>
      <w:r>
        <w:rPr>
          <w:spacing w:val="-6"/>
        </w:rPr>
        <w:t> </w:t>
      </w:r>
      <w:r>
        <w:rPr/>
        <w:t>parents.</w:t>
      </w:r>
      <w:r>
        <w:rPr>
          <w:spacing w:val="-29"/>
        </w:rPr>
        <w:t> </w:t>
      </w:r>
      <w:r>
        <w:rPr/>
        <w:t>The</w:t>
      </w:r>
      <w:r>
        <w:rPr>
          <w:spacing w:val="-7"/>
        </w:rPr>
        <w:t> </w:t>
      </w:r>
      <w:r>
        <w:rPr/>
        <w:t>student</w:t>
      </w:r>
      <w:r>
        <w:rPr>
          <w:spacing w:val="-6"/>
        </w:rPr>
        <w:t> </w:t>
      </w:r>
      <w:r>
        <w:rPr/>
        <w:t>can</w:t>
      </w:r>
      <w:r>
        <w:rPr>
          <w:spacing w:val="-6"/>
        </w:rPr>
        <w:t> </w:t>
      </w:r>
      <w:r>
        <w:rPr/>
        <w:t>then</w:t>
      </w:r>
      <w:r>
        <w:rPr>
          <w:spacing w:val="-6"/>
        </w:rPr>
        <w:t> </w:t>
      </w:r>
      <w:r>
        <w:rPr/>
        <w:t>use</w:t>
      </w:r>
      <w:r>
        <w:rPr>
          <w:spacing w:val="-7"/>
        </w:rPr>
        <w:t> </w:t>
      </w:r>
      <w:r>
        <w:rPr/>
        <w:t>one</w:t>
      </w:r>
      <w:r>
        <w:rPr>
          <w:spacing w:val="-6"/>
        </w:rPr>
        <w:t> </w:t>
      </w:r>
      <w:r>
        <w:rPr/>
        <w:t>of</w:t>
      </w:r>
      <w:r>
        <w:rPr>
          <w:spacing w:val="-6"/>
        </w:rPr>
        <w:t> </w:t>
      </w:r>
      <w:r>
        <w:rPr/>
        <w:t>their</w:t>
      </w:r>
      <w:r>
        <w:rPr>
          <w:spacing w:val="-6"/>
        </w:rPr>
        <w:t> </w:t>
      </w:r>
      <w:r>
        <w:rPr/>
        <w:t>own</w:t>
      </w:r>
      <w:r>
        <w:rPr>
          <w:spacing w:val="-7"/>
        </w:rPr>
        <w:t> </w:t>
      </w:r>
      <w:r>
        <w:rPr/>
        <w:t>treats</w:t>
      </w:r>
      <w:r>
        <w:rPr>
          <w:spacing w:val="-6"/>
        </w:rPr>
        <w:t> </w:t>
      </w:r>
      <w:r>
        <w:rPr/>
        <w:t>instead. Older students may choose to simply go</w:t>
      </w:r>
      <w:r>
        <w:rPr>
          <w:spacing w:val="36"/>
        </w:rPr>
        <w:t> </w:t>
      </w:r>
      <w:r>
        <w:rPr/>
        <w:t>without</w:t>
      </w:r>
    </w:p>
    <w:p>
      <w:pPr>
        <w:pStyle w:val="ListParagraph"/>
        <w:numPr>
          <w:ilvl w:val="0"/>
          <w:numId w:val="46"/>
        </w:numPr>
        <w:tabs>
          <w:tab w:pos="1718" w:val="left" w:leader="none"/>
        </w:tabs>
        <w:spacing w:line="240" w:lineRule="auto" w:before="229" w:after="0"/>
        <w:ind w:left="1717" w:right="0" w:hanging="311"/>
        <w:jc w:val="left"/>
        <w:rPr>
          <w:rFonts w:ascii="Arial"/>
          <w:sz w:val="26"/>
        </w:rPr>
      </w:pPr>
      <w:r>
        <w:rPr>
          <w:rFonts w:ascii="Arial"/>
          <w:sz w:val="26"/>
        </w:rPr>
        <w:t>Contaminated</w:t>
      </w:r>
      <w:r>
        <w:rPr>
          <w:rFonts w:ascii="Arial"/>
          <w:spacing w:val="-11"/>
          <w:sz w:val="26"/>
        </w:rPr>
        <w:t> </w:t>
      </w:r>
      <w:r>
        <w:rPr>
          <w:rFonts w:ascii="Arial"/>
          <w:sz w:val="26"/>
        </w:rPr>
        <w:t>materials</w:t>
      </w:r>
    </w:p>
    <w:p>
      <w:pPr>
        <w:spacing w:before="81"/>
        <w:ind w:left="1807" w:right="0" w:firstLine="0"/>
        <w:jc w:val="left"/>
        <w:rPr>
          <w:rFonts w:ascii="Arial"/>
          <w:i/>
          <w:sz w:val="26"/>
        </w:rPr>
      </w:pPr>
      <w:r>
        <w:rPr>
          <w:rFonts w:ascii="Arial"/>
          <w:i/>
          <w:sz w:val="26"/>
        </w:rPr>
        <w:t>For example cereal boxes (low risk) and egg cartons (high risk)</w:t>
      </w:r>
    </w:p>
    <w:p>
      <w:pPr>
        <w:pStyle w:val="BodyText"/>
        <w:spacing w:line="288" w:lineRule="auto" w:before="77"/>
        <w:ind w:left="1807" w:right="1857"/>
        <w:jc w:val="both"/>
      </w:pPr>
      <w:r>
        <w:rPr/>
        <w:t>If there is a student with severe allergies in your class, do not use</w:t>
      </w:r>
      <w:r>
        <w:rPr>
          <w:spacing w:val="-28"/>
        </w:rPr>
        <w:t> </w:t>
      </w:r>
      <w:r>
        <w:rPr>
          <w:spacing w:val="-3"/>
        </w:rPr>
        <w:t>containers </w:t>
      </w:r>
      <w:r>
        <w:rPr/>
        <w:t>or boxes that may have been in contact with their particular allergen during lessons (e.g. craft or</w:t>
      </w:r>
      <w:r>
        <w:rPr>
          <w:spacing w:val="9"/>
        </w:rPr>
        <w:t> </w:t>
      </w:r>
      <w:r>
        <w:rPr/>
        <w:t>technology)</w:t>
      </w:r>
    </w:p>
    <w:p>
      <w:pPr>
        <w:pStyle w:val="BodyText"/>
        <w:rPr>
          <w:sz w:val="20"/>
        </w:rPr>
      </w:pPr>
    </w:p>
    <w:p>
      <w:pPr>
        <w:pStyle w:val="BodyText"/>
        <w:rPr>
          <w:sz w:val="20"/>
        </w:rPr>
      </w:pPr>
    </w:p>
    <w:p>
      <w:pPr>
        <w:pStyle w:val="BodyText"/>
        <w:spacing w:before="4"/>
        <w:rPr>
          <w:sz w:val="20"/>
        </w:rPr>
      </w:pPr>
    </w:p>
    <w:p>
      <w:pPr>
        <w:pStyle w:val="Heading3"/>
        <w:ind w:right="564"/>
      </w:pPr>
      <w:r>
        <w:rPr>
          <w:w w:val="90"/>
        </w:rPr>
        <w:t>109</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15520"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rPr>
          <w:rFonts w:ascii="Trebuchet MS"/>
          <w:b/>
          <w:sz w:val="22"/>
        </w:rPr>
      </w:pPr>
    </w:p>
    <w:p>
      <w:pPr>
        <w:pStyle w:val="ListParagraph"/>
        <w:numPr>
          <w:ilvl w:val="0"/>
          <w:numId w:val="47"/>
        </w:numPr>
        <w:tabs>
          <w:tab w:pos="1718" w:val="left" w:leader="none"/>
        </w:tabs>
        <w:spacing w:line="240" w:lineRule="auto" w:before="78" w:after="0"/>
        <w:ind w:left="1717" w:right="0" w:hanging="311"/>
        <w:jc w:val="left"/>
        <w:rPr>
          <w:rFonts w:ascii="Arial"/>
          <w:sz w:val="26"/>
        </w:rPr>
      </w:pPr>
      <w:r>
        <w:rPr>
          <w:rFonts w:ascii="Arial"/>
          <w:sz w:val="26"/>
        </w:rPr>
        <w:t>Snacks</w:t>
      </w:r>
      <w:r>
        <w:rPr>
          <w:rFonts w:ascii="Arial"/>
          <w:spacing w:val="-15"/>
          <w:sz w:val="26"/>
        </w:rPr>
        <w:t> </w:t>
      </w:r>
      <w:r>
        <w:rPr>
          <w:rFonts w:ascii="Arial"/>
          <w:sz w:val="26"/>
        </w:rPr>
        <w:t>in</w:t>
      </w:r>
      <w:r>
        <w:rPr>
          <w:rFonts w:ascii="Arial"/>
          <w:spacing w:val="-14"/>
          <w:sz w:val="26"/>
        </w:rPr>
        <w:t> </w:t>
      </w:r>
      <w:r>
        <w:rPr>
          <w:rFonts w:ascii="Arial"/>
          <w:sz w:val="26"/>
        </w:rPr>
        <w:t>tuck</w:t>
      </w:r>
      <w:r>
        <w:rPr>
          <w:rFonts w:ascii="Arial"/>
          <w:spacing w:val="-14"/>
          <w:sz w:val="26"/>
        </w:rPr>
        <w:t> </w:t>
      </w:r>
      <w:r>
        <w:rPr>
          <w:rFonts w:ascii="Arial"/>
          <w:sz w:val="26"/>
        </w:rPr>
        <w:t>shops</w:t>
      </w:r>
      <w:r>
        <w:rPr>
          <w:rFonts w:ascii="Arial"/>
          <w:spacing w:val="-15"/>
          <w:sz w:val="26"/>
        </w:rPr>
        <w:t> </w:t>
      </w:r>
      <w:r>
        <w:rPr>
          <w:rFonts w:ascii="Arial"/>
          <w:sz w:val="26"/>
        </w:rPr>
        <w:t>and</w:t>
      </w:r>
      <w:r>
        <w:rPr>
          <w:rFonts w:ascii="Arial"/>
          <w:spacing w:val="-14"/>
          <w:sz w:val="26"/>
        </w:rPr>
        <w:t> </w:t>
      </w:r>
      <w:r>
        <w:rPr>
          <w:rFonts w:ascii="Arial"/>
          <w:sz w:val="26"/>
        </w:rPr>
        <w:t>vending</w:t>
      </w:r>
      <w:r>
        <w:rPr>
          <w:rFonts w:ascii="Arial"/>
          <w:spacing w:val="-14"/>
          <w:sz w:val="26"/>
        </w:rPr>
        <w:t> </w:t>
      </w:r>
      <w:r>
        <w:rPr>
          <w:rFonts w:ascii="Arial"/>
          <w:sz w:val="26"/>
        </w:rPr>
        <w:t>machines</w:t>
      </w:r>
    </w:p>
    <w:p>
      <w:pPr>
        <w:pStyle w:val="BodyText"/>
        <w:spacing w:line="288" w:lineRule="auto" w:before="77"/>
        <w:ind w:left="1727" w:right="1774"/>
      </w:pPr>
      <w:r>
        <w:rPr/>
        <w:t>Avoid selling packets of nuts and seeds as a snack. This is because the allergen can be easily carried on the hands of the person eating them and contaminates work surfaces, computers, books etc. While this type of cross- contamination reaction is not likely to be life threatening it can be serious enough to cause disruption to the school and increase anxiety in the student, their parents and school staff</w:t>
      </w:r>
    </w:p>
    <w:p>
      <w:pPr>
        <w:pStyle w:val="ListParagraph"/>
        <w:numPr>
          <w:ilvl w:val="0"/>
          <w:numId w:val="47"/>
        </w:numPr>
        <w:tabs>
          <w:tab w:pos="1718" w:val="left" w:leader="none"/>
        </w:tabs>
        <w:spacing w:line="240" w:lineRule="auto" w:before="226" w:after="0"/>
        <w:ind w:left="1717" w:right="0" w:hanging="311"/>
        <w:jc w:val="left"/>
        <w:rPr>
          <w:rFonts w:ascii="Arial"/>
          <w:sz w:val="26"/>
        </w:rPr>
      </w:pPr>
      <w:r>
        <w:rPr>
          <w:rFonts w:ascii="Arial"/>
          <w:sz w:val="26"/>
        </w:rPr>
        <w:t>Musical</w:t>
      </w:r>
      <w:r>
        <w:rPr>
          <w:rFonts w:ascii="Arial"/>
          <w:spacing w:val="-11"/>
          <w:sz w:val="26"/>
        </w:rPr>
        <w:t> </w:t>
      </w:r>
      <w:r>
        <w:rPr>
          <w:rFonts w:ascii="Arial"/>
          <w:sz w:val="26"/>
        </w:rPr>
        <w:t>Instruments</w:t>
      </w:r>
    </w:p>
    <w:p>
      <w:pPr>
        <w:pStyle w:val="BodyText"/>
        <w:spacing w:line="288" w:lineRule="auto" w:before="78"/>
        <w:ind w:left="1727" w:right="1761"/>
      </w:pPr>
      <w:r>
        <w:rPr/>
        <w:t>Students with allergies should never share musical instruments like recorders or tin whistles</w:t>
      </w:r>
    </w:p>
    <w:p>
      <w:pPr>
        <w:pStyle w:val="ListParagraph"/>
        <w:numPr>
          <w:ilvl w:val="0"/>
          <w:numId w:val="47"/>
        </w:numPr>
        <w:tabs>
          <w:tab w:pos="1718" w:val="left" w:leader="none"/>
        </w:tabs>
        <w:spacing w:line="240" w:lineRule="auto" w:before="229" w:after="0"/>
        <w:ind w:left="1717" w:right="0" w:hanging="311"/>
        <w:jc w:val="left"/>
        <w:rPr>
          <w:rFonts w:ascii="Arial"/>
          <w:sz w:val="26"/>
        </w:rPr>
      </w:pPr>
      <w:r>
        <w:rPr>
          <w:rFonts w:ascii="Arial"/>
          <w:sz w:val="26"/>
        </w:rPr>
        <w:t>Sports </w:t>
      </w:r>
      <w:r>
        <w:rPr>
          <w:rFonts w:ascii="Arial"/>
          <w:spacing w:val="-3"/>
          <w:sz w:val="26"/>
        </w:rPr>
        <w:t>Water</w:t>
      </w:r>
      <w:r>
        <w:rPr>
          <w:rFonts w:ascii="Arial"/>
          <w:spacing w:val="-40"/>
          <w:sz w:val="26"/>
        </w:rPr>
        <w:t> </w:t>
      </w:r>
      <w:r>
        <w:rPr>
          <w:rFonts w:ascii="Arial"/>
          <w:sz w:val="26"/>
        </w:rPr>
        <w:t>bottles</w:t>
      </w:r>
    </w:p>
    <w:p>
      <w:pPr>
        <w:pStyle w:val="BodyText"/>
        <w:spacing w:before="77"/>
        <w:ind w:left="1727"/>
      </w:pPr>
      <w:r>
        <w:rPr/>
        <w:t>Students with allergies should not share sports water bottles</w:t>
      </w:r>
    </w:p>
    <w:p>
      <w:pPr>
        <w:pStyle w:val="BodyText"/>
        <w:spacing w:before="8"/>
        <w:rPr>
          <w:sz w:val="25"/>
        </w:rPr>
      </w:pPr>
    </w:p>
    <w:p>
      <w:pPr>
        <w:pStyle w:val="Heading8"/>
      </w:pPr>
      <w:r>
        <w:rPr/>
        <w:t>Exercise Induced Anaphylaxis</w:t>
      </w:r>
    </w:p>
    <w:p>
      <w:pPr>
        <w:pStyle w:val="BodyText"/>
        <w:spacing w:before="1"/>
        <w:rPr>
          <w:rFonts w:ascii="Arial"/>
        </w:rPr>
      </w:pPr>
    </w:p>
    <w:p>
      <w:pPr>
        <w:pStyle w:val="BodyText"/>
        <w:spacing w:line="288" w:lineRule="auto"/>
        <w:ind w:left="1007" w:right="1828"/>
      </w:pPr>
      <w:r>
        <w:rPr/>
        <w:t>A few students have exercise-induced anaphylaxis. This is very rare but can be caused by exercise alone or a combination of food and exercise. It is vital that the</w:t>
      </w:r>
    </w:p>
    <w:p>
      <w:pPr>
        <w:pStyle w:val="BodyText"/>
        <w:spacing w:line="288" w:lineRule="auto"/>
        <w:ind w:left="1007" w:right="1485"/>
      </w:pPr>
      <w:r>
        <w:rPr/>
        <w:t>parents of students with exercise-induced anaphylaxis have input as to which activities are acceptable and which are not.</w:t>
      </w:r>
    </w:p>
    <w:p>
      <w:pPr>
        <w:pStyle w:val="Heading8"/>
        <w:spacing w:before="248"/>
      </w:pPr>
      <w:r>
        <w:rPr/>
        <w:t>Bullying &amp; Anaphylaxis</w:t>
      </w:r>
    </w:p>
    <w:p>
      <w:pPr>
        <w:pStyle w:val="BodyText"/>
        <w:spacing w:before="1"/>
        <w:rPr>
          <w:rFonts w:ascii="Arial"/>
        </w:rPr>
      </w:pPr>
    </w:p>
    <w:p>
      <w:pPr>
        <w:pStyle w:val="BodyText"/>
        <w:spacing w:line="288" w:lineRule="auto"/>
        <w:ind w:left="1007" w:right="1408"/>
        <w:jc w:val="both"/>
      </w:pPr>
      <w:r>
        <w:rPr/>
        <w:t>About a third of students with food allergies experience some form of teasing, bullying, exclusion or harassment related to their allergy.</w:t>
      </w:r>
      <w:r>
        <w:rPr>
          <w:spacing w:val="-45"/>
        </w:rPr>
        <w:t> </w:t>
      </w:r>
      <w:r>
        <w:rPr/>
        <w:t>Bullying can include physical and verbal incidents.</w:t>
      </w:r>
    </w:p>
    <w:p>
      <w:pPr>
        <w:pStyle w:val="BodyText"/>
        <w:spacing w:line="288" w:lineRule="auto" w:before="224"/>
        <w:ind w:left="1007" w:right="1691"/>
      </w:pPr>
      <w:r>
        <w:rPr/>
        <w:t>The warning signs are similar to other forms of bullying:  the student may appear sad,</w:t>
      </w:r>
      <w:r>
        <w:rPr>
          <w:spacing w:val="-12"/>
        </w:rPr>
        <w:t> </w:t>
      </w:r>
      <w:r>
        <w:rPr/>
        <w:t>upset,</w:t>
      </w:r>
      <w:r>
        <w:rPr>
          <w:spacing w:val="-12"/>
        </w:rPr>
        <w:t> </w:t>
      </w:r>
      <w:r>
        <w:rPr/>
        <w:t>withdrawn</w:t>
      </w:r>
      <w:r>
        <w:rPr>
          <w:spacing w:val="-3"/>
        </w:rPr>
        <w:t> </w:t>
      </w:r>
      <w:r>
        <w:rPr/>
        <w:t>and</w:t>
      </w:r>
      <w:r>
        <w:rPr>
          <w:spacing w:val="-4"/>
        </w:rPr>
        <w:t> </w:t>
      </w:r>
      <w:r>
        <w:rPr/>
        <w:t>anxious</w:t>
      </w:r>
      <w:r>
        <w:rPr>
          <w:spacing w:val="-3"/>
        </w:rPr>
        <w:t> </w:t>
      </w:r>
      <w:r>
        <w:rPr/>
        <w:t>or</w:t>
      </w:r>
      <w:r>
        <w:rPr>
          <w:spacing w:val="-3"/>
        </w:rPr>
        <w:t> </w:t>
      </w:r>
      <w:r>
        <w:rPr/>
        <w:t>say</w:t>
      </w:r>
      <w:r>
        <w:rPr>
          <w:spacing w:val="-3"/>
        </w:rPr>
        <w:t> </w:t>
      </w:r>
      <w:r>
        <w:rPr/>
        <w:t>that</w:t>
      </w:r>
      <w:r>
        <w:rPr>
          <w:spacing w:val="-3"/>
        </w:rPr>
        <w:t> </w:t>
      </w:r>
      <w:r>
        <w:rPr/>
        <w:t>he</w:t>
      </w:r>
      <w:r>
        <w:rPr>
          <w:spacing w:val="-3"/>
        </w:rPr>
        <w:t> </w:t>
      </w:r>
      <w:r>
        <w:rPr/>
        <w:t>or</w:t>
      </w:r>
      <w:r>
        <w:rPr>
          <w:spacing w:val="-3"/>
        </w:rPr>
        <w:t> </w:t>
      </w:r>
      <w:r>
        <w:rPr/>
        <w:t>she</w:t>
      </w:r>
      <w:r>
        <w:rPr>
          <w:spacing w:val="-4"/>
        </w:rPr>
        <w:t> </w:t>
      </w:r>
      <w:r>
        <w:rPr/>
        <w:t>doesn't</w:t>
      </w:r>
      <w:r>
        <w:rPr>
          <w:spacing w:val="-3"/>
        </w:rPr>
        <w:t> </w:t>
      </w:r>
      <w:r>
        <w:rPr/>
        <w:t>want</w:t>
      </w:r>
      <w:r>
        <w:rPr>
          <w:spacing w:val="-3"/>
        </w:rPr>
        <w:t> </w:t>
      </w:r>
      <w:r>
        <w:rPr/>
        <w:t>to</w:t>
      </w:r>
      <w:r>
        <w:rPr>
          <w:spacing w:val="-3"/>
        </w:rPr>
        <w:t> </w:t>
      </w:r>
      <w:r>
        <w:rPr/>
        <w:t>go</w:t>
      </w:r>
      <w:r>
        <w:rPr>
          <w:spacing w:val="-3"/>
        </w:rPr>
        <w:t> </w:t>
      </w:r>
      <w:r>
        <w:rPr/>
        <w:t>to</w:t>
      </w:r>
      <w:r>
        <w:rPr>
          <w:spacing w:val="-3"/>
        </w:rPr>
        <w:t> </w:t>
      </w:r>
      <w:r>
        <w:rPr/>
        <w:t>school. There may be changes in eating habits like an untouched</w:t>
      </w:r>
      <w:r>
        <w:rPr>
          <w:spacing w:val="29"/>
        </w:rPr>
        <w:t> </w:t>
      </w:r>
      <w:r>
        <w:rPr/>
        <w:t>lunchbox.</w:t>
      </w:r>
    </w:p>
    <w:p>
      <w:pPr>
        <w:pStyle w:val="BodyText"/>
        <w:spacing w:line="288" w:lineRule="auto" w:before="225"/>
        <w:ind w:left="1007" w:right="1467"/>
      </w:pPr>
      <w:r>
        <w:rPr/>
        <w:t>Parents should inform teachers right away if an incident occurs. The incident should be investigated and dealt with in accordance with the school’s anti-bullying policy.</w:t>
      </w:r>
    </w:p>
    <w:p>
      <w:pPr>
        <w:pStyle w:val="Heading8"/>
        <w:spacing w:before="249"/>
      </w:pPr>
      <w:r>
        <w:rPr/>
        <w:t>Nut Free Schools</w:t>
      </w:r>
    </w:p>
    <w:p>
      <w:pPr>
        <w:pStyle w:val="BodyText"/>
        <w:spacing w:before="7"/>
        <w:rPr>
          <w:rFonts w:ascii="Arial"/>
          <w:sz w:val="19"/>
        </w:rPr>
      </w:pPr>
    </w:p>
    <w:p>
      <w:pPr>
        <w:pStyle w:val="BodyText"/>
        <w:spacing w:line="288" w:lineRule="auto" w:before="75"/>
        <w:ind w:left="1007" w:right="1341"/>
      </w:pPr>
      <w:r>
        <w:rPr/>
        <w:t>The question whether to ban nuts or not from a particular class or from an entire school may arise. This decision must be made on a case by case basis taking into account</w:t>
      </w:r>
    </w:p>
    <w:p>
      <w:pPr>
        <w:pStyle w:val="Heading3"/>
        <w:spacing w:before="210"/>
        <w:ind w:left="326"/>
        <w:jc w:val="left"/>
      </w:pPr>
      <w:r>
        <w:rPr/>
        <w:t>110</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10"/>
        <w:rPr>
          <w:rFonts w:ascii="Trebuchet MS"/>
          <w:b/>
          <w:sz w:val="15"/>
        </w:rPr>
      </w:pPr>
    </w:p>
    <w:p>
      <w:pPr>
        <w:pStyle w:val="BodyText"/>
        <w:spacing w:line="288" w:lineRule="auto" w:before="74"/>
        <w:ind w:left="1007" w:right="1828"/>
      </w:pPr>
      <w:r>
        <w:rPr/>
        <w:pict>
          <v:group style="position:absolute;margin-left:17.0082pt;margin-top:-90.622391pt;width:578.3pt;height:53.25pt;mso-position-horizontal-relative:page;mso-position-vertical-relative:paragraph;z-index:252189696" coordorigin="340,-1812" coordsize="11566,1065">
            <v:shape style="position:absolute;left:340;top:-1813;width:11566;height:1065" coordorigin="340,-1812" coordsize="11566,1065" path="m11906,-1812l340,-1789,502,-766,11906,-748,11906,-1812e" filled="true" fillcolor="#4eae54" stroked="false">
              <v:path arrowok="t"/>
              <v:fill type="solid"/>
            </v:shape>
            <v:shape style="position:absolute;left:340;top:-1813;width:11566;height:1065" type="#_x0000_t202" filled="false" stroked="false">
              <v:textbox inset="0,0,0,0">
                <w:txbxContent>
                  <w:p>
                    <w:pPr>
                      <w:spacing w:before="248"/>
                      <w:ind w:left="1244" w:right="2036" w:firstLine="0"/>
                      <w:jc w:val="center"/>
                      <w:rPr>
                        <w:rFonts w:ascii="Arial"/>
                        <w:b/>
                        <w:sz w:val="46"/>
                      </w:rPr>
                    </w:pPr>
                    <w:r>
                      <w:rPr>
                        <w:rFonts w:ascii="Arial"/>
                        <w:b/>
                        <w:color w:val="FFFFFF"/>
                        <w:w w:val="105"/>
                        <w:sz w:val="46"/>
                      </w:rPr>
                      <w:t>Important</w:t>
                    </w:r>
                    <w:r>
                      <w:rPr>
                        <w:rFonts w:ascii="Arial"/>
                        <w:b/>
                        <w:color w:val="FFFFFF"/>
                        <w:spacing w:val="-8"/>
                        <w:w w:val="105"/>
                        <w:sz w:val="46"/>
                      </w:rPr>
                      <w:t> </w:t>
                    </w:r>
                    <w:r>
                      <w:rPr>
                        <w:rFonts w:ascii="Arial"/>
                        <w:b/>
                        <w:color w:val="FFFFFF"/>
                        <w:w w:val="105"/>
                        <w:sz w:val="46"/>
                      </w:rPr>
                      <w:t>Information</w:t>
                    </w:r>
                  </w:p>
                </w:txbxContent>
              </v:textbox>
              <w10:wrap type="none"/>
            </v:shape>
            <w10:wrap type="none"/>
          </v:group>
        </w:pict>
      </w:r>
      <w:r>
        <w:rPr/>
        <w:pict>
          <v:shape style="position:absolute;margin-left:566.929016pt;margin-top:60.017582pt;width:28.35pt;height:580.65pt;mso-position-horizontal-relative:page;mso-position-vertical-relative:paragraph;z-index:252190720" coordorigin="11339,1200" coordsize="567,11613" path="m11906,1200l11651,1200,11470,1204,11378,1230,11343,1302,11339,1440,11339,12573,11343,12712,11378,12783,11470,12809,11651,12813,11906,12813,11906,1200e" filled="true" fillcolor="#4eae54" stroked="false">
            <v:path arrowok="t"/>
            <v:fill type="solid"/>
            <w10:wrap type="none"/>
          </v:shape>
        </w:pict>
      </w:r>
      <w:r>
        <w:rPr/>
        <w:t>health and safety considerations and will also depend on the age of the student. Remember too, that students in the school may be severely allergic to foods other than nuts.</w:t>
      </w:r>
    </w:p>
    <w:p>
      <w:pPr>
        <w:pStyle w:val="BodyText"/>
        <w:spacing w:line="288" w:lineRule="auto" w:before="225"/>
        <w:ind w:left="1007" w:right="1372"/>
      </w:pPr>
      <w:r>
        <w:rPr/>
        <w:t>It is ideal if the school can develop a supportive environment where the allergic student and the wider school population become educated about managing allergy. The school can help an allergic student grow and learn how to handle risks and peer pressure, how to handle social situations, to speak up and to read labels. This must be done without stigmatising the student. Practices like “the nut free table” at lunch time should be avoided. Enlisting class mates or the student’s friends to help in managing the allergy can be encouraged at primary level.</w:t>
      </w:r>
    </w:p>
    <w:p>
      <w:pPr>
        <w:pStyle w:val="BodyText"/>
        <w:spacing w:line="288" w:lineRule="auto" w:before="221"/>
        <w:ind w:left="1007" w:right="1804"/>
      </w:pPr>
      <w:r>
        <w:rPr/>
        <w:t>A well thought out and implemented programme will keep a student safe while teaching them to manage their allergy thus becoming independent and self-reliant. Older children may choose to be more private about their allergy and while this need for privacy is to be respected, teaching staff should be aware of the allergy, its</w:t>
      </w:r>
    </w:p>
    <w:p>
      <w:pPr>
        <w:pStyle w:val="BodyText"/>
        <w:spacing w:line="288" w:lineRule="auto"/>
        <w:ind w:left="1007" w:right="1312"/>
      </w:pPr>
      <w:r>
        <w:rPr/>
        <w:t>management, symptoms and treatments. A few close friends should be encouraged to be supportive of food decisions and label reading, to know how to use the adrenaline kit and if a reaction occurs, be able to call an ambulance and their friend’s parents.</w:t>
      </w:r>
    </w:p>
    <w:p>
      <w:pPr>
        <w:pStyle w:val="BodyText"/>
        <w:spacing w:before="2"/>
        <w:rPr>
          <w:sz w:val="31"/>
        </w:rPr>
      </w:pPr>
    </w:p>
    <w:p>
      <w:pPr>
        <w:pStyle w:val="Heading4"/>
        <w:spacing w:before="1"/>
        <w:ind w:left="667"/>
        <w:rPr>
          <w:rFonts w:ascii="Arial"/>
        </w:rPr>
      </w:pPr>
      <w:r>
        <w:rPr>
          <w:rFonts w:ascii="Arial"/>
          <w:color w:val="4EAE54"/>
          <w:w w:val="95"/>
        </w:rPr>
        <w:t>Resources</w:t>
      </w:r>
    </w:p>
    <w:p>
      <w:pPr>
        <w:pStyle w:val="BodyText"/>
        <w:spacing w:before="6"/>
        <w:rPr>
          <w:rFonts w:ascii="Arial"/>
          <w:b/>
          <w:sz w:val="37"/>
        </w:rPr>
      </w:pPr>
    </w:p>
    <w:p>
      <w:pPr>
        <w:pStyle w:val="BodyText"/>
        <w:ind w:left="1007"/>
      </w:pPr>
      <w:r>
        <w:rPr/>
        <w:t>Anaphylaxis Ireland</w:t>
      </w:r>
    </w:p>
    <w:p>
      <w:pPr>
        <w:pStyle w:val="Heading8"/>
        <w:spacing w:before="88"/>
      </w:pPr>
      <w:hyperlink r:id="rId26">
        <w:r>
          <w:rPr/>
          <w:t>www.anaphylaxisireland.ie</w:t>
        </w:r>
      </w:hyperlink>
    </w:p>
    <w:p>
      <w:pPr>
        <w:pStyle w:val="BodyText"/>
        <w:spacing w:before="2"/>
        <w:rPr>
          <w:rFonts w:ascii="Arial"/>
          <w:sz w:val="28"/>
        </w:rPr>
      </w:pPr>
    </w:p>
    <w:p>
      <w:pPr>
        <w:spacing w:before="1"/>
        <w:ind w:left="1007" w:right="0" w:firstLine="0"/>
        <w:jc w:val="left"/>
        <w:rPr>
          <w:rFonts w:ascii="Arial"/>
          <w:sz w:val="28"/>
        </w:rPr>
      </w:pPr>
      <w:r>
        <w:rPr>
          <w:rFonts w:ascii="Arial"/>
          <w:sz w:val="28"/>
        </w:rPr>
        <w:t>Anaphylaxis Ireland is a charity with the following aims:</w:t>
      </w:r>
    </w:p>
    <w:p>
      <w:pPr>
        <w:pStyle w:val="ListParagraph"/>
        <w:numPr>
          <w:ilvl w:val="0"/>
          <w:numId w:val="48"/>
        </w:numPr>
        <w:tabs>
          <w:tab w:pos="1408" w:val="left" w:leader="none"/>
        </w:tabs>
        <w:spacing w:line="288" w:lineRule="auto" w:before="186" w:after="0"/>
        <w:ind w:left="1407" w:right="1931" w:hanging="230"/>
        <w:jc w:val="left"/>
        <w:rPr>
          <w:sz w:val="26"/>
        </w:rPr>
      </w:pPr>
      <w:r>
        <w:rPr>
          <w:spacing w:val="-9"/>
          <w:sz w:val="26"/>
        </w:rPr>
        <w:t>To </w:t>
      </w:r>
      <w:r>
        <w:rPr>
          <w:sz w:val="26"/>
        </w:rPr>
        <w:t>support those living with severe allergies </w:t>
      </w:r>
      <w:r>
        <w:rPr>
          <w:spacing w:val="-3"/>
          <w:sz w:val="26"/>
        </w:rPr>
        <w:t>by </w:t>
      </w:r>
      <w:r>
        <w:rPr>
          <w:sz w:val="26"/>
        </w:rPr>
        <w:t>raising public awareness of anaphylaxis, </w:t>
      </w:r>
      <w:r>
        <w:rPr>
          <w:spacing w:val="-3"/>
          <w:sz w:val="26"/>
        </w:rPr>
        <w:t>by </w:t>
      </w:r>
      <w:r>
        <w:rPr>
          <w:sz w:val="26"/>
        </w:rPr>
        <w:t>improving the quality of life of people at risk and </w:t>
      </w:r>
      <w:r>
        <w:rPr>
          <w:spacing w:val="-3"/>
          <w:sz w:val="26"/>
        </w:rPr>
        <w:t>by </w:t>
      </w:r>
      <w:r>
        <w:rPr>
          <w:sz w:val="26"/>
        </w:rPr>
        <w:t>acting as </w:t>
      </w:r>
      <w:r>
        <w:rPr>
          <w:spacing w:val="-13"/>
          <w:sz w:val="26"/>
        </w:rPr>
        <w:t>a </w:t>
      </w:r>
      <w:r>
        <w:rPr>
          <w:sz w:val="26"/>
        </w:rPr>
        <w:t>support network for people affected </w:t>
      </w:r>
      <w:r>
        <w:rPr>
          <w:spacing w:val="-3"/>
          <w:sz w:val="26"/>
        </w:rPr>
        <w:t>by</w:t>
      </w:r>
      <w:r>
        <w:rPr>
          <w:spacing w:val="22"/>
          <w:sz w:val="26"/>
        </w:rPr>
        <w:t> </w:t>
      </w:r>
      <w:r>
        <w:rPr>
          <w:sz w:val="26"/>
        </w:rPr>
        <w:t>anaphylaxis</w:t>
      </w:r>
    </w:p>
    <w:p>
      <w:pPr>
        <w:pStyle w:val="ListParagraph"/>
        <w:numPr>
          <w:ilvl w:val="0"/>
          <w:numId w:val="48"/>
        </w:numPr>
        <w:tabs>
          <w:tab w:pos="1408" w:val="left" w:leader="none"/>
        </w:tabs>
        <w:spacing w:line="316" w:lineRule="auto" w:before="111" w:after="0"/>
        <w:ind w:left="1407" w:right="2597" w:hanging="230"/>
        <w:jc w:val="left"/>
        <w:rPr>
          <w:sz w:val="26"/>
        </w:rPr>
      </w:pPr>
      <w:r>
        <w:rPr>
          <w:spacing w:val="-9"/>
          <w:sz w:val="26"/>
        </w:rPr>
        <w:t>To </w:t>
      </w:r>
      <w:r>
        <w:rPr>
          <w:sz w:val="26"/>
        </w:rPr>
        <w:t>advance the education and general understanding of those living </w:t>
      </w:r>
      <w:r>
        <w:rPr>
          <w:spacing w:val="-4"/>
          <w:sz w:val="26"/>
        </w:rPr>
        <w:t>with </w:t>
      </w:r>
      <w:r>
        <w:rPr>
          <w:sz w:val="26"/>
        </w:rPr>
        <w:t>anaphylaxis, as well as the public, concerning</w:t>
      </w:r>
      <w:r>
        <w:rPr>
          <w:spacing w:val="6"/>
          <w:sz w:val="26"/>
        </w:rPr>
        <w:t> </w:t>
      </w:r>
      <w:r>
        <w:rPr>
          <w:sz w:val="26"/>
        </w:rPr>
        <w:t>anaphylaxis</w:t>
      </w:r>
    </w:p>
    <w:p>
      <w:pPr>
        <w:pStyle w:val="BodyText"/>
        <w:spacing w:before="11"/>
        <w:rPr>
          <w:sz w:val="29"/>
        </w:rPr>
      </w:pPr>
    </w:p>
    <w:p>
      <w:pPr>
        <w:pStyle w:val="Heading8"/>
        <w:spacing w:before="75"/>
      </w:pPr>
      <w:r>
        <w:rPr/>
        <w:t>Anaphylaxis Ireland</w:t>
      </w:r>
    </w:p>
    <w:p>
      <w:pPr>
        <w:pStyle w:val="BodyText"/>
        <w:tabs>
          <w:tab w:pos="4986" w:val="left" w:leader="none"/>
        </w:tabs>
        <w:spacing w:line="288" w:lineRule="auto" w:before="74"/>
        <w:ind w:left="1007" w:right="2912"/>
      </w:pPr>
      <w:r>
        <w:rPr/>
        <w:t>PO Box 542,</w:t>
      </w:r>
      <w:r>
        <w:rPr>
          <w:spacing w:val="-3"/>
        </w:rPr>
        <w:t> </w:t>
      </w:r>
      <w:r>
        <w:rPr/>
        <w:t>Ballinlough,</w:t>
      </w:r>
      <w:r>
        <w:rPr>
          <w:spacing w:val="-7"/>
        </w:rPr>
        <w:t> </w:t>
      </w:r>
      <w:r>
        <w:rPr/>
        <w:t>Cork.</w:t>
        <w:tab/>
        <w:t>Email: </w:t>
      </w:r>
      <w:hyperlink r:id="rId176">
        <w:r>
          <w:rPr/>
          <w:t>Info@anaphylaxisireland.ie</w:t>
        </w:r>
      </w:hyperlink>
      <w:r>
        <w:rPr/>
        <w:t> </w:t>
      </w:r>
      <w:r>
        <w:rPr>
          <w:spacing w:val="-6"/>
        </w:rPr>
        <w:t>Tel: </w:t>
      </w:r>
      <w:r>
        <w:rPr/>
        <w:t>0818</w:t>
      </w:r>
      <w:r>
        <w:rPr>
          <w:spacing w:val="18"/>
        </w:rPr>
        <w:t> </w:t>
      </w:r>
      <w:r>
        <w:rPr/>
        <w:t>300</w:t>
      </w:r>
      <w:r>
        <w:rPr>
          <w:spacing w:val="12"/>
        </w:rPr>
        <w:t> </w:t>
      </w:r>
      <w:r>
        <w:rPr/>
        <w:t>238</w:t>
        <w:tab/>
      </w:r>
      <w:r>
        <w:rPr>
          <w:w w:val="95"/>
        </w:rPr>
        <w:t>Website:</w:t>
      </w:r>
      <w:r>
        <w:rPr>
          <w:spacing w:val="3"/>
          <w:w w:val="95"/>
        </w:rPr>
        <w:t> </w:t>
      </w:r>
      <w:hyperlink r:id="rId26">
        <w:r>
          <w:rPr>
            <w:w w:val="95"/>
          </w:rPr>
          <w:t>www.anaphylaxisireland.ie</w:t>
        </w:r>
      </w:hyperlink>
    </w:p>
    <w:p>
      <w:pPr>
        <w:pStyle w:val="Heading3"/>
        <w:spacing w:before="200"/>
        <w:ind w:right="564"/>
      </w:pPr>
      <w:r>
        <w:rPr>
          <w:w w:val="90"/>
        </w:rPr>
        <w:t>111</w:t>
      </w:r>
    </w:p>
    <w:p>
      <w:pPr>
        <w:spacing w:after="0"/>
        <w:sectPr>
          <w:pgSz w:w="11910" w:h="16840"/>
          <w:pgMar w:top="600" w:bottom="0" w:left="240" w:right="0"/>
        </w:sectPr>
      </w:pPr>
    </w:p>
    <w:p>
      <w:pPr>
        <w:pStyle w:val="BodyText"/>
        <w:ind w:left="-240"/>
        <w:rPr>
          <w:rFonts w:ascii="Trebuchet MS"/>
          <w:sz w:val="20"/>
        </w:rPr>
      </w:pPr>
      <w:r>
        <w:rPr/>
        <w:pict>
          <v:shape style="position:absolute;margin-left:0pt;margin-top:181.417984pt;width:28.35pt;height:580.65pt;mso-position-horizontal-relative:page;mso-position-vertical-relative:page;z-index:-257509376" coordorigin="0,3628" coordsize="567,11613" path="m567,3868l562,3730,528,3658,435,3632,255,3628,0,3628,0,15241,255,15241,435,15237,528,15211,562,15140,567,15001,567,3868e" filled="true" fillcolor="#4eae54" stroked="false">
            <v:path arrowok="t"/>
            <v:fill type="solid"/>
            <w10:wrap type="none"/>
          </v:shape>
        </w:pict>
      </w:r>
      <w:r>
        <w:rPr>
          <w:rFonts w:ascii="Trebuchet MS"/>
          <w:sz w:val="20"/>
        </w:rPr>
        <w:pict>
          <v:group style="width:578.3pt;height:53.25pt;mso-position-horizontal-relative:char;mso-position-vertical-relative:line" coordorigin="0,0" coordsize="11566,1065">
            <v:shape style="position:absolute;left:0;top:0;width:11566;height:1065" coordorigin="0,0" coordsize="11566,1065" path="m0,0l0,1065,11404,1047,11565,24,0,0xe" filled="true" fillcolor="#4eae54" stroked="false">
              <v:path arrowok="t"/>
              <v:fill type="solid"/>
            </v:shape>
            <v:shape style="position:absolute;left:0;top:0;width:11566;height:1065" coordorigin="0,0" coordsize="11566,1065" path="m0,0l0,1065,11404,1047,11565,24,0,0xe" filled="true" fillcolor="#4eae54" stroked="false">
              <v:path arrowok="t"/>
              <v:fill type="solid"/>
            </v:shape>
            <v:shape style="position:absolute;left:0;top:0;width:11566;height:1065" type="#_x0000_t202" filled="false" stroked="false">
              <v:textbox inset="0,0,0,0">
                <w:txbxContent>
                  <w:p>
                    <w:pPr>
                      <w:spacing w:before="248"/>
                      <w:ind w:left="1925" w:right="2036" w:firstLine="0"/>
                      <w:jc w:val="center"/>
                      <w:rPr>
                        <w:rFonts w:ascii="Arial"/>
                        <w:b/>
                        <w:sz w:val="46"/>
                      </w:rPr>
                    </w:pPr>
                    <w:r>
                      <w:rPr>
                        <w:rFonts w:ascii="Arial"/>
                        <w:b/>
                        <w:color w:val="FFFFFF"/>
                        <w:w w:val="105"/>
                        <w:sz w:val="46"/>
                      </w:rPr>
                      <w:t>Important Information</w:t>
                    </w:r>
                  </w:p>
                </w:txbxContent>
              </v:textbox>
              <w10:wrap type="none"/>
            </v:shape>
          </v:group>
        </w:pict>
      </w:r>
      <w:r>
        <w:rPr>
          <w:rFonts w:ascii="Trebuchet MS"/>
          <w:sz w:val="20"/>
        </w:rPr>
      </w:r>
    </w:p>
    <w:p>
      <w:pPr>
        <w:pStyle w:val="BodyText"/>
        <w:rPr>
          <w:rFonts w:ascii="Trebuchet MS"/>
          <w:b/>
          <w:sz w:val="20"/>
        </w:rPr>
      </w:pPr>
    </w:p>
    <w:p>
      <w:pPr>
        <w:pStyle w:val="BodyText"/>
        <w:rPr>
          <w:rFonts w:ascii="Trebuchet MS"/>
          <w:b/>
          <w:sz w:val="20"/>
        </w:rPr>
      </w:pPr>
    </w:p>
    <w:p>
      <w:pPr>
        <w:pStyle w:val="BodyText"/>
        <w:spacing w:before="10"/>
        <w:rPr>
          <w:rFonts w:ascii="Trebuchet MS"/>
          <w:b/>
          <w:sz w:val="21"/>
        </w:rPr>
      </w:pPr>
    </w:p>
    <w:p>
      <w:pPr>
        <w:pStyle w:val="Heading8"/>
        <w:spacing w:before="76"/>
      </w:pPr>
      <w:r>
        <w:rPr/>
        <w:t>UK Anaphylaxis Campaign</w:t>
      </w:r>
    </w:p>
    <w:p>
      <w:pPr>
        <w:pStyle w:val="BodyText"/>
        <w:spacing w:line="288" w:lineRule="auto" w:before="73"/>
        <w:ind w:left="1007" w:right="1828"/>
      </w:pPr>
      <w:r>
        <w:rPr/>
        <w:t>Download information and read the latest news and advice about anaphylaxis and severe allergy.</w:t>
      </w:r>
    </w:p>
    <w:p>
      <w:pPr>
        <w:pStyle w:val="BodyText"/>
        <w:spacing w:line="288" w:lineRule="auto" w:before="225"/>
        <w:ind w:left="1007" w:right="1542"/>
      </w:pPr>
      <w:r>
        <w:rPr/>
        <w:t>Purchase the UK Campaign’s training DVD which provides a wealth of guidance on how</w:t>
      </w:r>
      <w:r>
        <w:rPr>
          <w:spacing w:val="-5"/>
        </w:rPr>
        <w:t> </w:t>
      </w:r>
      <w:r>
        <w:rPr/>
        <w:t>to</w:t>
      </w:r>
      <w:r>
        <w:rPr>
          <w:spacing w:val="-4"/>
        </w:rPr>
        <w:t> </w:t>
      </w:r>
      <w:r>
        <w:rPr/>
        <w:t>care</w:t>
      </w:r>
      <w:r>
        <w:rPr>
          <w:spacing w:val="-4"/>
        </w:rPr>
        <w:t> </w:t>
      </w:r>
      <w:r>
        <w:rPr/>
        <w:t>for</w:t>
      </w:r>
      <w:r>
        <w:rPr>
          <w:spacing w:val="-4"/>
        </w:rPr>
        <w:t> </w:t>
      </w:r>
      <w:r>
        <w:rPr/>
        <w:t>students</w:t>
      </w:r>
      <w:r>
        <w:rPr>
          <w:spacing w:val="-4"/>
        </w:rPr>
        <w:t> </w:t>
      </w:r>
      <w:r>
        <w:rPr/>
        <w:t>who</w:t>
      </w:r>
      <w:r>
        <w:rPr>
          <w:spacing w:val="-4"/>
        </w:rPr>
        <w:t> </w:t>
      </w:r>
      <w:r>
        <w:rPr/>
        <w:t>are</w:t>
      </w:r>
      <w:r>
        <w:rPr>
          <w:spacing w:val="-4"/>
        </w:rPr>
        <w:t> </w:t>
      </w:r>
      <w:r>
        <w:rPr/>
        <w:t>at</w:t>
      </w:r>
      <w:r>
        <w:rPr>
          <w:spacing w:val="-4"/>
        </w:rPr>
        <w:t> </w:t>
      </w:r>
      <w:r>
        <w:rPr/>
        <w:t>risk</w:t>
      </w:r>
      <w:r>
        <w:rPr>
          <w:spacing w:val="-5"/>
        </w:rPr>
        <w:t> </w:t>
      </w:r>
      <w:r>
        <w:rPr/>
        <w:t>of</w:t>
      </w:r>
      <w:r>
        <w:rPr>
          <w:spacing w:val="-4"/>
        </w:rPr>
        <w:t> </w:t>
      </w:r>
      <w:r>
        <w:rPr/>
        <w:t>severe</w:t>
      </w:r>
      <w:r>
        <w:rPr>
          <w:spacing w:val="-4"/>
        </w:rPr>
        <w:t> </w:t>
      </w:r>
      <w:r>
        <w:rPr/>
        <w:t>allergic</w:t>
      </w:r>
      <w:r>
        <w:rPr>
          <w:spacing w:val="-4"/>
        </w:rPr>
        <w:t> </w:t>
      </w:r>
      <w:r>
        <w:rPr/>
        <w:t>reactions.</w:t>
      </w:r>
      <w:r>
        <w:rPr>
          <w:spacing w:val="-28"/>
        </w:rPr>
        <w:t> </w:t>
      </w:r>
      <w:r>
        <w:rPr>
          <w:spacing w:val="-9"/>
        </w:rPr>
        <w:t>To</w:t>
      </w:r>
      <w:r>
        <w:rPr>
          <w:spacing w:val="-4"/>
        </w:rPr>
        <w:t> </w:t>
      </w:r>
      <w:r>
        <w:rPr>
          <w:spacing w:val="-3"/>
        </w:rPr>
        <w:t>order,</w:t>
      </w:r>
      <w:r>
        <w:rPr>
          <w:spacing w:val="-13"/>
        </w:rPr>
        <w:t> </w:t>
      </w:r>
      <w:r>
        <w:rPr/>
        <w:t>visit</w:t>
      </w:r>
      <w:r>
        <w:rPr>
          <w:spacing w:val="-4"/>
        </w:rPr>
        <w:t> </w:t>
      </w:r>
      <w:r>
        <w:rPr/>
        <w:t>their website and click on</w:t>
      </w:r>
      <w:r>
        <w:rPr>
          <w:spacing w:val="1"/>
        </w:rPr>
        <w:t> </w:t>
      </w:r>
      <w:r>
        <w:rPr/>
        <w:t>‘products’.</w:t>
      </w:r>
    </w:p>
    <w:p>
      <w:pPr>
        <w:pStyle w:val="BodyText"/>
        <w:spacing w:before="2"/>
        <w:ind w:left="1007"/>
        <w:rPr>
          <w:rFonts w:ascii="Arial"/>
        </w:rPr>
      </w:pPr>
      <w:r>
        <w:rPr>
          <w:rFonts w:ascii="Arial"/>
        </w:rPr>
        <w:t>Website: </w:t>
      </w:r>
      <w:hyperlink r:id="rId177">
        <w:r>
          <w:rPr>
            <w:rFonts w:ascii="Arial"/>
          </w:rPr>
          <w:t>www.anaphylaxis.org.uk</w:t>
        </w:r>
      </w:hyperlink>
    </w:p>
    <w:p>
      <w:pPr>
        <w:pStyle w:val="BodyText"/>
        <w:spacing w:before="6"/>
        <w:rPr>
          <w:rFonts w:ascii="Arial"/>
          <w:sz w:val="28"/>
        </w:rPr>
      </w:pPr>
    </w:p>
    <w:p>
      <w:pPr>
        <w:pStyle w:val="Heading8"/>
      </w:pPr>
      <w:r>
        <w:rPr/>
        <w:t>Anapen</w:t>
      </w:r>
    </w:p>
    <w:p>
      <w:pPr>
        <w:pStyle w:val="BodyText"/>
        <w:spacing w:before="1"/>
        <w:rPr>
          <w:rFonts w:ascii="Arial"/>
        </w:rPr>
      </w:pPr>
    </w:p>
    <w:p>
      <w:pPr>
        <w:pStyle w:val="BodyText"/>
        <w:ind w:left="1007"/>
      </w:pPr>
      <w:r>
        <w:rPr/>
        <w:t>Download a video and a leaflet on ‘How to use Anapen’ free of charge from</w:t>
      </w:r>
    </w:p>
    <w:p>
      <w:pPr>
        <w:pStyle w:val="BodyText"/>
        <w:spacing w:before="66"/>
        <w:ind w:left="1007"/>
        <w:rPr>
          <w:rFonts w:ascii="Arial"/>
        </w:rPr>
      </w:pPr>
      <w:hyperlink r:id="rId178">
        <w:r>
          <w:rPr>
            <w:rFonts w:ascii="Arial"/>
          </w:rPr>
          <w:t>www.anapen.co.uk</w:t>
        </w:r>
      </w:hyperlink>
    </w:p>
    <w:p>
      <w:pPr>
        <w:pStyle w:val="BodyText"/>
        <w:spacing w:before="7"/>
        <w:rPr>
          <w:rFonts w:ascii="Arial"/>
          <w:sz w:val="28"/>
        </w:rPr>
      </w:pPr>
    </w:p>
    <w:p>
      <w:pPr>
        <w:pStyle w:val="Heading8"/>
      </w:pPr>
      <w:r>
        <w:rPr>
          <w:spacing w:val="-2"/>
          <w:w w:val="63"/>
        </w:rPr>
        <w:t>J</w:t>
      </w:r>
      <w:r>
        <w:rPr>
          <w:spacing w:val="-4"/>
          <w:w w:val="90"/>
        </w:rPr>
        <w:t>e</w:t>
      </w:r>
      <w:r>
        <w:rPr>
          <w:w w:val="90"/>
        </w:rPr>
        <w:t>x</w:t>
      </w:r>
      <w:r>
        <w:rPr>
          <w:w w:val="133"/>
        </w:rPr>
        <w:t>t</w:t>
      </w:r>
    </w:p>
    <w:p>
      <w:pPr>
        <w:pStyle w:val="BodyText"/>
        <w:spacing w:before="1"/>
        <w:rPr>
          <w:rFonts w:ascii="Arial"/>
        </w:rPr>
      </w:pPr>
    </w:p>
    <w:p>
      <w:pPr>
        <w:pStyle w:val="BodyText"/>
        <w:ind w:left="1007"/>
      </w:pPr>
      <w:r>
        <w:rPr/>
        <w:t>For further information and instructional videos on Anaphylaxis and how to use Jext see</w:t>
      </w:r>
    </w:p>
    <w:p>
      <w:pPr>
        <w:pStyle w:val="BodyText"/>
        <w:spacing w:before="67"/>
        <w:ind w:left="1007"/>
        <w:rPr>
          <w:rFonts w:ascii="Arial"/>
        </w:rPr>
      </w:pPr>
      <w:hyperlink r:id="rId179">
        <w:r>
          <w:rPr>
            <w:rFonts w:ascii="Arial"/>
          </w:rPr>
          <w:t>www.jext.ie</w:t>
        </w:r>
      </w:hyperlink>
    </w:p>
    <w:p>
      <w:pPr>
        <w:pStyle w:val="BodyText"/>
        <w:spacing w:before="6"/>
        <w:rPr>
          <w:rFonts w:ascii="Arial"/>
          <w:sz w:val="28"/>
        </w:rPr>
      </w:pPr>
    </w:p>
    <w:p>
      <w:pPr>
        <w:pStyle w:val="Heading8"/>
        <w:spacing w:before="1"/>
      </w:pPr>
      <w:r>
        <w:rPr/>
        <w:t>Be Allergy</w:t>
      </w:r>
      <w:r>
        <w:rPr>
          <w:spacing w:val="-58"/>
        </w:rPr>
        <w:t> </w:t>
      </w:r>
      <w:r>
        <w:rPr>
          <w:spacing w:val="-6"/>
        </w:rPr>
        <w:t>Aware</w:t>
      </w:r>
    </w:p>
    <w:p>
      <w:pPr>
        <w:pStyle w:val="BodyText"/>
        <w:rPr>
          <w:rFonts w:ascii="Arial"/>
        </w:rPr>
      </w:pPr>
    </w:p>
    <w:p>
      <w:pPr>
        <w:pStyle w:val="BodyText"/>
        <w:spacing w:line="288" w:lineRule="auto" w:before="1"/>
        <w:ind w:left="1007" w:right="1494"/>
      </w:pPr>
      <w:r>
        <w:rPr/>
        <w:t>A website created by two Irish sisters aimed at a younger audience which promotes awareness of allergies and anaphylaxis.</w:t>
      </w:r>
    </w:p>
    <w:p>
      <w:pPr>
        <w:pStyle w:val="BodyText"/>
        <w:spacing w:before="2"/>
        <w:ind w:left="1007"/>
        <w:rPr>
          <w:rFonts w:ascii="Arial"/>
        </w:rPr>
      </w:pPr>
      <w:r>
        <w:rPr>
          <w:rFonts w:ascii="Arial"/>
        </w:rPr>
        <w:t>Website: </w:t>
      </w:r>
      <w:hyperlink r:id="rId180">
        <w:r>
          <w:rPr>
            <w:rFonts w:ascii="Arial"/>
          </w:rPr>
          <w:t>www.beallergyaware.ie</w:t>
        </w:r>
      </w:hyperlink>
    </w:p>
    <w:p>
      <w:pPr>
        <w:pStyle w:val="BodyText"/>
        <w:spacing w:before="6"/>
        <w:rPr>
          <w:rFonts w:ascii="Arial"/>
          <w:sz w:val="28"/>
        </w:rPr>
      </w:pPr>
    </w:p>
    <w:p>
      <w:pPr>
        <w:pStyle w:val="Heading8"/>
        <w:spacing w:before="1"/>
      </w:pPr>
      <w:r>
        <w:rPr/>
        <w:t>Allergy Northern Ireland</w:t>
      </w:r>
    </w:p>
    <w:p>
      <w:pPr>
        <w:pStyle w:val="BodyText"/>
        <w:spacing w:before="76"/>
        <w:ind w:left="1007"/>
        <w:rPr>
          <w:rFonts w:ascii="Arial"/>
        </w:rPr>
      </w:pPr>
      <w:r>
        <w:rPr>
          <w:rFonts w:ascii="Arial"/>
        </w:rPr>
        <w:t>Website: </w:t>
      </w:r>
      <w:hyperlink r:id="rId181">
        <w:r>
          <w:rPr>
            <w:rFonts w:ascii="Arial"/>
          </w:rPr>
          <w:t>www.allergyni.co.uk</w:t>
        </w:r>
      </w:hyperlink>
    </w:p>
    <w:p>
      <w:pPr>
        <w:pStyle w:val="BodyText"/>
        <w:rPr>
          <w:rFonts w:ascii="Arial"/>
          <w:sz w:val="28"/>
        </w:rPr>
      </w:pPr>
    </w:p>
    <w:p>
      <w:pPr>
        <w:pStyle w:val="BodyText"/>
        <w:rPr>
          <w:rFonts w:ascii="Arial"/>
          <w:sz w:val="28"/>
        </w:rPr>
      </w:pPr>
    </w:p>
    <w:p>
      <w:pPr>
        <w:pStyle w:val="BodyText"/>
        <w:spacing w:before="3"/>
        <w:rPr>
          <w:rFonts w:ascii="Arial"/>
          <w:sz w:val="23"/>
        </w:rPr>
      </w:pPr>
    </w:p>
    <w:p>
      <w:pPr>
        <w:pStyle w:val="BodyText"/>
        <w:ind w:left="1007"/>
      </w:pPr>
      <w:r>
        <w:rPr/>
        <w:t>Registered charity number CHY19374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3"/>
        <w:spacing w:before="80"/>
        <w:ind w:left="326"/>
        <w:jc w:val="left"/>
      </w:pPr>
      <w:r>
        <w:rPr/>
        <w:t>112</w:t>
      </w:r>
    </w:p>
    <w:p>
      <w:pPr>
        <w:spacing w:after="0"/>
        <w:jc w:val="left"/>
        <w:sectPr>
          <w:pgSz w:w="11910" w:h="16840"/>
          <w:pgMar w:top="600" w:bottom="0" w:left="240" w:right="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9"/>
        <w:rPr>
          <w:rFonts w:ascii="Trebuchet MS"/>
          <w:b/>
          <w:sz w:val="15"/>
        </w:rPr>
      </w:pPr>
    </w:p>
    <w:p>
      <w:pPr>
        <w:pStyle w:val="Heading8"/>
        <w:spacing w:before="75"/>
      </w:pPr>
      <w:r>
        <w:rPr/>
        <w:pict>
          <v:group style="position:absolute;margin-left:17.0082pt;margin-top:-90.580894pt;width:578.3pt;height:53.25pt;mso-position-horizontal-relative:page;mso-position-vertical-relative:paragraph;z-index:252195840" coordorigin="340,-1812" coordsize="11566,1065">
            <v:shape style="position:absolute;left:340;top:-1812;width:11566;height:1065" coordorigin="340,-1812" coordsize="11566,1065" path="m11906,-1812l340,-1788,502,-765,11906,-747,11906,-1812xe" filled="true" fillcolor="#008fd7" stroked="false">
              <v:path arrowok="t"/>
              <v:fill type="solid"/>
            </v:shape>
            <v:shape style="position:absolute;left:340;top:-1812;width:11566;height:1065" type="#_x0000_t202" filled="false" stroked="false">
              <v:textbox inset="0,0,0,0">
                <w:txbxContent>
                  <w:p>
                    <w:pPr>
                      <w:spacing w:before="248"/>
                      <w:ind w:left="1244" w:right="2036" w:firstLine="0"/>
                      <w:jc w:val="center"/>
                      <w:rPr>
                        <w:rFonts w:ascii="Arial"/>
                        <w:b/>
                        <w:sz w:val="46"/>
                      </w:rPr>
                    </w:pPr>
                    <w:r>
                      <w:rPr>
                        <w:rFonts w:ascii="Arial"/>
                        <w:b/>
                        <w:color w:val="FFFFFF"/>
                        <w:sz w:val="46"/>
                      </w:rPr>
                      <w:t>Acknowledgements</w:t>
                    </w:r>
                  </w:p>
                </w:txbxContent>
              </v:textbox>
              <w10:wrap type="none"/>
            </v:shape>
            <w10:wrap type="none"/>
          </v:group>
        </w:pict>
      </w:r>
      <w:r>
        <w:rPr/>
        <w:t>This document was developed by the following organisations:</w:t>
      </w:r>
    </w:p>
    <w:p>
      <w:pPr>
        <w:pStyle w:val="BodyText"/>
        <w:spacing w:before="7"/>
        <w:rPr>
          <w:rFonts w:ascii="Arial"/>
          <w:sz w:val="29"/>
        </w:rPr>
      </w:pPr>
    </w:p>
    <w:p>
      <w:pPr>
        <w:pStyle w:val="ListParagraph"/>
        <w:numPr>
          <w:ilvl w:val="0"/>
          <w:numId w:val="49"/>
        </w:numPr>
        <w:tabs>
          <w:tab w:pos="1567" w:val="left" w:leader="none"/>
        </w:tabs>
        <w:spacing w:line="240" w:lineRule="auto" w:before="0" w:after="0"/>
        <w:ind w:left="1566" w:right="0" w:hanging="180"/>
        <w:jc w:val="left"/>
        <w:rPr>
          <w:sz w:val="26"/>
        </w:rPr>
      </w:pPr>
      <w:r>
        <w:rPr>
          <w:sz w:val="26"/>
        </w:rPr>
        <w:t>Asthma Society of</w:t>
      </w:r>
      <w:r>
        <w:rPr>
          <w:spacing w:val="15"/>
          <w:sz w:val="26"/>
        </w:rPr>
        <w:t> </w:t>
      </w:r>
      <w:r>
        <w:rPr>
          <w:sz w:val="26"/>
        </w:rPr>
        <w:t>Ireland</w:t>
      </w:r>
    </w:p>
    <w:p>
      <w:pPr>
        <w:pStyle w:val="BodyText"/>
        <w:spacing w:before="8"/>
        <w:rPr>
          <w:sz w:val="20"/>
        </w:rPr>
      </w:pPr>
    </w:p>
    <w:p>
      <w:pPr>
        <w:pStyle w:val="ListParagraph"/>
        <w:numPr>
          <w:ilvl w:val="0"/>
          <w:numId w:val="49"/>
        </w:numPr>
        <w:tabs>
          <w:tab w:pos="1567" w:val="left" w:leader="none"/>
        </w:tabs>
        <w:spacing w:line="240" w:lineRule="auto" w:before="0" w:after="0"/>
        <w:ind w:left="1566" w:right="0" w:hanging="180"/>
        <w:jc w:val="left"/>
        <w:rPr>
          <w:sz w:val="26"/>
        </w:rPr>
      </w:pPr>
      <w:r>
        <w:rPr/>
        <w:pict>
          <v:shape style="position:absolute;margin-left:566.929077pt;margin-top:-5.288491pt;width:28.35pt;height:580.65pt;mso-position-horizontal-relative:page;mso-position-vertical-relative:paragraph;z-index:252196864" coordorigin="11339,-106" coordsize="567,11613" path="m11906,-106l11651,-106,11470,-102,11378,-76,11343,-5,11339,134,11339,11267,11343,11406,11378,11477,11470,11503,11651,11507,11906,11507,11906,-106xe" filled="true" fillcolor="#008fd7" stroked="false">
            <v:path arrowok="t"/>
            <v:fill type="solid"/>
            <w10:wrap type="none"/>
          </v:shape>
        </w:pict>
      </w:r>
      <w:r>
        <w:rPr>
          <w:sz w:val="26"/>
        </w:rPr>
        <w:t>Diabetes Federation of</w:t>
      </w:r>
      <w:r>
        <w:rPr>
          <w:spacing w:val="13"/>
          <w:sz w:val="26"/>
        </w:rPr>
        <w:t> </w:t>
      </w:r>
      <w:r>
        <w:rPr>
          <w:sz w:val="26"/>
        </w:rPr>
        <w:t>Ireland</w:t>
      </w:r>
    </w:p>
    <w:p>
      <w:pPr>
        <w:pStyle w:val="BodyText"/>
        <w:spacing w:before="9"/>
        <w:rPr>
          <w:sz w:val="20"/>
        </w:rPr>
      </w:pPr>
    </w:p>
    <w:p>
      <w:pPr>
        <w:pStyle w:val="ListParagraph"/>
        <w:numPr>
          <w:ilvl w:val="0"/>
          <w:numId w:val="49"/>
        </w:numPr>
        <w:tabs>
          <w:tab w:pos="1567" w:val="left" w:leader="none"/>
        </w:tabs>
        <w:spacing w:line="240" w:lineRule="auto" w:before="0" w:after="0"/>
        <w:ind w:left="1566" w:right="0" w:hanging="180"/>
        <w:jc w:val="left"/>
        <w:rPr>
          <w:sz w:val="26"/>
        </w:rPr>
      </w:pPr>
      <w:r>
        <w:rPr>
          <w:spacing w:val="-3"/>
          <w:sz w:val="26"/>
        </w:rPr>
        <w:t>Brainwave </w:t>
      </w:r>
      <w:r>
        <w:rPr>
          <w:sz w:val="26"/>
        </w:rPr>
        <w:t>the Irish Epilepsy</w:t>
      </w:r>
      <w:r>
        <w:rPr>
          <w:spacing w:val="5"/>
          <w:sz w:val="26"/>
        </w:rPr>
        <w:t> </w:t>
      </w:r>
      <w:r>
        <w:rPr>
          <w:sz w:val="26"/>
        </w:rPr>
        <w:t>Association</w:t>
      </w:r>
    </w:p>
    <w:p>
      <w:pPr>
        <w:pStyle w:val="BodyText"/>
        <w:spacing w:before="8"/>
        <w:rPr>
          <w:sz w:val="20"/>
        </w:rPr>
      </w:pPr>
    </w:p>
    <w:p>
      <w:pPr>
        <w:pStyle w:val="ListParagraph"/>
        <w:numPr>
          <w:ilvl w:val="0"/>
          <w:numId w:val="49"/>
        </w:numPr>
        <w:tabs>
          <w:tab w:pos="1567" w:val="left" w:leader="none"/>
        </w:tabs>
        <w:spacing w:line="240" w:lineRule="auto" w:before="0" w:after="0"/>
        <w:ind w:left="1566" w:right="0" w:hanging="180"/>
        <w:jc w:val="left"/>
        <w:rPr>
          <w:sz w:val="26"/>
        </w:rPr>
      </w:pPr>
      <w:r>
        <w:rPr>
          <w:sz w:val="26"/>
        </w:rPr>
        <w:t>Anaphylaxis</w:t>
      </w:r>
      <w:r>
        <w:rPr>
          <w:spacing w:val="4"/>
          <w:sz w:val="26"/>
        </w:rPr>
        <w:t> </w:t>
      </w:r>
      <w:r>
        <w:rPr>
          <w:sz w:val="26"/>
        </w:rPr>
        <w:t>Ireland</w:t>
      </w:r>
    </w:p>
    <w:p>
      <w:pPr>
        <w:pStyle w:val="BodyText"/>
        <w:rPr>
          <w:sz w:val="28"/>
        </w:rPr>
      </w:pPr>
    </w:p>
    <w:p>
      <w:pPr>
        <w:pStyle w:val="BodyText"/>
        <w:rPr>
          <w:sz w:val="28"/>
        </w:rPr>
      </w:pPr>
    </w:p>
    <w:p>
      <w:pPr>
        <w:pStyle w:val="BodyText"/>
        <w:spacing w:before="213"/>
        <w:ind w:left="1007"/>
      </w:pPr>
      <w:r>
        <w:rPr/>
        <w:t>Compiled by Elaine Newell, Diabetes Federation of Ireland.</w:t>
      </w:r>
    </w:p>
    <w:p>
      <w:pPr>
        <w:pStyle w:val="BodyText"/>
        <w:spacing w:before="8"/>
        <w:rPr>
          <w:sz w:val="23"/>
        </w:rPr>
      </w:pPr>
    </w:p>
    <w:p>
      <w:pPr>
        <w:pStyle w:val="BodyText"/>
        <w:spacing w:line="288" w:lineRule="auto" w:before="1"/>
        <w:ind w:left="1007" w:right="1494"/>
      </w:pPr>
      <w:r>
        <w:rPr/>
        <w:t>We acknowledge that this document is based on the design of the ‘Medical Conditions at School Pack’ developed in England by Asthma UK, Diabetes UK, Epilepsy Action and Anaphylaxis Campaign.</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Heading8"/>
        <w:spacing w:before="245"/>
      </w:pPr>
      <w:r>
        <w:rPr/>
        <w:t>Disclaimer</w:t>
      </w:r>
    </w:p>
    <w:p>
      <w:pPr>
        <w:pStyle w:val="BodyText"/>
        <w:spacing w:line="288" w:lineRule="auto" w:before="73"/>
        <w:ind w:left="1007" w:right="1912"/>
      </w:pPr>
      <w:r>
        <w:rPr/>
        <w:t>The organisations involved in the production of this pack have made every effort to ensure the accuracy of information it contains. This document should be used</w:t>
      </w:r>
      <w:r>
        <w:rPr>
          <w:spacing w:val="-38"/>
        </w:rPr>
        <w:t> </w:t>
      </w:r>
      <w:r>
        <w:rPr>
          <w:spacing w:val="-6"/>
        </w:rPr>
        <w:t>as </w:t>
      </w:r>
      <w:r>
        <w:rPr/>
        <w:t>a guide. These conditions are specific to each student and so every school</w:t>
      </w:r>
      <w:r>
        <w:rPr>
          <w:spacing w:val="-35"/>
        </w:rPr>
        <w:t> </w:t>
      </w:r>
      <w:r>
        <w:rPr/>
        <w:t>should</w:t>
      </w:r>
    </w:p>
    <w:p>
      <w:pPr>
        <w:pStyle w:val="BodyText"/>
        <w:spacing w:line="288" w:lineRule="auto"/>
        <w:ind w:left="1007" w:right="1494"/>
      </w:pPr>
      <w:r>
        <w:rPr/>
        <w:t>formulate individual Healthcare and Emergency Plans to meet the individual needs of each student.</w:t>
      </w:r>
    </w:p>
    <w:p>
      <w:pPr>
        <w:pStyle w:val="BodyText"/>
        <w:rPr>
          <w:sz w:val="28"/>
        </w:rPr>
      </w:pPr>
    </w:p>
    <w:p>
      <w:pPr>
        <w:pStyle w:val="BodyText"/>
        <w:spacing w:before="11"/>
        <w:rPr>
          <w:sz w:val="24"/>
        </w:rPr>
      </w:pPr>
    </w:p>
    <w:p>
      <w:pPr>
        <w:spacing w:line="276" w:lineRule="auto" w:before="0"/>
        <w:ind w:left="1007" w:right="8267" w:firstLine="0"/>
        <w:jc w:val="left"/>
        <w:rPr>
          <w:sz w:val="20"/>
        </w:rPr>
      </w:pPr>
      <w:r>
        <w:rPr>
          <w:sz w:val="20"/>
        </w:rPr>
        <w:t>Produced in: July 2011 Review date: July 2013</w:t>
      </w:r>
    </w:p>
    <w:p>
      <w:pPr>
        <w:pStyle w:val="BodyText"/>
        <w:rPr>
          <w:sz w:val="20"/>
        </w:rPr>
      </w:pPr>
    </w:p>
    <w:p>
      <w:pPr>
        <w:pStyle w:val="BodyText"/>
        <w:rPr>
          <w:sz w:val="20"/>
        </w:rPr>
      </w:pPr>
    </w:p>
    <w:p>
      <w:pPr>
        <w:pStyle w:val="BodyText"/>
        <w:rPr>
          <w:sz w:val="20"/>
        </w:rPr>
      </w:pPr>
    </w:p>
    <w:p>
      <w:pPr>
        <w:pStyle w:val="BodyText"/>
        <w:spacing w:before="10"/>
        <w:rPr>
          <w:sz w:val="24"/>
        </w:rPr>
      </w:pPr>
    </w:p>
    <w:p>
      <w:pPr>
        <w:pStyle w:val="Heading3"/>
        <w:spacing w:before="80"/>
        <w:ind w:right="564"/>
      </w:pPr>
      <w:r>
        <w:rPr>
          <w:w w:val="90"/>
        </w:rPr>
        <w:t>113</w:t>
      </w:r>
    </w:p>
    <w:p>
      <w:pPr>
        <w:spacing w:after="0"/>
        <w:sectPr>
          <w:pgSz w:w="11910" w:h="16840"/>
          <w:pgMar w:top="600" w:bottom="0" w:left="240" w:right="0"/>
        </w:sectPr>
      </w:pPr>
    </w:p>
    <w:p>
      <w:pPr>
        <w:pStyle w:val="BodyText"/>
        <w:rPr>
          <w:rFonts w:ascii="Trebuchet MS"/>
          <w:b/>
          <w:sz w:val="20"/>
        </w:rPr>
      </w:pPr>
      <w:r>
        <w:rPr/>
        <w:drawing>
          <wp:anchor distT="0" distB="0" distL="0" distR="0" allowOverlap="1" layoutInCell="1" locked="0" behindDoc="1" simplePos="0" relativeHeight="245812224">
            <wp:simplePos x="0" y="0"/>
            <wp:positionH relativeFrom="page">
              <wp:posOffset>0</wp:posOffset>
            </wp:positionH>
            <wp:positionV relativeFrom="page">
              <wp:posOffset>0</wp:posOffset>
            </wp:positionV>
            <wp:extent cx="7560005" cy="10692003"/>
            <wp:effectExtent l="0" t="0" r="0" b="0"/>
            <wp:wrapNone/>
            <wp:docPr id="15" name="image1.jpeg"/>
            <wp:cNvGraphicFramePr>
              <a:graphicFrameLocks noChangeAspect="1"/>
            </wp:cNvGraphicFramePr>
            <a:graphic>
              <a:graphicData uri="http://schemas.openxmlformats.org/drawingml/2006/picture">
                <pic:pic>
                  <pic:nvPicPr>
                    <pic:cNvPr id="16" name="image1.jpeg"/>
                    <pic:cNvPicPr/>
                  </pic:nvPicPr>
                  <pic:blipFill>
                    <a:blip r:embed="rId5" cstate="print"/>
                    <a:stretch>
                      <a:fillRect/>
                    </a:stretch>
                  </pic:blipFill>
                  <pic:spPr>
                    <a:xfrm>
                      <a:off x="0" y="0"/>
                      <a:ext cx="7560005" cy="10692003"/>
                    </a:xfrm>
                    <a:prstGeom prst="rect">
                      <a:avLst/>
                    </a:prstGeom>
                  </pic:spPr>
                </pic:pic>
              </a:graphicData>
            </a:graphic>
          </wp:anchor>
        </w:drawing>
      </w:r>
      <w:r>
        <w:rPr/>
        <w:pict>
          <v:rect style="position:absolute;margin-left:0pt;margin-top:.000015pt;width:595.276pt;height:841.89pt;mso-position-horizontal-relative:page;mso-position-vertical-relative:page;z-index:-257503232" filled="true" fillcolor="#f5a300" stroked="false">
            <v:fill type="solid"/>
            <w10:wrap type="none"/>
          </v:rect>
        </w:pict>
      </w: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spacing w:before="5" w:after="1"/>
        <w:rPr>
          <w:rFonts w:ascii="Trebuchet MS"/>
          <w:b/>
          <w:sz w:val="10"/>
        </w:rPr>
      </w:pPr>
    </w:p>
    <w:p>
      <w:pPr>
        <w:pStyle w:val="BodyText"/>
        <w:ind w:left="1470"/>
        <w:rPr>
          <w:rFonts w:ascii="Trebuchet MS"/>
          <w:sz w:val="20"/>
        </w:rPr>
      </w:pPr>
      <w:r>
        <w:rPr>
          <w:rFonts w:ascii="Trebuchet MS"/>
          <w:sz w:val="20"/>
        </w:rPr>
        <w:pict>
          <v:group style="width:429.4pt;height:133.65pt;mso-position-horizontal-relative:char;mso-position-vertical-relative:line" coordorigin="0,0" coordsize="8588,2673">
            <v:rect style="position:absolute;left:4176;top:281;width:2391;height:2391" filled="true" fillcolor="#000000" stroked="false">
              <v:fill opacity="34078f" type="solid"/>
            </v:rect>
            <v:shape style="position:absolute;left:4243;top:348;width:2154;height:2154" coordorigin="4243,348" coordsize="2154,2154" path="m4316,348l4243,2429,6324,2502,6397,421,4316,348xe" filled="true" fillcolor="#ffffff" stroked="false">
              <v:path arrowok="t"/>
              <v:fill type="solid"/>
            </v:shape>
            <v:rect style="position:absolute;left:5163;top:329;width:404;height:404" filled="true" fillcolor="#000000" stroked="false">
              <v:fill opacity="28835f" type="solid"/>
            </v:rect>
            <v:shape style="position:absolute;left:5180;top:345;width:306;height:306" coordorigin="5181,346" coordsize="306,306" path="m5325,346l5266,361,5220,396,5190,446,5181,506,5196,565,5231,612,5281,642,5341,651,5400,636,5447,601,5477,550,5486,490,5471,432,5435,385,5385,355,5325,346xe" filled="true" fillcolor="#d1010e" stroked="false">
              <v:path arrowok="t"/>
              <v:fill type="solid"/>
            </v:shape>
            <v:shape style="position:absolute;left:5180;top:345;width:305;height:182" type="#_x0000_t75" stroked="false">
              <v:imagedata r:id="rId182" o:title=""/>
            </v:shape>
            <v:shape style="position:absolute;left:5330;top:511;width:153;height:136" coordorigin="5330,512" coordsize="153,136" path="m5483,512l5463,563,5429,605,5384,634,5330,647,5335,647,5339,648,5343,648,5395,635,5438,606,5468,563,5483,512xe" filled="true" fillcolor="#b6000c" stroked="false">
              <v:path arrowok="t"/>
              <v:fill type="solid"/>
            </v:shape>
            <v:shape style="position:absolute;left:4355;top:927;width:1881;height:1028" type="#_x0000_t75" stroked="false">
              <v:imagedata r:id="rId183" o:title=""/>
            </v:shape>
            <v:rect style="position:absolute;left:6197;top:0;width:2391;height:2391" filled="true" fillcolor="#000000" stroked="false">
              <v:fill opacity="34078f" type="solid"/>
            </v:rect>
            <v:shape style="position:absolute;left:6263;top:66;width:2154;height:2154" coordorigin="6264,67" coordsize="2154,2154" path="m8345,67l6264,139,6336,2220,8417,2148,8345,67xe" filled="true" fillcolor="#ffffff" stroked="false">
              <v:path arrowok="t"/>
              <v:fill type="solid"/>
            </v:shape>
            <v:shape style="position:absolute;left:6502;top:407;width:1717;height:1713" type="#_x0000_t75" stroked="false">
              <v:imagedata r:id="rId184" o:title=""/>
            </v:shape>
            <v:rect style="position:absolute;left:7176;top:15;width:396;height:396" filled="true" fillcolor="#000000" stroked="false">
              <v:fill opacity="28835f" type="solid"/>
            </v:rect>
            <v:shape style="position:absolute;left:7193;top:32;width:300;height:300" coordorigin="7193,32" coordsize="300,300" path="m7314,32l7258,55,7217,97,7194,151,7193,211,7216,267,7258,309,7312,332,7372,332,7429,309,7470,268,7493,214,7493,153,7470,97,7429,56,7375,33,7314,32xe" filled="true" fillcolor="#d1010e" stroked="false">
              <v:path arrowok="t"/>
              <v:fill type="solid"/>
            </v:shape>
            <v:shape style="position:absolute;left:7193;top:29;width:300;height:185" type="#_x0000_t75" stroked="false">
              <v:imagedata r:id="rId185" o:title=""/>
            </v:shape>
            <v:shape style="position:absolute;left:7361;top:174;width:133;height:156" coordorigin="7361,175" coordsize="133,156" path="m7493,175l7481,228,7453,274,7413,309,7361,330,7366,329,7370,329,7374,328,7424,309,7462,274,7486,228,7493,175xm7370,329l7366,329,7370,329,7370,329xe" filled="true" fillcolor="#b6000c" stroked="false">
              <v:path arrowok="t"/>
              <v:fill type="solid"/>
            </v:shape>
            <v:shape style="position:absolute;left:0;top:208;width:2362;height:2362" type="#_x0000_t75" stroked="false">
              <v:imagedata r:id="rId186" o:title=""/>
            </v:shape>
            <v:shape style="position:absolute;left:999;top:223;width:303;height:183" type="#_x0000_t75" stroked="false">
              <v:imagedata r:id="rId187" o:title=""/>
            </v:shape>
            <v:shape style="position:absolute;left:1159;top:379;width:143;height:146" coordorigin="1159,379" coordsize="143,146" path="m1171,524l1164,524,1168,525,1171,524xm1302,379l1286,432,1255,476,1212,508,1159,525,1164,524,1171,524,1172,524,1223,508,1263,476,1291,432,1302,379xe" filled="true" fillcolor="#b6000c" stroked="false">
              <v:path arrowok="t"/>
              <v:fill type="solid"/>
            </v:shape>
            <v:shape style="position:absolute;left:2060;top:9;width:2391;height:2391" type="#_x0000_t75" stroked="false">
              <v:imagedata r:id="rId188" o:title=""/>
            </v:shape>
            <v:shape style="position:absolute;left:3025;top:53;width:303;height:183" type="#_x0000_t75" stroked="false">
              <v:imagedata r:id="rId189" o:title=""/>
            </v:shape>
            <v:shape style="position:absolute;left:3184;top:209;width:143;height:146" coordorigin="3185,209" coordsize="143,146" path="m3197,354l3189,354,3194,355,3197,354xm3328,209l3312,262,3281,306,3238,338,3185,355,3189,354,3197,354,3198,354,3249,338,3289,306,3316,262,3328,209xe" filled="true" fillcolor="#b6000c" stroked="false">
              <v:path arrowok="t"/>
              <v:fill type="solid"/>
            </v:shape>
          </v:group>
        </w:pict>
      </w:r>
      <w:r>
        <w:rPr>
          <w:rFonts w:ascii="Trebuchet MS"/>
          <w:sz w:val="20"/>
        </w:rPr>
      </w:r>
    </w:p>
    <w:sectPr>
      <w:pgSz w:w="11910" w:h="16840"/>
      <w:pgMar w:top="1580" w:bottom="280" w:left="2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Minion Pro">
    <w:altName w:val="Minion Pro"/>
    <w:charset w:val="0"/>
    <w:family w:val="roman"/>
    <w:pitch w:val="variable"/>
  </w:font>
  <w:font w:name="Wingdings 2">
    <w:altName w:val="Wingdings 2"/>
    <w:charset w:val="0"/>
    <w:family w:val="auto"/>
    <w:pitch w:val="default"/>
  </w:font>
  <w:font w:name="Segoe Script">
    <w:altName w:val="Segoe Script"/>
    <w:charset w:val="0"/>
    <w:family w:val="script"/>
    <w:pitch w:val="variable"/>
  </w:font>
  <w:font w:name="Arial">
    <w:altName w:val="Arial"/>
    <w:charset w:val="0"/>
    <w:family w:val="swiss"/>
    <w:pitch w:val="variable"/>
  </w:font>
  <w:font w:name="Wingdings 3">
    <w:altName w:val="Wingdings 3"/>
    <w:charset w:val="0"/>
    <w:family w:val="auto"/>
    <w:pitch w:val="default"/>
  </w:font>
  <w:font w:name="Calibri">
    <w:altName w:val="Calibri"/>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5">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1827" w:hanging="250"/>
      </w:pPr>
      <w:rPr>
        <w:rFonts w:hint="default" w:ascii="Wingdings 3" w:hAnsi="Wingdings 3" w:eastAsia="Wingdings 3" w:cs="Wingdings 3"/>
        <w:color w:val="4EAE54"/>
        <w:w w:val="100"/>
        <w:sz w:val="26"/>
        <w:szCs w:val="26"/>
      </w:rPr>
    </w:lvl>
    <w:lvl w:ilvl="2">
      <w:start w:val="0"/>
      <w:numFmt w:val="bullet"/>
      <w:lvlText w:val="•"/>
      <w:lvlJc w:val="left"/>
      <w:pPr>
        <w:ind w:left="2913" w:hanging="250"/>
      </w:pPr>
      <w:rPr>
        <w:rFonts w:hint="default"/>
      </w:rPr>
    </w:lvl>
    <w:lvl w:ilvl="3">
      <w:start w:val="0"/>
      <w:numFmt w:val="bullet"/>
      <w:lvlText w:val="•"/>
      <w:lvlJc w:val="left"/>
      <w:pPr>
        <w:ind w:left="4007" w:hanging="250"/>
      </w:pPr>
      <w:rPr>
        <w:rFonts w:hint="default"/>
      </w:rPr>
    </w:lvl>
    <w:lvl w:ilvl="4">
      <w:start w:val="0"/>
      <w:numFmt w:val="bullet"/>
      <w:lvlText w:val="•"/>
      <w:lvlJc w:val="left"/>
      <w:pPr>
        <w:ind w:left="5101" w:hanging="250"/>
      </w:pPr>
      <w:rPr>
        <w:rFonts w:hint="default"/>
      </w:rPr>
    </w:lvl>
    <w:lvl w:ilvl="5">
      <w:start w:val="0"/>
      <w:numFmt w:val="bullet"/>
      <w:lvlText w:val="•"/>
      <w:lvlJc w:val="left"/>
      <w:pPr>
        <w:ind w:left="6195" w:hanging="250"/>
      </w:pPr>
      <w:rPr>
        <w:rFonts w:hint="default"/>
      </w:rPr>
    </w:lvl>
    <w:lvl w:ilvl="6">
      <w:start w:val="0"/>
      <w:numFmt w:val="bullet"/>
      <w:lvlText w:val="•"/>
      <w:lvlJc w:val="left"/>
      <w:pPr>
        <w:ind w:left="7289" w:hanging="250"/>
      </w:pPr>
      <w:rPr>
        <w:rFonts w:hint="default"/>
      </w:rPr>
    </w:lvl>
    <w:lvl w:ilvl="7">
      <w:start w:val="0"/>
      <w:numFmt w:val="bullet"/>
      <w:lvlText w:val="•"/>
      <w:lvlJc w:val="left"/>
      <w:pPr>
        <w:ind w:left="8383" w:hanging="250"/>
      </w:pPr>
      <w:rPr>
        <w:rFonts w:hint="default"/>
      </w:rPr>
    </w:lvl>
    <w:lvl w:ilvl="8">
      <w:start w:val="0"/>
      <w:numFmt w:val="bullet"/>
      <w:lvlText w:val="•"/>
      <w:lvlJc w:val="left"/>
      <w:pPr>
        <w:ind w:left="9477" w:hanging="250"/>
      </w:pPr>
      <w:rPr>
        <w:rFonts w:hint="default"/>
      </w:rPr>
    </w:lvl>
  </w:abstractNum>
  <w:abstractNum w:abstractNumId="48">
    <w:multiLevelType w:val="hybridMultilevel"/>
    <w:lvl w:ilvl="0">
      <w:start w:val="0"/>
      <w:numFmt w:val="bullet"/>
      <w:lvlText w:val=""/>
      <w:lvlJc w:val="left"/>
      <w:pPr>
        <w:ind w:left="1566" w:hanging="180"/>
      </w:pPr>
      <w:rPr>
        <w:rFonts w:hint="default" w:ascii="Wingdings 3" w:hAnsi="Wingdings 3" w:eastAsia="Wingdings 3" w:cs="Wingdings 3"/>
        <w:color w:val="008FD7"/>
        <w:w w:val="100"/>
        <w:sz w:val="22"/>
        <w:szCs w:val="22"/>
      </w:rPr>
    </w:lvl>
    <w:lvl w:ilvl="1">
      <w:start w:val="0"/>
      <w:numFmt w:val="bullet"/>
      <w:lvlText w:val="•"/>
      <w:lvlJc w:val="left"/>
      <w:pPr>
        <w:ind w:left="2570" w:hanging="180"/>
      </w:pPr>
      <w:rPr>
        <w:rFonts w:hint="default"/>
      </w:rPr>
    </w:lvl>
    <w:lvl w:ilvl="2">
      <w:start w:val="0"/>
      <w:numFmt w:val="bullet"/>
      <w:lvlText w:val="•"/>
      <w:lvlJc w:val="left"/>
      <w:pPr>
        <w:ind w:left="3581" w:hanging="180"/>
      </w:pPr>
      <w:rPr>
        <w:rFonts w:hint="default"/>
      </w:rPr>
    </w:lvl>
    <w:lvl w:ilvl="3">
      <w:start w:val="0"/>
      <w:numFmt w:val="bullet"/>
      <w:lvlText w:val="•"/>
      <w:lvlJc w:val="left"/>
      <w:pPr>
        <w:ind w:left="4591" w:hanging="180"/>
      </w:pPr>
      <w:rPr>
        <w:rFonts w:hint="default"/>
      </w:rPr>
    </w:lvl>
    <w:lvl w:ilvl="4">
      <w:start w:val="0"/>
      <w:numFmt w:val="bullet"/>
      <w:lvlText w:val="•"/>
      <w:lvlJc w:val="left"/>
      <w:pPr>
        <w:ind w:left="5602" w:hanging="180"/>
      </w:pPr>
      <w:rPr>
        <w:rFonts w:hint="default"/>
      </w:rPr>
    </w:lvl>
    <w:lvl w:ilvl="5">
      <w:start w:val="0"/>
      <w:numFmt w:val="bullet"/>
      <w:lvlText w:val="•"/>
      <w:lvlJc w:val="left"/>
      <w:pPr>
        <w:ind w:left="6612" w:hanging="180"/>
      </w:pPr>
      <w:rPr>
        <w:rFonts w:hint="default"/>
      </w:rPr>
    </w:lvl>
    <w:lvl w:ilvl="6">
      <w:start w:val="0"/>
      <w:numFmt w:val="bullet"/>
      <w:lvlText w:val="•"/>
      <w:lvlJc w:val="left"/>
      <w:pPr>
        <w:ind w:left="7623" w:hanging="180"/>
      </w:pPr>
      <w:rPr>
        <w:rFonts w:hint="default"/>
      </w:rPr>
    </w:lvl>
    <w:lvl w:ilvl="7">
      <w:start w:val="0"/>
      <w:numFmt w:val="bullet"/>
      <w:lvlText w:val="•"/>
      <w:lvlJc w:val="left"/>
      <w:pPr>
        <w:ind w:left="8633" w:hanging="180"/>
      </w:pPr>
      <w:rPr>
        <w:rFonts w:hint="default"/>
      </w:rPr>
    </w:lvl>
    <w:lvl w:ilvl="8">
      <w:start w:val="0"/>
      <w:numFmt w:val="bullet"/>
      <w:lvlText w:val="•"/>
      <w:lvlJc w:val="left"/>
      <w:pPr>
        <w:ind w:left="9644" w:hanging="180"/>
      </w:pPr>
      <w:rPr>
        <w:rFonts w:hint="default"/>
      </w:rPr>
    </w:lvl>
  </w:abstractNum>
  <w:abstractNum w:abstractNumId="47">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46">
    <w:multiLevelType w:val="hybridMultilevel"/>
    <w:lvl w:ilvl="0">
      <w:start w:val="4"/>
      <w:numFmt w:val="decimal"/>
      <w:lvlText w:val="%1."/>
      <w:lvlJc w:val="left"/>
      <w:pPr>
        <w:ind w:left="1717" w:hanging="311"/>
        <w:jc w:val="left"/>
      </w:pPr>
      <w:rPr>
        <w:rFonts w:hint="default" w:ascii="Arial" w:hAnsi="Arial" w:eastAsia="Arial" w:cs="Arial"/>
        <w:color w:val="4EAE54"/>
        <w:w w:val="79"/>
        <w:sz w:val="26"/>
        <w:szCs w:val="26"/>
      </w:rPr>
    </w:lvl>
    <w:lvl w:ilvl="1">
      <w:start w:val="0"/>
      <w:numFmt w:val="bullet"/>
      <w:lvlText w:val="•"/>
      <w:lvlJc w:val="left"/>
      <w:pPr>
        <w:ind w:left="2714" w:hanging="311"/>
      </w:pPr>
      <w:rPr>
        <w:rFonts w:hint="default"/>
      </w:rPr>
    </w:lvl>
    <w:lvl w:ilvl="2">
      <w:start w:val="0"/>
      <w:numFmt w:val="bullet"/>
      <w:lvlText w:val="•"/>
      <w:lvlJc w:val="left"/>
      <w:pPr>
        <w:ind w:left="3709" w:hanging="311"/>
      </w:pPr>
      <w:rPr>
        <w:rFonts w:hint="default"/>
      </w:rPr>
    </w:lvl>
    <w:lvl w:ilvl="3">
      <w:start w:val="0"/>
      <w:numFmt w:val="bullet"/>
      <w:lvlText w:val="•"/>
      <w:lvlJc w:val="left"/>
      <w:pPr>
        <w:ind w:left="4703" w:hanging="311"/>
      </w:pPr>
      <w:rPr>
        <w:rFonts w:hint="default"/>
      </w:rPr>
    </w:lvl>
    <w:lvl w:ilvl="4">
      <w:start w:val="0"/>
      <w:numFmt w:val="bullet"/>
      <w:lvlText w:val="•"/>
      <w:lvlJc w:val="left"/>
      <w:pPr>
        <w:ind w:left="5698" w:hanging="311"/>
      </w:pPr>
      <w:rPr>
        <w:rFonts w:hint="default"/>
      </w:rPr>
    </w:lvl>
    <w:lvl w:ilvl="5">
      <w:start w:val="0"/>
      <w:numFmt w:val="bullet"/>
      <w:lvlText w:val="•"/>
      <w:lvlJc w:val="left"/>
      <w:pPr>
        <w:ind w:left="6692" w:hanging="311"/>
      </w:pPr>
      <w:rPr>
        <w:rFonts w:hint="default"/>
      </w:rPr>
    </w:lvl>
    <w:lvl w:ilvl="6">
      <w:start w:val="0"/>
      <w:numFmt w:val="bullet"/>
      <w:lvlText w:val="•"/>
      <w:lvlJc w:val="left"/>
      <w:pPr>
        <w:ind w:left="7687" w:hanging="311"/>
      </w:pPr>
      <w:rPr>
        <w:rFonts w:hint="default"/>
      </w:rPr>
    </w:lvl>
    <w:lvl w:ilvl="7">
      <w:start w:val="0"/>
      <w:numFmt w:val="bullet"/>
      <w:lvlText w:val="•"/>
      <w:lvlJc w:val="left"/>
      <w:pPr>
        <w:ind w:left="8681" w:hanging="311"/>
      </w:pPr>
      <w:rPr>
        <w:rFonts w:hint="default"/>
      </w:rPr>
    </w:lvl>
    <w:lvl w:ilvl="8">
      <w:start w:val="0"/>
      <w:numFmt w:val="bullet"/>
      <w:lvlText w:val="•"/>
      <w:lvlJc w:val="left"/>
      <w:pPr>
        <w:ind w:left="9676" w:hanging="311"/>
      </w:pPr>
      <w:rPr>
        <w:rFonts w:hint="default"/>
      </w:rPr>
    </w:lvl>
  </w:abstractNum>
  <w:abstractNum w:abstractNumId="45">
    <w:multiLevelType w:val="hybridMultilevel"/>
    <w:lvl w:ilvl="0">
      <w:start w:val="1"/>
      <w:numFmt w:val="decimal"/>
      <w:lvlText w:val="%1."/>
      <w:lvlJc w:val="left"/>
      <w:pPr>
        <w:ind w:left="1717" w:hanging="311"/>
        <w:jc w:val="left"/>
      </w:pPr>
      <w:rPr>
        <w:rFonts w:hint="default" w:ascii="Arial" w:hAnsi="Arial" w:eastAsia="Arial" w:cs="Arial"/>
        <w:color w:val="4EAE54"/>
        <w:w w:val="79"/>
        <w:sz w:val="26"/>
        <w:szCs w:val="26"/>
      </w:rPr>
    </w:lvl>
    <w:lvl w:ilvl="1">
      <w:start w:val="0"/>
      <w:numFmt w:val="bullet"/>
      <w:lvlText w:val="•"/>
      <w:lvlJc w:val="left"/>
      <w:pPr>
        <w:ind w:left="2714" w:hanging="311"/>
      </w:pPr>
      <w:rPr>
        <w:rFonts w:hint="default"/>
      </w:rPr>
    </w:lvl>
    <w:lvl w:ilvl="2">
      <w:start w:val="0"/>
      <w:numFmt w:val="bullet"/>
      <w:lvlText w:val="•"/>
      <w:lvlJc w:val="left"/>
      <w:pPr>
        <w:ind w:left="3709" w:hanging="311"/>
      </w:pPr>
      <w:rPr>
        <w:rFonts w:hint="default"/>
      </w:rPr>
    </w:lvl>
    <w:lvl w:ilvl="3">
      <w:start w:val="0"/>
      <w:numFmt w:val="bullet"/>
      <w:lvlText w:val="•"/>
      <w:lvlJc w:val="left"/>
      <w:pPr>
        <w:ind w:left="4703" w:hanging="311"/>
      </w:pPr>
      <w:rPr>
        <w:rFonts w:hint="default"/>
      </w:rPr>
    </w:lvl>
    <w:lvl w:ilvl="4">
      <w:start w:val="0"/>
      <w:numFmt w:val="bullet"/>
      <w:lvlText w:val="•"/>
      <w:lvlJc w:val="left"/>
      <w:pPr>
        <w:ind w:left="5698" w:hanging="311"/>
      </w:pPr>
      <w:rPr>
        <w:rFonts w:hint="default"/>
      </w:rPr>
    </w:lvl>
    <w:lvl w:ilvl="5">
      <w:start w:val="0"/>
      <w:numFmt w:val="bullet"/>
      <w:lvlText w:val="•"/>
      <w:lvlJc w:val="left"/>
      <w:pPr>
        <w:ind w:left="6692" w:hanging="311"/>
      </w:pPr>
      <w:rPr>
        <w:rFonts w:hint="default"/>
      </w:rPr>
    </w:lvl>
    <w:lvl w:ilvl="6">
      <w:start w:val="0"/>
      <w:numFmt w:val="bullet"/>
      <w:lvlText w:val="•"/>
      <w:lvlJc w:val="left"/>
      <w:pPr>
        <w:ind w:left="7687" w:hanging="311"/>
      </w:pPr>
      <w:rPr>
        <w:rFonts w:hint="default"/>
      </w:rPr>
    </w:lvl>
    <w:lvl w:ilvl="7">
      <w:start w:val="0"/>
      <w:numFmt w:val="bullet"/>
      <w:lvlText w:val="•"/>
      <w:lvlJc w:val="left"/>
      <w:pPr>
        <w:ind w:left="8681" w:hanging="311"/>
      </w:pPr>
      <w:rPr>
        <w:rFonts w:hint="default"/>
      </w:rPr>
    </w:lvl>
    <w:lvl w:ilvl="8">
      <w:start w:val="0"/>
      <w:numFmt w:val="bullet"/>
      <w:lvlText w:val="•"/>
      <w:lvlJc w:val="left"/>
      <w:pPr>
        <w:ind w:left="9676" w:hanging="311"/>
      </w:pPr>
      <w:rPr>
        <w:rFonts w:hint="default"/>
      </w:rPr>
    </w:lvl>
  </w:abstractNum>
  <w:abstractNum w:abstractNumId="44">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43">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42">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41">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40">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39">
    <w:multiLevelType w:val="hybridMultilevel"/>
    <w:lvl w:ilvl="0">
      <w:start w:val="1"/>
      <w:numFmt w:val="decimal"/>
      <w:lvlText w:val="%1."/>
      <w:lvlJc w:val="left"/>
      <w:pPr>
        <w:ind w:left="1630" w:hanging="284"/>
        <w:jc w:val="left"/>
      </w:pPr>
      <w:rPr>
        <w:rFonts w:hint="default" w:ascii="Calibri" w:hAnsi="Calibri" w:eastAsia="Calibri" w:cs="Calibri"/>
        <w:color w:val="4EAE54"/>
        <w:w w:val="82"/>
        <w:sz w:val="26"/>
        <w:szCs w:val="26"/>
      </w:rPr>
    </w:lvl>
    <w:lvl w:ilvl="1">
      <w:start w:val="0"/>
      <w:numFmt w:val="bullet"/>
      <w:lvlText w:val="•"/>
      <w:lvlJc w:val="left"/>
      <w:pPr>
        <w:ind w:left="2642" w:hanging="284"/>
      </w:pPr>
      <w:rPr>
        <w:rFonts w:hint="default"/>
      </w:rPr>
    </w:lvl>
    <w:lvl w:ilvl="2">
      <w:start w:val="0"/>
      <w:numFmt w:val="bullet"/>
      <w:lvlText w:val="•"/>
      <w:lvlJc w:val="left"/>
      <w:pPr>
        <w:ind w:left="3645" w:hanging="284"/>
      </w:pPr>
      <w:rPr>
        <w:rFonts w:hint="default"/>
      </w:rPr>
    </w:lvl>
    <w:lvl w:ilvl="3">
      <w:start w:val="0"/>
      <w:numFmt w:val="bullet"/>
      <w:lvlText w:val="•"/>
      <w:lvlJc w:val="left"/>
      <w:pPr>
        <w:ind w:left="4647" w:hanging="284"/>
      </w:pPr>
      <w:rPr>
        <w:rFonts w:hint="default"/>
      </w:rPr>
    </w:lvl>
    <w:lvl w:ilvl="4">
      <w:start w:val="0"/>
      <w:numFmt w:val="bullet"/>
      <w:lvlText w:val="•"/>
      <w:lvlJc w:val="left"/>
      <w:pPr>
        <w:ind w:left="5650" w:hanging="284"/>
      </w:pPr>
      <w:rPr>
        <w:rFonts w:hint="default"/>
      </w:rPr>
    </w:lvl>
    <w:lvl w:ilvl="5">
      <w:start w:val="0"/>
      <w:numFmt w:val="bullet"/>
      <w:lvlText w:val="•"/>
      <w:lvlJc w:val="left"/>
      <w:pPr>
        <w:ind w:left="6652" w:hanging="284"/>
      </w:pPr>
      <w:rPr>
        <w:rFonts w:hint="default"/>
      </w:rPr>
    </w:lvl>
    <w:lvl w:ilvl="6">
      <w:start w:val="0"/>
      <w:numFmt w:val="bullet"/>
      <w:lvlText w:val="•"/>
      <w:lvlJc w:val="left"/>
      <w:pPr>
        <w:ind w:left="7655" w:hanging="284"/>
      </w:pPr>
      <w:rPr>
        <w:rFonts w:hint="default"/>
      </w:rPr>
    </w:lvl>
    <w:lvl w:ilvl="7">
      <w:start w:val="0"/>
      <w:numFmt w:val="bullet"/>
      <w:lvlText w:val="•"/>
      <w:lvlJc w:val="left"/>
      <w:pPr>
        <w:ind w:left="8657" w:hanging="284"/>
      </w:pPr>
      <w:rPr>
        <w:rFonts w:hint="default"/>
      </w:rPr>
    </w:lvl>
    <w:lvl w:ilvl="8">
      <w:start w:val="0"/>
      <w:numFmt w:val="bullet"/>
      <w:lvlText w:val="•"/>
      <w:lvlJc w:val="left"/>
      <w:pPr>
        <w:ind w:left="9660" w:hanging="284"/>
      </w:pPr>
      <w:rPr>
        <w:rFonts w:hint="default"/>
      </w:rPr>
    </w:lvl>
  </w:abstractNum>
  <w:abstractNum w:abstractNumId="38">
    <w:multiLevelType w:val="hybridMultilevel"/>
    <w:lvl w:ilvl="0">
      <w:start w:val="1"/>
      <w:numFmt w:val="decimal"/>
      <w:lvlText w:val="%1."/>
      <w:lvlJc w:val="left"/>
      <w:pPr>
        <w:ind w:left="1630" w:hanging="284"/>
        <w:jc w:val="left"/>
      </w:pPr>
      <w:rPr>
        <w:rFonts w:hint="default" w:ascii="Calibri" w:hAnsi="Calibri" w:eastAsia="Calibri" w:cs="Calibri"/>
        <w:color w:val="4EAE54"/>
        <w:w w:val="82"/>
        <w:sz w:val="26"/>
        <w:szCs w:val="26"/>
      </w:rPr>
    </w:lvl>
    <w:lvl w:ilvl="1">
      <w:start w:val="0"/>
      <w:numFmt w:val="bullet"/>
      <w:lvlText w:val="•"/>
      <w:lvlJc w:val="left"/>
      <w:pPr>
        <w:ind w:left="2642" w:hanging="284"/>
      </w:pPr>
      <w:rPr>
        <w:rFonts w:hint="default"/>
      </w:rPr>
    </w:lvl>
    <w:lvl w:ilvl="2">
      <w:start w:val="0"/>
      <w:numFmt w:val="bullet"/>
      <w:lvlText w:val="•"/>
      <w:lvlJc w:val="left"/>
      <w:pPr>
        <w:ind w:left="3645" w:hanging="284"/>
      </w:pPr>
      <w:rPr>
        <w:rFonts w:hint="default"/>
      </w:rPr>
    </w:lvl>
    <w:lvl w:ilvl="3">
      <w:start w:val="0"/>
      <w:numFmt w:val="bullet"/>
      <w:lvlText w:val="•"/>
      <w:lvlJc w:val="left"/>
      <w:pPr>
        <w:ind w:left="4647" w:hanging="284"/>
      </w:pPr>
      <w:rPr>
        <w:rFonts w:hint="default"/>
      </w:rPr>
    </w:lvl>
    <w:lvl w:ilvl="4">
      <w:start w:val="0"/>
      <w:numFmt w:val="bullet"/>
      <w:lvlText w:val="•"/>
      <w:lvlJc w:val="left"/>
      <w:pPr>
        <w:ind w:left="5650" w:hanging="284"/>
      </w:pPr>
      <w:rPr>
        <w:rFonts w:hint="default"/>
      </w:rPr>
    </w:lvl>
    <w:lvl w:ilvl="5">
      <w:start w:val="0"/>
      <w:numFmt w:val="bullet"/>
      <w:lvlText w:val="•"/>
      <w:lvlJc w:val="left"/>
      <w:pPr>
        <w:ind w:left="6652" w:hanging="284"/>
      </w:pPr>
      <w:rPr>
        <w:rFonts w:hint="default"/>
      </w:rPr>
    </w:lvl>
    <w:lvl w:ilvl="6">
      <w:start w:val="0"/>
      <w:numFmt w:val="bullet"/>
      <w:lvlText w:val="•"/>
      <w:lvlJc w:val="left"/>
      <w:pPr>
        <w:ind w:left="7655" w:hanging="284"/>
      </w:pPr>
      <w:rPr>
        <w:rFonts w:hint="default"/>
      </w:rPr>
    </w:lvl>
    <w:lvl w:ilvl="7">
      <w:start w:val="0"/>
      <w:numFmt w:val="bullet"/>
      <w:lvlText w:val="•"/>
      <w:lvlJc w:val="left"/>
      <w:pPr>
        <w:ind w:left="8657" w:hanging="284"/>
      </w:pPr>
      <w:rPr>
        <w:rFonts w:hint="default"/>
      </w:rPr>
    </w:lvl>
    <w:lvl w:ilvl="8">
      <w:start w:val="0"/>
      <w:numFmt w:val="bullet"/>
      <w:lvlText w:val="•"/>
      <w:lvlJc w:val="left"/>
      <w:pPr>
        <w:ind w:left="9660" w:hanging="284"/>
      </w:pPr>
      <w:rPr>
        <w:rFonts w:hint="default"/>
      </w:rPr>
    </w:lvl>
  </w:abstractNum>
  <w:abstractNum w:abstractNumId="37">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36">
    <w:multiLevelType w:val="hybridMultilevel"/>
    <w:lvl w:ilvl="0">
      <w:start w:val="0"/>
      <w:numFmt w:val="bullet"/>
      <w:lvlText w:val=""/>
      <w:lvlJc w:val="left"/>
      <w:pPr>
        <w:ind w:left="1407" w:hanging="230"/>
      </w:pPr>
      <w:rPr>
        <w:rFonts w:hint="default" w:ascii="Wingdings 3" w:hAnsi="Wingdings 3" w:eastAsia="Wingdings 3" w:cs="Wingdings 3"/>
        <w:color w:val="4EAE54"/>
        <w:w w:val="100"/>
        <w:sz w:val="26"/>
        <w:szCs w:val="26"/>
      </w:rPr>
    </w:lvl>
    <w:lvl w:ilvl="1">
      <w:start w:val="0"/>
      <w:numFmt w:val="bullet"/>
      <w:lvlText w:val="•"/>
      <w:lvlJc w:val="left"/>
      <w:pPr>
        <w:ind w:left="2426" w:hanging="230"/>
      </w:pPr>
      <w:rPr>
        <w:rFonts w:hint="default"/>
      </w:rPr>
    </w:lvl>
    <w:lvl w:ilvl="2">
      <w:start w:val="0"/>
      <w:numFmt w:val="bullet"/>
      <w:lvlText w:val="•"/>
      <w:lvlJc w:val="left"/>
      <w:pPr>
        <w:ind w:left="3453" w:hanging="230"/>
      </w:pPr>
      <w:rPr>
        <w:rFonts w:hint="default"/>
      </w:rPr>
    </w:lvl>
    <w:lvl w:ilvl="3">
      <w:start w:val="0"/>
      <w:numFmt w:val="bullet"/>
      <w:lvlText w:val="•"/>
      <w:lvlJc w:val="left"/>
      <w:pPr>
        <w:ind w:left="4479" w:hanging="230"/>
      </w:pPr>
      <w:rPr>
        <w:rFonts w:hint="default"/>
      </w:rPr>
    </w:lvl>
    <w:lvl w:ilvl="4">
      <w:start w:val="0"/>
      <w:numFmt w:val="bullet"/>
      <w:lvlText w:val="•"/>
      <w:lvlJc w:val="left"/>
      <w:pPr>
        <w:ind w:left="5506" w:hanging="230"/>
      </w:pPr>
      <w:rPr>
        <w:rFonts w:hint="default"/>
      </w:rPr>
    </w:lvl>
    <w:lvl w:ilvl="5">
      <w:start w:val="0"/>
      <w:numFmt w:val="bullet"/>
      <w:lvlText w:val="•"/>
      <w:lvlJc w:val="left"/>
      <w:pPr>
        <w:ind w:left="6532" w:hanging="230"/>
      </w:pPr>
      <w:rPr>
        <w:rFonts w:hint="default"/>
      </w:rPr>
    </w:lvl>
    <w:lvl w:ilvl="6">
      <w:start w:val="0"/>
      <w:numFmt w:val="bullet"/>
      <w:lvlText w:val="•"/>
      <w:lvlJc w:val="left"/>
      <w:pPr>
        <w:ind w:left="7559" w:hanging="230"/>
      </w:pPr>
      <w:rPr>
        <w:rFonts w:hint="default"/>
      </w:rPr>
    </w:lvl>
    <w:lvl w:ilvl="7">
      <w:start w:val="0"/>
      <w:numFmt w:val="bullet"/>
      <w:lvlText w:val="•"/>
      <w:lvlJc w:val="left"/>
      <w:pPr>
        <w:ind w:left="8585" w:hanging="230"/>
      </w:pPr>
      <w:rPr>
        <w:rFonts w:hint="default"/>
      </w:rPr>
    </w:lvl>
    <w:lvl w:ilvl="8">
      <w:start w:val="0"/>
      <w:numFmt w:val="bullet"/>
      <w:lvlText w:val="•"/>
      <w:lvlJc w:val="left"/>
      <w:pPr>
        <w:ind w:left="9612" w:hanging="230"/>
      </w:pPr>
      <w:rPr>
        <w:rFonts w:hint="default"/>
      </w:rPr>
    </w:lvl>
  </w:abstractNum>
  <w:abstractNum w:abstractNumId="33">
    <w:multiLevelType w:val="hybridMultilevel"/>
    <w:lvl w:ilvl="0">
      <w:start w:val="0"/>
      <w:numFmt w:val="bullet"/>
      <w:lvlText w:val="•"/>
      <w:lvlJc w:val="left"/>
      <w:pPr>
        <w:ind w:left="2014" w:hanging="332"/>
      </w:pPr>
      <w:rPr>
        <w:rFonts w:hint="default" w:ascii="Arial" w:hAnsi="Arial" w:eastAsia="Arial" w:cs="Arial"/>
        <w:b/>
        <w:bCs/>
        <w:color w:val="2E1D86"/>
        <w:w w:val="139"/>
        <w:sz w:val="46"/>
        <w:szCs w:val="46"/>
      </w:rPr>
    </w:lvl>
    <w:lvl w:ilvl="1">
      <w:start w:val="0"/>
      <w:numFmt w:val="bullet"/>
      <w:lvlText w:val="•"/>
      <w:lvlJc w:val="left"/>
      <w:pPr>
        <w:ind w:left="2974" w:hanging="332"/>
      </w:pPr>
      <w:rPr>
        <w:rFonts w:hint="default"/>
      </w:rPr>
    </w:lvl>
    <w:lvl w:ilvl="2">
      <w:start w:val="0"/>
      <w:numFmt w:val="bullet"/>
      <w:lvlText w:val="•"/>
      <w:lvlJc w:val="left"/>
      <w:pPr>
        <w:ind w:left="3929" w:hanging="332"/>
      </w:pPr>
      <w:rPr>
        <w:rFonts w:hint="default"/>
      </w:rPr>
    </w:lvl>
    <w:lvl w:ilvl="3">
      <w:start w:val="0"/>
      <w:numFmt w:val="bullet"/>
      <w:lvlText w:val="•"/>
      <w:lvlJc w:val="left"/>
      <w:pPr>
        <w:ind w:left="4883" w:hanging="332"/>
      </w:pPr>
      <w:rPr>
        <w:rFonts w:hint="default"/>
      </w:rPr>
    </w:lvl>
    <w:lvl w:ilvl="4">
      <w:start w:val="0"/>
      <w:numFmt w:val="bullet"/>
      <w:lvlText w:val="•"/>
      <w:lvlJc w:val="left"/>
      <w:pPr>
        <w:ind w:left="5838" w:hanging="332"/>
      </w:pPr>
      <w:rPr>
        <w:rFonts w:hint="default"/>
      </w:rPr>
    </w:lvl>
    <w:lvl w:ilvl="5">
      <w:start w:val="0"/>
      <w:numFmt w:val="bullet"/>
      <w:lvlText w:val="•"/>
      <w:lvlJc w:val="left"/>
      <w:pPr>
        <w:ind w:left="6792" w:hanging="332"/>
      </w:pPr>
      <w:rPr>
        <w:rFonts w:hint="default"/>
      </w:rPr>
    </w:lvl>
    <w:lvl w:ilvl="6">
      <w:start w:val="0"/>
      <w:numFmt w:val="bullet"/>
      <w:lvlText w:val="•"/>
      <w:lvlJc w:val="left"/>
      <w:pPr>
        <w:ind w:left="7747" w:hanging="332"/>
      </w:pPr>
      <w:rPr>
        <w:rFonts w:hint="default"/>
      </w:rPr>
    </w:lvl>
    <w:lvl w:ilvl="7">
      <w:start w:val="0"/>
      <w:numFmt w:val="bullet"/>
      <w:lvlText w:val="•"/>
      <w:lvlJc w:val="left"/>
      <w:pPr>
        <w:ind w:left="8701" w:hanging="332"/>
      </w:pPr>
      <w:rPr>
        <w:rFonts w:hint="default"/>
      </w:rPr>
    </w:lvl>
    <w:lvl w:ilvl="8">
      <w:start w:val="0"/>
      <w:numFmt w:val="bullet"/>
      <w:lvlText w:val="•"/>
      <w:lvlJc w:val="left"/>
      <w:pPr>
        <w:ind w:left="9656" w:hanging="332"/>
      </w:pPr>
      <w:rPr>
        <w:rFonts w:hint="default"/>
      </w:rPr>
    </w:lvl>
  </w:abstractNum>
  <w:abstractNum w:abstractNumId="34">
    <w:multiLevelType w:val="hybridMultilevel"/>
    <w:lvl w:ilvl="0">
      <w:start w:val="3"/>
      <w:numFmt w:val="decimal"/>
      <w:lvlText w:val="%1"/>
      <w:lvlJc w:val="left"/>
      <w:pPr>
        <w:ind w:left="0" w:hanging="181"/>
        <w:jc w:val="left"/>
      </w:pPr>
      <w:rPr>
        <w:rFonts w:hint="default" w:ascii="Arial" w:hAnsi="Arial" w:eastAsia="Arial" w:cs="Arial"/>
        <w:color w:val="4EAE54"/>
        <w:w w:val="91"/>
        <w:sz w:val="26"/>
        <w:szCs w:val="26"/>
      </w:rPr>
    </w:lvl>
    <w:lvl w:ilvl="1">
      <w:start w:val="0"/>
      <w:numFmt w:val="bullet"/>
      <w:lvlText w:val="•"/>
      <w:lvlJc w:val="left"/>
      <w:pPr>
        <w:ind w:left="156" w:hanging="181"/>
      </w:pPr>
      <w:rPr>
        <w:rFonts w:hint="default"/>
      </w:rPr>
    </w:lvl>
    <w:lvl w:ilvl="2">
      <w:start w:val="0"/>
      <w:numFmt w:val="bullet"/>
      <w:lvlText w:val="•"/>
      <w:lvlJc w:val="left"/>
      <w:pPr>
        <w:ind w:left="312" w:hanging="181"/>
      </w:pPr>
      <w:rPr>
        <w:rFonts w:hint="default"/>
      </w:rPr>
    </w:lvl>
    <w:lvl w:ilvl="3">
      <w:start w:val="0"/>
      <w:numFmt w:val="bullet"/>
      <w:lvlText w:val="•"/>
      <w:lvlJc w:val="left"/>
      <w:pPr>
        <w:ind w:left="469" w:hanging="181"/>
      </w:pPr>
      <w:rPr>
        <w:rFonts w:hint="default"/>
      </w:rPr>
    </w:lvl>
    <w:lvl w:ilvl="4">
      <w:start w:val="0"/>
      <w:numFmt w:val="bullet"/>
      <w:lvlText w:val="•"/>
      <w:lvlJc w:val="left"/>
      <w:pPr>
        <w:ind w:left="625" w:hanging="181"/>
      </w:pPr>
      <w:rPr>
        <w:rFonts w:hint="default"/>
      </w:rPr>
    </w:lvl>
    <w:lvl w:ilvl="5">
      <w:start w:val="0"/>
      <w:numFmt w:val="bullet"/>
      <w:lvlText w:val="•"/>
      <w:lvlJc w:val="left"/>
      <w:pPr>
        <w:ind w:left="781" w:hanging="181"/>
      </w:pPr>
      <w:rPr>
        <w:rFonts w:hint="default"/>
      </w:rPr>
    </w:lvl>
    <w:lvl w:ilvl="6">
      <w:start w:val="0"/>
      <w:numFmt w:val="bullet"/>
      <w:lvlText w:val="•"/>
      <w:lvlJc w:val="left"/>
      <w:pPr>
        <w:ind w:left="938" w:hanging="181"/>
      </w:pPr>
      <w:rPr>
        <w:rFonts w:hint="default"/>
      </w:rPr>
    </w:lvl>
    <w:lvl w:ilvl="7">
      <w:start w:val="0"/>
      <w:numFmt w:val="bullet"/>
      <w:lvlText w:val="•"/>
      <w:lvlJc w:val="left"/>
      <w:pPr>
        <w:ind w:left="1094" w:hanging="181"/>
      </w:pPr>
      <w:rPr>
        <w:rFonts w:hint="default"/>
      </w:rPr>
    </w:lvl>
    <w:lvl w:ilvl="8">
      <w:start w:val="0"/>
      <w:numFmt w:val="bullet"/>
      <w:lvlText w:val="•"/>
      <w:lvlJc w:val="left"/>
      <w:pPr>
        <w:ind w:left="1250" w:hanging="181"/>
      </w:pPr>
      <w:rPr>
        <w:rFonts w:hint="default"/>
      </w:rPr>
    </w:lvl>
  </w:abstractNum>
  <w:abstractNum w:abstractNumId="32">
    <w:multiLevelType w:val="hybridMultilevel"/>
    <w:lvl w:ilvl="0">
      <w:start w:val="2"/>
      <w:numFmt w:val="decimal"/>
      <w:lvlText w:val="%1"/>
      <w:lvlJc w:val="left"/>
      <w:pPr>
        <w:ind w:left="1007" w:hanging="391"/>
        <w:jc w:val="left"/>
      </w:pPr>
      <w:rPr>
        <w:rFonts w:hint="default"/>
      </w:rPr>
    </w:lvl>
    <w:lvl w:ilvl="1">
      <w:start w:val="5"/>
      <w:numFmt w:val="decimal"/>
      <w:lvlText w:val="%1.%2"/>
      <w:lvlJc w:val="left"/>
      <w:pPr>
        <w:ind w:left="1007" w:hanging="391"/>
        <w:jc w:val="left"/>
      </w:pPr>
      <w:rPr>
        <w:rFonts w:hint="default" w:ascii="Calibri" w:hAnsi="Calibri" w:eastAsia="Calibri" w:cs="Calibri"/>
        <w:w w:val="99"/>
        <w:sz w:val="26"/>
        <w:szCs w:val="26"/>
      </w:rPr>
    </w:lvl>
    <w:lvl w:ilvl="2">
      <w:start w:val="0"/>
      <w:numFmt w:val="bullet"/>
      <w:lvlText w:val=""/>
      <w:lvlJc w:val="left"/>
      <w:pPr>
        <w:ind w:left="1407" w:hanging="230"/>
      </w:pPr>
      <w:rPr>
        <w:rFonts w:hint="default" w:ascii="Wingdings 3" w:hAnsi="Wingdings 3" w:eastAsia="Wingdings 3" w:cs="Wingdings 3"/>
        <w:color w:val="F9B813"/>
        <w:w w:val="100"/>
        <w:sz w:val="26"/>
        <w:szCs w:val="26"/>
      </w:rPr>
    </w:lvl>
    <w:lvl w:ilvl="3">
      <w:start w:val="0"/>
      <w:numFmt w:val="bullet"/>
      <w:lvlText w:val="•"/>
      <w:lvlJc w:val="left"/>
      <w:pPr>
        <w:ind w:left="3681" w:hanging="230"/>
      </w:pPr>
      <w:rPr>
        <w:rFonts w:hint="default"/>
      </w:rPr>
    </w:lvl>
    <w:lvl w:ilvl="4">
      <w:start w:val="0"/>
      <w:numFmt w:val="bullet"/>
      <w:lvlText w:val="•"/>
      <w:lvlJc w:val="left"/>
      <w:pPr>
        <w:ind w:left="4821" w:hanging="230"/>
      </w:pPr>
      <w:rPr>
        <w:rFonts w:hint="default"/>
      </w:rPr>
    </w:lvl>
    <w:lvl w:ilvl="5">
      <w:start w:val="0"/>
      <w:numFmt w:val="bullet"/>
      <w:lvlText w:val="•"/>
      <w:lvlJc w:val="left"/>
      <w:pPr>
        <w:ind w:left="5962" w:hanging="230"/>
      </w:pPr>
      <w:rPr>
        <w:rFonts w:hint="default"/>
      </w:rPr>
    </w:lvl>
    <w:lvl w:ilvl="6">
      <w:start w:val="0"/>
      <w:numFmt w:val="bullet"/>
      <w:lvlText w:val="•"/>
      <w:lvlJc w:val="left"/>
      <w:pPr>
        <w:ind w:left="7103" w:hanging="230"/>
      </w:pPr>
      <w:rPr>
        <w:rFonts w:hint="default"/>
      </w:rPr>
    </w:lvl>
    <w:lvl w:ilvl="7">
      <w:start w:val="0"/>
      <w:numFmt w:val="bullet"/>
      <w:lvlText w:val="•"/>
      <w:lvlJc w:val="left"/>
      <w:pPr>
        <w:ind w:left="8243" w:hanging="230"/>
      </w:pPr>
      <w:rPr>
        <w:rFonts w:hint="default"/>
      </w:rPr>
    </w:lvl>
    <w:lvl w:ilvl="8">
      <w:start w:val="0"/>
      <w:numFmt w:val="bullet"/>
      <w:lvlText w:val="•"/>
      <w:lvlJc w:val="left"/>
      <w:pPr>
        <w:ind w:left="9384" w:hanging="230"/>
      </w:pPr>
      <w:rPr>
        <w:rFonts w:hint="default"/>
      </w:rPr>
    </w:lvl>
  </w:abstractNum>
  <w:abstractNum w:abstractNumId="31">
    <w:multiLevelType w:val="hybridMultilevel"/>
    <w:lvl w:ilvl="0">
      <w:start w:val="0"/>
      <w:numFmt w:val="bullet"/>
      <w:lvlText w:val=""/>
      <w:lvlJc w:val="left"/>
      <w:pPr>
        <w:ind w:left="1048" w:hanging="230"/>
      </w:pPr>
      <w:rPr>
        <w:rFonts w:hint="default" w:ascii="Wingdings 3" w:hAnsi="Wingdings 3" w:eastAsia="Wingdings 3" w:cs="Wingdings 3"/>
        <w:color w:val="F9B813"/>
        <w:w w:val="100"/>
        <w:sz w:val="26"/>
        <w:szCs w:val="26"/>
      </w:rPr>
    </w:lvl>
    <w:lvl w:ilvl="1">
      <w:start w:val="0"/>
      <w:numFmt w:val="bullet"/>
      <w:lvlText w:val=""/>
      <w:lvlJc w:val="left"/>
      <w:pPr>
        <w:ind w:left="1407" w:hanging="230"/>
      </w:pPr>
      <w:rPr>
        <w:rFonts w:hint="default" w:ascii="Wingdings 3" w:hAnsi="Wingdings 3" w:eastAsia="Wingdings 3" w:cs="Wingdings 3"/>
        <w:color w:val="F9B813"/>
        <w:w w:val="100"/>
        <w:sz w:val="26"/>
        <w:szCs w:val="26"/>
      </w:rPr>
    </w:lvl>
    <w:lvl w:ilvl="2">
      <w:start w:val="0"/>
      <w:numFmt w:val="bullet"/>
      <w:lvlText w:val="•"/>
      <w:lvlJc w:val="left"/>
      <w:pPr>
        <w:ind w:left="1795" w:hanging="230"/>
      </w:pPr>
      <w:rPr>
        <w:rFonts w:hint="default"/>
      </w:rPr>
    </w:lvl>
    <w:lvl w:ilvl="3">
      <w:start w:val="0"/>
      <w:numFmt w:val="bullet"/>
      <w:lvlText w:val="•"/>
      <w:lvlJc w:val="left"/>
      <w:pPr>
        <w:ind w:left="2191" w:hanging="230"/>
      </w:pPr>
      <w:rPr>
        <w:rFonts w:hint="default"/>
      </w:rPr>
    </w:lvl>
    <w:lvl w:ilvl="4">
      <w:start w:val="0"/>
      <w:numFmt w:val="bullet"/>
      <w:lvlText w:val="•"/>
      <w:lvlJc w:val="left"/>
      <w:pPr>
        <w:ind w:left="2587" w:hanging="230"/>
      </w:pPr>
      <w:rPr>
        <w:rFonts w:hint="default"/>
      </w:rPr>
    </w:lvl>
    <w:lvl w:ilvl="5">
      <w:start w:val="0"/>
      <w:numFmt w:val="bullet"/>
      <w:lvlText w:val="•"/>
      <w:lvlJc w:val="left"/>
      <w:pPr>
        <w:ind w:left="2983" w:hanging="230"/>
      </w:pPr>
      <w:rPr>
        <w:rFonts w:hint="default"/>
      </w:rPr>
    </w:lvl>
    <w:lvl w:ilvl="6">
      <w:start w:val="0"/>
      <w:numFmt w:val="bullet"/>
      <w:lvlText w:val="•"/>
      <w:lvlJc w:val="left"/>
      <w:pPr>
        <w:ind w:left="3379" w:hanging="230"/>
      </w:pPr>
      <w:rPr>
        <w:rFonts w:hint="default"/>
      </w:rPr>
    </w:lvl>
    <w:lvl w:ilvl="7">
      <w:start w:val="0"/>
      <w:numFmt w:val="bullet"/>
      <w:lvlText w:val="•"/>
      <w:lvlJc w:val="left"/>
      <w:pPr>
        <w:ind w:left="3775" w:hanging="230"/>
      </w:pPr>
      <w:rPr>
        <w:rFonts w:hint="default"/>
      </w:rPr>
    </w:lvl>
    <w:lvl w:ilvl="8">
      <w:start w:val="0"/>
      <w:numFmt w:val="bullet"/>
      <w:lvlText w:val="•"/>
      <w:lvlJc w:val="left"/>
      <w:pPr>
        <w:ind w:left="4171" w:hanging="230"/>
      </w:pPr>
      <w:rPr>
        <w:rFonts w:hint="default"/>
      </w:rPr>
    </w:lvl>
  </w:abstractNum>
  <w:abstractNum w:abstractNumId="30">
    <w:multiLevelType w:val="hybridMultilevel"/>
    <w:lvl w:ilvl="0">
      <w:start w:val="0"/>
      <w:numFmt w:val="bullet"/>
      <w:lvlText w:val=""/>
      <w:lvlJc w:val="left"/>
      <w:pPr>
        <w:ind w:left="220" w:hanging="221"/>
      </w:pPr>
      <w:rPr>
        <w:rFonts w:hint="default" w:ascii="Wingdings 3" w:hAnsi="Wingdings 3" w:eastAsia="Wingdings 3" w:cs="Wingdings 3"/>
        <w:color w:val="D1010E"/>
        <w:w w:val="100"/>
        <w:sz w:val="30"/>
        <w:szCs w:val="30"/>
      </w:rPr>
    </w:lvl>
    <w:lvl w:ilvl="1">
      <w:start w:val="0"/>
      <w:numFmt w:val="bullet"/>
      <w:lvlText w:val="•"/>
      <w:lvlJc w:val="left"/>
      <w:pPr>
        <w:ind w:left="571" w:hanging="221"/>
      </w:pPr>
      <w:rPr>
        <w:rFonts w:hint="default"/>
      </w:rPr>
    </w:lvl>
    <w:lvl w:ilvl="2">
      <w:start w:val="0"/>
      <w:numFmt w:val="bullet"/>
      <w:lvlText w:val="•"/>
      <w:lvlJc w:val="left"/>
      <w:pPr>
        <w:ind w:left="923" w:hanging="221"/>
      </w:pPr>
      <w:rPr>
        <w:rFonts w:hint="default"/>
      </w:rPr>
    </w:lvl>
    <w:lvl w:ilvl="3">
      <w:start w:val="0"/>
      <w:numFmt w:val="bullet"/>
      <w:lvlText w:val="•"/>
      <w:lvlJc w:val="left"/>
      <w:pPr>
        <w:ind w:left="1275" w:hanging="221"/>
      </w:pPr>
      <w:rPr>
        <w:rFonts w:hint="default"/>
      </w:rPr>
    </w:lvl>
    <w:lvl w:ilvl="4">
      <w:start w:val="0"/>
      <w:numFmt w:val="bullet"/>
      <w:lvlText w:val="•"/>
      <w:lvlJc w:val="left"/>
      <w:pPr>
        <w:ind w:left="1627" w:hanging="221"/>
      </w:pPr>
      <w:rPr>
        <w:rFonts w:hint="default"/>
      </w:rPr>
    </w:lvl>
    <w:lvl w:ilvl="5">
      <w:start w:val="0"/>
      <w:numFmt w:val="bullet"/>
      <w:lvlText w:val="•"/>
      <w:lvlJc w:val="left"/>
      <w:pPr>
        <w:ind w:left="1979" w:hanging="221"/>
      </w:pPr>
      <w:rPr>
        <w:rFonts w:hint="default"/>
      </w:rPr>
    </w:lvl>
    <w:lvl w:ilvl="6">
      <w:start w:val="0"/>
      <w:numFmt w:val="bullet"/>
      <w:lvlText w:val="•"/>
      <w:lvlJc w:val="left"/>
      <w:pPr>
        <w:ind w:left="2331" w:hanging="221"/>
      </w:pPr>
      <w:rPr>
        <w:rFonts w:hint="default"/>
      </w:rPr>
    </w:lvl>
    <w:lvl w:ilvl="7">
      <w:start w:val="0"/>
      <w:numFmt w:val="bullet"/>
      <w:lvlText w:val="•"/>
      <w:lvlJc w:val="left"/>
      <w:pPr>
        <w:ind w:left="2683" w:hanging="221"/>
      </w:pPr>
      <w:rPr>
        <w:rFonts w:hint="default"/>
      </w:rPr>
    </w:lvl>
    <w:lvl w:ilvl="8">
      <w:start w:val="0"/>
      <w:numFmt w:val="bullet"/>
      <w:lvlText w:val="•"/>
      <w:lvlJc w:val="left"/>
      <w:pPr>
        <w:ind w:left="3035" w:hanging="221"/>
      </w:pPr>
      <w:rPr>
        <w:rFonts w:hint="default"/>
      </w:rPr>
    </w:lvl>
  </w:abstractNum>
  <w:abstractNum w:abstractNumId="28">
    <w:multiLevelType w:val="hybridMultilevel"/>
    <w:lvl w:ilvl="0">
      <w:start w:val="0"/>
      <w:numFmt w:val="bullet"/>
      <w:lvlText w:val=""/>
      <w:lvlJc w:val="left"/>
      <w:pPr>
        <w:ind w:left="273" w:hanging="160"/>
      </w:pPr>
      <w:rPr>
        <w:rFonts w:hint="default" w:ascii="Wingdings 3" w:hAnsi="Wingdings 3" w:eastAsia="Wingdings 3" w:cs="Wingdings 3"/>
        <w:color w:val="D1010E"/>
        <w:w w:val="100"/>
        <w:sz w:val="22"/>
        <w:szCs w:val="22"/>
      </w:rPr>
    </w:lvl>
    <w:lvl w:ilvl="1">
      <w:start w:val="0"/>
      <w:numFmt w:val="bullet"/>
      <w:lvlText w:val="•"/>
      <w:lvlJc w:val="left"/>
      <w:pPr>
        <w:ind w:left="650" w:hanging="160"/>
      </w:pPr>
      <w:rPr>
        <w:rFonts w:hint="default"/>
      </w:rPr>
    </w:lvl>
    <w:lvl w:ilvl="2">
      <w:start w:val="0"/>
      <w:numFmt w:val="bullet"/>
      <w:lvlText w:val="•"/>
      <w:lvlJc w:val="left"/>
      <w:pPr>
        <w:ind w:left="1020" w:hanging="160"/>
      </w:pPr>
      <w:rPr>
        <w:rFonts w:hint="default"/>
      </w:rPr>
    </w:lvl>
    <w:lvl w:ilvl="3">
      <w:start w:val="0"/>
      <w:numFmt w:val="bullet"/>
      <w:lvlText w:val="•"/>
      <w:lvlJc w:val="left"/>
      <w:pPr>
        <w:ind w:left="1390" w:hanging="160"/>
      </w:pPr>
      <w:rPr>
        <w:rFonts w:hint="default"/>
      </w:rPr>
    </w:lvl>
    <w:lvl w:ilvl="4">
      <w:start w:val="0"/>
      <w:numFmt w:val="bullet"/>
      <w:lvlText w:val="•"/>
      <w:lvlJc w:val="left"/>
      <w:pPr>
        <w:ind w:left="1760" w:hanging="160"/>
      </w:pPr>
      <w:rPr>
        <w:rFonts w:hint="default"/>
      </w:rPr>
    </w:lvl>
    <w:lvl w:ilvl="5">
      <w:start w:val="0"/>
      <w:numFmt w:val="bullet"/>
      <w:lvlText w:val="•"/>
      <w:lvlJc w:val="left"/>
      <w:pPr>
        <w:ind w:left="2130" w:hanging="160"/>
      </w:pPr>
      <w:rPr>
        <w:rFonts w:hint="default"/>
      </w:rPr>
    </w:lvl>
    <w:lvl w:ilvl="6">
      <w:start w:val="0"/>
      <w:numFmt w:val="bullet"/>
      <w:lvlText w:val="•"/>
      <w:lvlJc w:val="left"/>
      <w:pPr>
        <w:ind w:left="2501" w:hanging="160"/>
      </w:pPr>
      <w:rPr>
        <w:rFonts w:hint="default"/>
      </w:rPr>
    </w:lvl>
    <w:lvl w:ilvl="7">
      <w:start w:val="0"/>
      <w:numFmt w:val="bullet"/>
      <w:lvlText w:val="•"/>
      <w:lvlJc w:val="left"/>
      <w:pPr>
        <w:ind w:left="2871" w:hanging="160"/>
      </w:pPr>
      <w:rPr>
        <w:rFonts w:hint="default"/>
      </w:rPr>
    </w:lvl>
    <w:lvl w:ilvl="8">
      <w:start w:val="0"/>
      <w:numFmt w:val="bullet"/>
      <w:lvlText w:val="•"/>
      <w:lvlJc w:val="left"/>
      <w:pPr>
        <w:ind w:left="3241" w:hanging="160"/>
      </w:pPr>
      <w:rPr>
        <w:rFonts w:hint="default"/>
      </w:rPr>
    </w:lvl>
  </w:abstractNum>
  <w:abstractNum w:abstractNumId="29">
    <w:multiLevelType w:val="hybridMultilevel"/>
    <w:lvl w:ilvl="0">
      <w:start w:val="0"/>
      <w:numFmt w:val="bullet"/>
      <w:lvlText w:val=""/>
      <w:lvlJc w:val="left"/>
      <w:pPr>
        <w:ind w:left="826" w:hanging="220"/>
      </w:pPr>
      <w:rPr>
        <w:rFonts w:hint="default"/>
        <w:w w:val="100"/>
      </w:rPr>
    </w:lvl>
    <w:lvl w:ilvl="1">
      <w:start w:val="0"/>
      <w:numFmt w:val="bullet"/>
      <w:lvlText w:val=""/>
      <w:lvlJc w:val="left"/>
      <w:pPr>
        <w:ind w:left="1407" w:hanging="230"/>
      </w:pPr>
      <w:rPr>
        <w:rFonts w:hint="default"/>
        <w:w w:val="100"/>
      </w:rPr>
    </w:lvl>
    <w:lvl w:ilvl="2">
      <w:start w:val="0"/>
      <w:numFmt w:val="bullet"/>
      <w:lvlText w:val=""/>
      <w:lvlJc w:val="left"/>
      <w:pPr>
        <w:ind w:left="1974" w:hanging="230"/>
      </w:pPr>
      <w:rPr>
        <w:rFonts w:hint="default" w:ascii="Wingdings 3" w:hAnsi="Wingdings 3" w:eastAsia="Wingdings 3" w:cs="Wingdings 3"/>
        <w:color w:val="4EAE54"/>
        <w:w w:val="100"/>
        <w:sz w:val="26"/>
        <w:szCs w:val="26"/>
      </w:rPr>
    </w:lvl>
    <w:lvl w:ilvl="3">
      <w:start w:val="0"/>
      <w:numFmt w:val="bullet"/>
      <w:lvlText w:val="•"/>
      <w:lvlJc w:val="left"/>
      <w:pPr>
        <w:ind w:left="3190" w:hanging="230"/>
      </w:pPr>
      <w:rPr>
        <w:rFonts w:hint="default"/>
      </w:rPr>
    </w:lvl>
    <w:lvl w:ilvl="4">
      <w:start w:val="0"/>
      <w:numFmt w:val="bullet"/>
      <w:lvlText w:val="•"/>
      <w:lvlJc w:val="left"/>
      <w:pPr>
        <w:ind w:left="4401" w:hanging="230"/>
      </w:pPr>
      <w:rPr>
        <w:rFonts w:hint="default"/>
      </w:rPr>
    </w:lvl>
    <w:lvl w:ilvl="5">
      <w:start w:val="0"/>
      <w:numFmt w:val="bullet"/>
      <w:lvlText w:val="•"/>
      <w:lvlJc w:val="left"/>
      <w:pPr>
        <w:ind w:left="5612" w:hanging="230"/>
      </w:pPr>
      <w:rPr>
        <w:rFonts w:hint="default"/>
      </w:rPr>
    </w:lvl>
    <w:lvl w:ilvl="6">
      <w:start w:val="0"/>
      <w:numFmt w:val="bullet"/>
      <w:lvlText w:val="•"/>
      <w:lvlJc w:val="left"/>
      <w:pPr>
        <w:ind w:left="6822" w:hanging="230"/>
      </w:pPr>
      <w:rPr>
        <w:rFonts w:hint="default"/>
      </w:rPr>
    </w:lvl>
    <w:lvl w:ilvl="7">
      <w:start w:val="0"/>
      <w:numFmt w:val="bullet"/>
      <w:lvlText w:val="•"/>
      <w:lvlJc w:val="left"/>
      <w:pPr>
        <w:ind w:left="8033" w:hanging="230"/>
      </w:pPr>
      <w:rPr>
        <w:rFonts w:hint="default"/>
      </w:rPr>
    </w:lvl>
    <w:lvl w:ilvl="8">
      <w:start w:val="0"/>
      <w:numFmt w:val="bullet"/>
      <w:lvlText w:val="•"/>
      <w:lvlJc w:val="left"/>
      <w:pPr>
        <w:ind w:left="9244" w:hanging="230"/>
      </w:pPr>
      <w:rPr>
        <w:rFonts w:hint="default"/>
      </w:rPr>
    </w:lvl>
  </w:abstractNum>
  <w:abstractNum w:abstractNumId="27">
    <w:multiLevelType w:val="hybridMultilevel"/>
    <w:lvl w:ilvl="0">
      <w:start w:val="0"/>
      <w:numFmt w:val="bullet"/>
      <w:lvlText w:val="*"/>
      <w:lvlJc w:val="left"/>
      <w:pPr>
        <w:ind w:left="847" w:hanging="174"/>
      </w:pPr>
      <w:rPr>
        <w:rFonts w:hint="default" w:ascii="Arial" w:hAnsi="Arial" w:eastAsia="Arial" w:cs="Arial"/>
        <w:i/>
        <w:w w:val="124"/>
        <w:sz w:val="26"/>
        <w:szCs w:val="26"/>
      </w:rPr>
    </w:lvl>
    <w:lvl w:ilvl="1">
      <w:start w:val="0"/>
      <w:numFmt w:val="bullet"/>
      <w:lvlText w:val=""/>
      <w:lvlJc w:val="left"/>
      <w:pPr>
        <w:ind w:left="1247" w:hanging="230"/>
      </w:pPr>
      <w:rPr>
        <w:rFonts w:hint="default" w:ascii="Wingdings 3" w:hAnsi="Wingdings 3" w:eastAsia="Wingdings 3" w:cs="Wingdings 3"/>
        <w:color w:val="24217D"/>
        <w:w w:val="100"/>
        <w:sz w:val="26"/>
        <w:szCs w:val="26"/>
      </w:rPr>
    </w:lvl>
    <w:lvl w:ilvl="2">
      <w:start w:val="0"/>
      <w:numFmt w:val="bullet"/>
      <w:lvlText w:val="•"/>
      <w:lvlJc w:val="left"/>
      <w:pPr>
        <w:ind w:left="2380" w:hanging="230"/>
      </w:pPr>
      <w:rPr>
        <w:rFonts w:hint="default"/>
      </w:rPr>
    </w:lvl>
    <w:lvl w:ilvl="3">
      <w:start w:val="0"/>
      <w:numFmt w:val="bullet"/>
      <w:lvlText w:val="•"/>
      <w:lvlJc w:val="left"/>
      <w:pPr>
        <w:ind w:left="3521" w:hanging="230"/>
      </w:pPr>
      <w:rPr>
        <w:rFonts w:hint="default"/>
      </w:rPr>
    </w:lvl>
    <w:lvl w:ilvl="4">
      <w:start w:val="0"/>
      <w:numFmt w:val="bullet"/>
      <w:lvlText w:val="•"/>
      <w:lvlJc w:val="left"/>
      <w:pPr>
        <w:ind w:left="4661" w:hanging="230"/>
      </w:pPr>
      <w:rPr>
        <w:rFonts w:hint="default"/>
      </w:rPr>
    </w:lvl>
    <w:lvl w:ilvl="5">
      <w:start w:val="0"/>
      <w:numFmt w:val="bullet"/>
      <w:lvlText w:val="•"/>
      <w:lvlJc w:val="left"/>
      <w:pPr>
        <w:ind w:left="5802" w:hanging="230"/>
      </w:pPr>
      <w:rPr>
        <w:rFonts w:hint="default"/>
      </w:rPr>
    </w:lvl>
    <w:lvl w:ilvl="6">
      <w:start w:val="0"/>
      <w:numFmt w:val="bullet"/>
      <w:lvlText w:val="•"/>
      <w:lvlJc w:val="left"/>
      <w:pPr>
        <w:ind w:left="6943" w:hanging="230"/>
      </w:pPr>
      <w:rPr>
        <w:rFonts w:hint="default"/>
      </w:rPr>
    </w:lvl>
    <w:lvl w:ilvl="7">
      <w:start w:val="0"/>
      <w:numFmt w:val="bullet"/>
      <w:lvlText w:val="•"/>
      <w:lvlJc w:val="left"/>
      <w:pPr>
        <w:ind w:left="8083" w:hanging="230"/>
      </w:pPr>
      <w:rPr>
        <w:rFonts w:hint="default"/>
      </w:rPr>
    </w:lvl>
    <w:lvl w:ilvl="8">
      <w:start w:val="0"/>
      <w:numFmt w:val="bullet"/>
      <w:lvlText w:val="•"/>
      <w:lvlJc w:val="left"/>
      <w:pPr>
        <w:ind w:left="9224" w:hanging="230"/>
      </w:pPr>
      <w:rPr>
        <w:rFonts w:hint="default"/>
      </w:rPr>
    </w:lvl>
  </w:abstractNum>
  <w:abstractNum w:abstractNumId="24">
    <w:multiLevelType w:val="hybridMultilevel"/>
    <w:lvl w:ilvl="0">
      <w:start w:val="0"/>
      <w:numFmt w:val="bullet"/>
      <w:lvlText w:val=""/>
      <w:lvlJc w:val="left"/>
      <w:pPr>
        <w:ind w:left="160" w:hanging="156"/>
      </w:pPr>
      <w:rPr>
        <w:rFonts w:hint="default" w:ascii="Wingdings 3" w:hAnsi="Wingdings 3" w:eastAsia="Wingdings 3" w:cs="Wingdings 3"/>
        <w:color w:val="D1010E"/>
        <w:w w:val="100"/>
        <w:sz w:val="20"/>
        <w:szCs w:val="20"/>
      </w:rPr>
    </w:lvl>
    <w:lvl w:ilvl="1">
      <w:start w:val="0"/>
      <w:numFmt w:val="bullet"/>
      <w:lvlText w:val="•"/>
      <w:lvlJc w:val="left"/>
      <w:pPr>
        <w:ind w:left="553" w:hanging="156"/>
      </w:pPr>
      <w:rPr>
        <w:rFonts w:hint="default"/>
      </w:rPr>
    </w:lvl>
    <w:lvl w:ilvl="2">
      <w:start w:val="0"/>
      <w:numFmt w:val="bullet"/>
      <w:lvlText w:val="•"/>
      <w:lvlJc w:val="left"/>
      <w:pPr>
        <w:ind w:left="947" w:hanging="156"/>
      </w:pPr>
      <w:rPr>
        <w:rFonts w:hint="default"/>
      </w:rPr>
    </w:lvl>
    <w:lvl w:ilvl="3">
      <w:start w:val="0"/>
      <w:numFmt w:val="bullet"/>
      <w:lvlText w:val="•"/>
      <w:lvlJc w:val="left"/>
      <w:pPr>
        <w:ind w:left="1340" w:hanging="156"/>
      </w:pPr>
      <w:rPr>
        <w:rFonts w:hint="default"/>
      </w:rPr>
    </w:lvl>
    <w:lvl w:ilvl="4">
      <w:start w:val="0"/>
      <w:numFmt w:val="bullet"/>
      <w:lvlText w:val="•"/>
      <w:lvlJc w:val="left"/>
      <w:pPr>
        <w:ind w:left="1734" w:hanging="156"/>
      </w:pPr>
      <w:rPr>
        <w:rFonts w:hint="default"/>
      </w:rPr>
    </w:lvl>
    <w:lvl w:ilvl="5">
      <w:start w:val="0"/>
      <w:numFmt w:val="bullet"/>
      <w:lvlText w:val="•"/>
      <w:lvlJc w:val="left"/>
      <w:pPr>
        <w:ind w:left="2127" w:hanging="156"/>
      </w:pPr>
      <w:rPr>
        <w:rFonts w:hint="default"/>
      </w:rPr>
    </w:lvl>
    <w:lvl w:ilvl="6">
      <w:start w:val="0"/>
      <w:numFmt w:val="bullet"/>
      <w:lvlText w:val="•"/>
      <w:lvlJc w:val="left"/>
      <w:pPr>
        <w:ind w:left="2521" w:hanging="156"/>
      </w:pPr>
      <w:rPr>
        <w:rFonts w:hint="default"/>
      </w:rPr>
    </w:lvl>
    <w:lvl w:ilvl="7">
      <w:start w:val="0"/>
      <w:numFmt w:val="bullet"/>
      <w:lvlText w:val="•"/>
      <w:lvlJc w:val="left"/>
      <w:pPr>
        <w:ind w:left="2915" w:hanging="156"/>
      </w:pPr>
      <w:rPr>
        <w:rFonts w:hint="default"/>
      </w:rPr>
    </w:lvl>
    <w:lvl w:ilvl="8">
      <w:start w:val="0"/>
      <w:numFmt w:val="bullet"/>
      <w:lvlText w:val="•"/>
      <w:lvlJc w:val="left"/>
      <w:pPr>
        <w:ind w:left="3308" w:hanging="156"/>
      </w:pPr>
      <w:rPr>
        <w:rFonts w:hint="default"/>
      </w:rPr>
    </w:lvl>
  </w:abstractNum>
  <w:abstractNum w:abstractNumId="26">
    <w:multiLevelType w:val="hybridMultilevel"/>
    <w:lvl w:ilvl="0">
      <w:start w:val="0"/>
      <w:numFmt w:val="bullet"/>
      <w:lvlText w:val=""/>
      <w:lvlJc w:val="left"/>
      <w:pPr>
        <w:ind w:left="387" w:hanging="221"/>
      </w:pPr>
      <w:rPr>
        <w:rFonts w:hint="default" w:ascii="Wingdings 3" w:hAnsi="Wingdings 3" w:eastAsia="Wingdings 3" w:cs="Wingdings 3"/>
        <w:color w:val="24217D"/>
        <w:w w:val="100"/>
        <w:sz w:val="26"/>
        <w:szCs w:val="26"/>
      </w:rPr>
    </w:lvl>
    <w:lvl w:ilvl="1">
      <w:start w:val="0"/>
      <w:numFmt w:val="bullet"/>
      <w:lvlText w:val=""/>
      <w:lvlJc w:val="left"/>
      <w:pPr>
        <w:ind w:left="1247" w:hanging="230"/>
      </w:pPr>
      <w:rPr>
        <w:rFonts w:hint="default" w:ascii="Wingdings 3" w:hAnsi="Wingdings 3" w:eastAsia="Wingdings 3" w:cs="Wingdings 3"/>
        <w:color w:val="24217D"/>
        <w:w w:val="100"/>
        <w:sz w:val="26"/>
        <w:szCs w:val="26"/>
      </w:rPr>
    </w:lvl>
    <w:lvl w:ilvl="2">
      <w:start w:val="0"/>
      <w:numFmt w:val="bullet"/>
      <w:lvlText w:val="•"/>
      <w:lvlJc w:val="left"/>
      <w:pPr>
        <w:ind w:left="1803" w:hanging="230"/>
      </w:pPr>
      <w:rPr>
        <w:rFonts w:hint="default"/>
      </w:rPr>
    </w:lvl>
    <w:lvl w:ilvl="3">
      <w:start w:val="0"/>
      <w:numFmt w:val="bullet"/>
      <w:lvlText w:val="•"/>
      <w:lvlJc w:val="left"/>
      <w:pPr>
        <w:ind w:left="2367" w:hanging="230"/>
      </w:pPr>
      <w:rPr>
        <w:rFonts w:hint="default"/>
      </w:rPr>
    </w:lvl>
    <w:lvl w:ilvl="4">
      <w:start w:val="0"/>
      <w:numFmt w:val="bullet"/>
      <w:lvlText w:val="•"/>
      <w:lvlJc w:val="left"/>
      <w:pPr>
        <w:ind w:left="2930" w:hanging="230"/>
      </w:pPr>
      <w:rPr>
        <w:rFonts w:hint="default"/>
      </w:rPr>
    </w:lvl>
    <w:lvl w:ilvl="5">
      <w:start w:val="0"/>
      <w:numFmt w:val="bullet"/>
      <w:lvlText w:val="•"/>
      <w:lvlJc w:val="left"/>
      <w:pPr>
        <w:ind w:left="3494" w:hanging="230"/>
      </w:pPr>
      <w:rPr>
        <w:rFonts w:hint="default"/>
      </w:rPr>
    </w:lvl>
    <w:lvl w:ilvl="6">
      <w:start w:val="0"/>
      <w:numFmt w:val="bullet"/>
      <w:lvlText w:val="•"/>
      <w:lvlJc w:val="left"/>
      <w:pPr>
        <w:ind w:left="4057" w:hanging="230"/>
      </w:pPr>
      <w:rPr>
        <w:rFonts w:hint="default"/>
      </w:rPr>
    </w:lvl>
    <w:lvl w:ilvl="7">
      <w:start w:val="0"/>
      <w:numFmt w:val="bullet"/>
      <w:lvlText w:val="•"/>
      <w:lvlJc w:val="left"/>
      <w:pPr>
        <w:ind w:left="4621" w:hanging="230"/>
      </w:pPr>
      <w:rPr>
        <w:rFonts w:hint="default"/>
      </w:rPr>
    </w:lvl>
    <w:lvl w:ilvl="8">
      <w:start w:val="0"/>
      <w:numFmt w:val="bullet"/>
      <w:lvlText w:val="•"/>
      <w:lvlJc w:val="left"/>
      <w:pPr>
        <w:ind w:left="5185" w:hanging="230"/>
      </w:pPr>
      <w:rPr>
        <w:rFonts w:hint="default"/>
      </w:rPr>
    </w:lvl>
  </w:abstractNum>
  <w:abstractNum w:abstractNumId="25">
    <w:multiLevelType w:val="hybridMultilevel"/>
    <w:lvl w:ilvl="0">
      <w:start w:val="0"/>
      <w:numFmt w:val="bullet"/>
      <w:lvlText w:val=""/>
      <w:lvlJc w:val="left"/>
      <w:pPr>
        <w:ind w:left="719" w:hanging="221"/>
      </w:pPr>
      <w:rPr>
        <w:rFonts w:hint="default" w:ascii="Wingdings 3" w:hAnsi="Wingdings 3" w:eastAsia="Wingdings 3" w:cs="Wingdings 3"/>
        <w:color w:val="24217D"/>
        <w:w w:val="100"/>
        <w:sz w:val="26"/>
        <w:szCs w:val="26"/>
      </w:rPr>
    </w:lvl>
    <w:lvl w:ilvl="1">
      <w:start w:val="0"/>
      <w:numFmt w:val="bullet"/>
      <w:lvlText w:val="•"/>
      <w:lvlJc w:val="left"/>
      <w:pPr>
        <w:ind w:left="969" w:hanging="221"/>
      </w:pPr>
      <w:rPr>
        <w:rFonts w:hint="default"/>
      </w:rPr>
    </w:lvl>
    <w:lvl w:ilvl="2">
      <w:start w:val="0"/>
      <w:numFmt w:val="bullet"/>
      <w:lvlText w:val="•"/>
      <w:lvlJc w:val="left"/>
      <w:pPr>
        <w:ind w:left="1218" w:hanging="221"/>
      </w:pPr>
      <w:rPr>
        <w:rFonts w:hint="default"/>
      </w:rPr>
    </w:lvl>
    <w:lvl w:ilvl="3">
      <w:start w:val="0"/>
      <w:numFmt w:val="bullet"/>
      <w:lvlText w:val="•"/>
      <w:lvlJc w:val="left"/>
      <w:pPr>
        <w:ind w:left="1467" w:hanging="221"/>
      </w:pPr>
      <w:rPr>
        <w:rFonts w:hint="default"/>
      </w:rPr>
    </w:lvl>
    <w:lvl w:ilvl="4">
      <w:start w:val="0"/>
      <w:numFmt w:val="bullet"/>
      <w:lvlText w:val="•"/>
      <w:lvlJc w:val="left"/>
      <w:pPr>
        <w:ind w:left="1716" w:hanging="221"/>
      </w:pPr>
      <w:rPr>
        <w:rFonts w:hint="default"/>
      </w:rPr>
    </w:lvl>
    <w:lvl w:ilvl="5">
      <w:start w:val="0"/>
      <w:numFmt w:val="bullet"/>
      <w:lvlText w:val="•"/>
      <w:lvlJc w:val="left"/>
      <w:pPr>
        <w:ind w:left="1966" w:hanging="221"/>
      </w:pPr>
      <w:rPr>
        <w:rFonts w:hint="default"/>
      </w:rPr>
    </w:lvl>
    <w:lvl w:ilvl="6">
      <w:start w:val="0"/>
      <w:numFmt w:val="bullet"/>
      <w:lvlText w:val="•"/>
      <w:lvlJc w:val="left"/>
      <w:pPr>
        <w:ind w:left="2215" w:hanging="221"/>
      </w:pPr>
      <w:rPr>
        <w:rFonts w:hint="default"/>
      </w:rPr>
    </w:lvl>
    <w:lvl w:ilvl="7">
      <w:start w:val="0"/>
      <w:numFmt w:val="bullet"/>
      <w:lvlText w:val="•"/>
      <w:lvlJc w:val="left"/>
      <w:pPr>
        <w:ind w:left="2464" w:hanging="221"/>
      </w:pPr>
      <w:rPr>
        <w:rFonts w:hint="default"/>
      </w:rPr>
    </w:lvl>
    <w:lvl w:ilvl="8">
      <w:start w:val="0"/>
      <w:numFmt w:val="bullet"/>
      <w:lvlText w:val="•"/>
      <w:lvlJc w:val="left"/>
      <w:pPr>
        <w:ind w:left="2713" w:hanging="221"/>
      </w:pPr>
      <w:rPr>
        <w:rFonts w:hint="default"/>
      </w:rPr>
    </w:lvl>
  </w:abstractNum>
  <w:abstractNum w:abstractNumId="23">
    <w:multiLevelType w:val="hybridMultilevel"/>
    <w:lvl w:ilvl="0">
      <w:start w:val="0"/>
      <w:numFmt w:val="bullet"/>
      <w:lvlText w:val=""/>
      <w:lvlJc w:val="left"/>
      <w:pPr>
        <w:ind w:left="580" w:hanging="180"/>
      </w:pPr>
      <w:rPr>
        <w:rFonts w:hint="default"/>
        <w:w w:val="100"/>
      </w:rPr>
    </w:lvl>
    <w:lvl w:ilvl="1">
      <w:start w:val="0"/>
      <w:numFmt w:val="bullet"/>
      <w:lvlText w:val=""/>
      <w:lvlJc w:val="left"/>
      <w:pPr>
        <w:ind w:left="855" w:hanging="156"/>
      </w:pPr>
      <w:rPr>
        <w:rFonts w:hint="default" w:ascii="Wingdings 3" w:hAnsi="Wingdings 3" w:eastAsia="Wingdings 3" w:cs="Wingdings 3"/>
        <w:color w:val="D1010E"/>
        <w:w w:val="100"/>
        <w:sz w:val="20"/>
        <w:szCs w:val="20"/>
      </w:rPr>
    </w:lvl>
    <w:lvl w:ilvl="2">
      <w:start w:val="0"/>
      <w:numFmt w:val="bullet"/>
      <w:lvlText w:val="•"/>
      <w:lvlJc w:val="left"/>
      <w:pPr>
        <w:ind w:left="1267" w:hanging="156"/>
      </w:pPr>
      <w:rPr>
        <w:rFonts w:hint="default"/>
      </w:rPr>
    </w:lvl>
    <w:lvl w:ilvl="3">
      <w:start w:val="0"/>
      <w:numFmt w:val="bullet"/>
      <w:lvlText w:val="•"/>
      <w:lvlJc w:val="left"/>
      <w:pPr>
        <w:ind w:left="1675" w:hanging="156"/>
      </w:pPr>
      <w:rPr>
        <w:rFonts w:hint="default"/>
      </w:rPr>
    </w:lvl>
    <w:lvl w:ilvl="4">
      <w:start w:val="0"/>
      <w:numFmt w:val="bullet"/>
      <w:lvlText w:val="•"/>
      <w:lvlJc w:val="left"/>
      <w:pPr>
        <w:ind w:left="2082" w:hanging="156"/>
      </w:pPr>
      <w:rPr>
        <w:rFonts w:hint="default"/>
      </w:rPr>
    </w:lvl>
    <w:lvl w:ilvl="5">
      <w:start w:val="0"/>
      <w:numFmt w:val="bullet"/>
      <w:lvlText w:val="•"/>
      <w:lvlJc w:val="left"/>
      <w:pPr>
        <w:ind w:left="2490" w:hanging="156"/>
      </w:pPr>
      <w:rPr>
        <w:rFonts w:hint="default"/>
      </w:rPr>
    </w:lvl>
    <w:lvl w:ilvl="6">
      <w:start w:val="0"/>
      <w:numFmt w:val="bullet"/>
      <w:lvlText w:val="•"/>
      <w:lvlJc w:val="left"/>
      <w:pPr>
        <w:ind w:left="2898" w:hanging="156"/>
      </w:pPr>
      <w:rPr>
        <w:rFonts w:hint="default"/>
      </w:rPr>
    </w:lvl>
    <w:lvl w:ilvl="7">
      <w:start w:val="0"/>
      <w:numFmt w:val="bullet"/>
      <w:lvlText w:val="•"/>
      <w:lvlJc w:val="left"/>
      <w:pPr>
        <w:ind w:left="3305" w:hanging="156"/>
      </w:pPr>
      <w:rPr>
        <w:rFonts w:hint="default"/>
      </w:rPr>
    </w:lvl>
    <w:lvl w:ilvl="8">
      <w:start w:val="0"/>
      <w:numFmt w:val="bullet"/>
      <w:lvlText w:val="•"/>
      <w:lvlJc w:val="left"/>
      <w:pPr>
        <w:ind w:left="3713" w:hanging="156"/>
      </w:pPr>
      <w:rPr>
        <w:rFonts w:hint="default"/>
      </w:rPr>
    </w:lvl>
  </w:abstractNum>
  <w:abstractNum w:abstractNumId="21">
    <w:multiLevelType w:val="hybridMultilevel"/>
    <w:lvl w:ilvl="0">
      <w:start w:val="0"/>
      <w:numFmt w:val="bullet"/>
      <w:lvlText w:val=""/>
      <w:lvlJc w:val="left"/>
      <w:pPr>
        <w:ind w:left="220" w:hanging="220"/>
      </w:pPr>
      <w:rPr>
        <w:rFonts w:hint="default" w:ascii="Wingdings 3" w:hAnsi="Wingdings 3" w:eastAsia="Wingdings 3" w:cs="Wingdings 3"/>
        <w:color w:val="261474"/>
        <w:w w:val="100"/>
        <w:sz w:val="20"/>
        <w:szCs w:val="20"/>
      </w:rPr>
    </w:lvl>
    <w:lvl w:ilvl="1">
      <w:start w:val="0"/>
      <w:numFmt w:val="bullet"/>
      <w:lvlText w:val="•"/>
      <w:lvlJc w:val="left"/>
      <w:pPr>
        <w:ind w:left="569" w:hanging="220"/>
      </w:pPr>
      <w:rPr>
        <w:rFonts w:hint="default"/>
      </w:rPr>
    </w:lvl>
    <w:lvl w:ilvl="2">
      <w:start w:val="0"/>
      <w:numFmt w:val="bullet"/>
      <w:lvlText w:val="•"/>
      <w:lvlJc w:val="left"/>
      <w:pPr>
        <w:ind w:left="918" w:hanging="220"/>
      </w:pPr>
      <w:rPr>
        <w:rFonts w:hint="default"/>
      </w:rPr>
    </w:lvl>
    <w:lvl w:ilvl="3">
      <w:start w:val="0"/>
      <w:numFmt w:val="bullet"/>
      <w:lvlText w:val="•"/>
      <w:lvlJc w:val="left"/>
      <w:pPr>
        <w:ind w:left="1268" w:hanging="220"/>
      </w:pPr>
      <w:rPr>
        <w:rFonts w:hint="default"/>
      </w:rPr>
    </w:lvl>
    <w:lvl w:ilvl="4">
      <w:start w:val="0"/>
      <w:numFmt w:val="bullet"/>
      <w:lvlText w:val="•"/>
      <w:lvlJc w:val="left"/>
      <w:pPr>
        <w:ind w:left="1617" w:hanging="220"/>
      </w:pPr>
      <w:rPr>
        <w:rFonts w:hint="default"/>
      </w:rPr>
    </w:lvl>
    <w:lvl w:ilvl="5">
      <w:start w:val="0"/>
      <w:numFmt w:val="bullet"/>
      <w:lvlText w:val="•"/>
      <w:lvlJc w:val="left"/>
      <w:pPr>
        <w:ind w:left="1967" w:hanging="220"/>
      </w:pPr>
      <w:rPr>
        <w:rFonts w:hint="default"/>
      </w:rPr>
    </w:lvl>
    <w:lvl w:ilvl="6">
      <w:start w:val="0"/>
      <w:numFmt w:val="bullet"/>
      <w:lvlText w:val="•"/>
      <w:lvlJc w:val="left"/>
      <w:pPr>
        <w:ind w:left="2316" w:hanging="220"/>
      </w:pPr>
      <w:rPr>
        <w:rFonts w:hint="default"/>
      </w:rPr>
    </w:lvl>
    <w:lvl w:ilvl="7">
      <w:start w:val="0"/>
      <w:numFmt w:val="bullet"/>
      <w:lvlText w:val="•"/>
      <w:lvlJc w:val="left"/>
      <w:pPr>
        <w:ind w:left="2666" w:hanging="220"/>
      </w:pPr>
      <w:rPr>
        <w:rFonts w:hint="default"/>
      </w:rPr>
    </w:lvl>
    <w:lvl w:ilvl="8">
      <w:start w:val="0"/>
      <w:numFmt w:val="bullet"/>
      <w:lvlText w:val="•"/>
      <w:lvlJc w:val="left"/>
      <w:pPr>
        <w:ind w:left="3015" w:hanging="220"/>
      </w:pPr>
      <w:rPr>
        <w:rFonts w:hint="default"/>
      </w:rPr>
    </w:lvl>
  </w:abstractNum>
  <w:abstractNum w:abstractNumId="22">
    <w:multiLevelType w:val="hybridMultilevel"/>
    <w:lvl w:ilvl="0">
      <w:start w:val="0"/>
      <w:numFmt w:val="bullet"/>
      <w:lvlText w:val=""/>
      <w:lvlJc w:val="left"/>
      <w:pPr>
        <w:ind w:left="606" w:hanging="220"/>
      </w:pPr>
      <w:rPr>
        <w:rFonts w:hint="default"/>
        <w:w w:val="100"/>
      </w:rPr>
    </w:lvl>
    <w:lvl w:ilvl="1">
      <w:start w:val="0"/>
      <w:numFmt w:val="bullet"/>
      <w:lvlText w:val=""/>
      <w:lvlJc w:val="left"/>
      <w:pPr>
        <w:ind w:left="5580" w:hanging="221"/>
      </w:pPr>
      <w:rPr>
        <w:rFonts w:hint="default"/>
        <w:w w:val="100"/>
      </w:rPr>
    </w:lvl>
    <w:lvl w:ilvl="2">
      <w:start w:val="0"/>
      <w:numFmt w:val="bullet"/>
      <w:lvlText w:val="•"/>
      <w:lvlJc w:val="left"/>
      <w:pPr>
        <w:ind w:left="1180" w:hanging="221"/>
      </w:pPr>
      <w:rPr>
        <w:rFonts w:hint="default"/>
      </w:rPr>
    </w:lvl>
    <w:lvl w:ilvl="3">
      <w:start w:val="0"/>
      <w:numFmt w:val="bullet"/>
      <w:lvlText w:val="•"/>
      <w:lvlJc w:val="left"/>
      <w:pPr>
        <w:ind w:left="1380" w:hanging="221"/>
      </w:pPr>
      <w:rPr>
        <w:rFonts w:hint="default"/>
      </w:rPr>
    </w:lvl>
    <w:lvl w:ilvl="4">
      <w:start w:val="0"/>
      <w:numFmt w:val="bullet"/>
      <w:lvlText w:val="•"/>
      <w:lvlJc w:val="left"/>
      <w:pPr>
        <w:ind w:left="1400" w:hanging="221"/>
      </w:pPr>
      <w:rPr>
        <w:rFonts w:hint="default"/>
      </w:rPr>
    </w:lvl>
    <w:lvl w:ilvl="5">
      <w:start w:val="0"/>
      <w:numFmt w:val="bullet"/>
      <w:lvlText w:val="•"/>
      <w:lvlJc w:val="left"/>
      <w:pPr>
        <w:ind w:left="5580" w:hanging="221"/>
      </w:pPr>
      <w:rPr>
        <w:rFonts w:hint="default"/>
      </w:rPr>
    </w:lvl>
    <w:lvl w:ilvl="6">
      <w:start w:val="0"/>
      <w:numFmt w:val="bullet"/>
      <w:lvlText w:val="•"/>
      <w:lvlJc w:val="left"/>
      <w:pPr>
        <w:ind w:left="5146" w:hanging="221"/>
      </w:pPr>
      <w:rPr>
        <w:rFonts w:hint="default"/>
      </w:rPr>
    </w:lvl>
    <w:lvl w:ilvl="7">
      <w:start w:val="0"/>
      <w:numFmt w:val="bullet"/>
      <w:lvlText w:val="•"/>
      <w:lvlJc w:val="left"/>
      <w:pPr>
        <w:ind w:left="4712" w:hanging="221"/>
      </w:pPr>
      <w:rPr>
        <w:rFonts w:hint="default"/>
      </w:rPr>
    </w:lvl>
    <w:lvl w:ilvl="8">
      <w:start w:val="0"/>
      <w:numFmt w:val="bullet"/>
      <w:lvlText w:val="•"/>
      <w:lvlJc w:val="left"/>
      <w:pPr>
        <w:ind w:left="4279" w:hanging="221"/>
      </w:pPr>
      <w:rPr>
        <w:rFonts w:hint="default"/>
      </w:rPr>
    </w:lvl>
  </w:abstractNum>
  <w:abstractNum w:abstractNumId="20">
    <w:multiLevelType w:val="hybridMultilevel"/>
    <w:lvl w:ilvl="0">
      <w:start w:val="1"/>
      <w:numFmt w:val="decimal"/>
      <w:lvlText w:val="%1."/>
      <w:lvlJc w:val="left"/>
      <w:pPr>
        <w:ind w:left="817" w:hanging="371"/>
        <w:jc w:val="left"/>
      </w:pPr>
      <w:rPr>
        <w:rFonts w:hint="default" w:ascii="Calibri" w:hAnsi="Calibri" w:eastAsia="Calibri" w:cs="Calibri"/>
        <w:b/>
        <w:bCs/>
        <w:color w:val="E50083"/>
        <w:w w:val="102"/>
        <w:sz w:val="38"/>
        <w:szCs w:val="38"/>
      </w:rPr>
    </w:lvl>
    <w:lvl w:ilvl="1">
      <w:start w:val="7"/>
      <w:numFmt w:val="decimal"/>
      <w:lvlText w:val="%2."/>
      <w:lvlJc w:val="left"/>
      <w:pPr>
        <w:ind w:left="1630" w:hanging="284"/>
        <w:jc w:val="left"/>
      </w:pPr>
      <w:rPr>
        <w:rFonts w:hint="default" w:ascii="Calibri" w:hAnsi="Calibri" w:eastAsia="Calibri" w:cs="Calibri"/>
        <w:color w:val="4EAE54"/>
        <w:w w:val="82"/>
        <w:sz w:val="26"/>
        <w:szCs w:val="26"/>
      </w:rPr>
    </w:lvl>
    <w:lvl w:ilvl="2">
      <w:start w:val="0"/>
      <w:numFmt w:val="bullet"/>
      <w:lvlText w:val="•"/>
      <w:lvlJc w:val="left"/>
      <w:pPr>
        <w:ind w:left="1640" w:hanging="284"/>
      </w:pPr>
      <w:rPr>
        <w:rFonts w:hint="default"/>
      </w:rPr>
    </w:lvl>
    <w:lvl w:ilvl="3">
      <w:start w:val="0"/>
      <w:numFmt w:val="bullet"/>
      <w:lvlText w:val="•"/>
      <w:lvlJc w:val="left"/>
      <w:pPr>
        <w:ind w:left="2808" w:hanging="284"/>
      </w:pPr>
      <w:rPr>
        <w:rFonts w:hint="default"/>
      </w:rPr>
    </w:lvl>
    <w:lvl w:ilvl="4">
      <w:start w:val="0"/>
      <w:numFmt w:val="bullet"/>
      <w:lvlText w:val="•"/>
      <w:lvlJc w:val="left"/>
      <w:pPr>
        <w:ind w:left="3976" w:hanging="284"/>
      </w:pPr>
      <w:rPr>
        <w:rFonts w:hint="default"/>
      </w:rPr>
    </w:lvl>
    <w:lvl w:ilvl="5">
      <w:start w:val="0"/>
      <w:numFmt w:val="bullet"/>
      <w:lvlText w:val="•"/>
      <w:lvlJc w:val="left"/>
      <w:pPr>
        <w:ind w:left="5144" w:hanging="284"/>
      </w:pPr>
      <w:rPr>
        <w:rFonts w:hint="default"/>
      </w:rPr>
    </w:lvl>
    <w:lvl w:ilvl="6">
      <w:start w:val="0"/>
      <w:numFmt w:val="bullet"/>
      <w:lvlText w:val="•"/>
      <w:lvlJc w:val="left"/>
      <w:pPr>
        <w:ind w:left="6312" w:hanging="284"/>
      </w:pPr>
      <w:rPr>
        <w:rFonts w:hint="default"/>
      </w:rPr>
    </w:lvl>
    <w:lvl w:ilvl="7">
      <w:start w:val="0"/>
      <w:numFmt w:val="bullet"/>
      <w:lvlText w:val="•"/>
      <w:lvlJc w:val="left"/>
      <w:pPr>
        <w:ind w:left="7480" w:hanging="284"/>
      </w:pPr>
      <w:rPr>
        <w:rFonts w:hint="default"/>
      </w:rPr>
    </w:lvl>
    <w:lvl w:ilvl="8">
      <w:start w:val="0"/>
      <w:numFmt w:val="bullet"/>
      <w:lvlText w:val="•"/>
      <w:lvlJc w:val="left"/>
      <w:pPr>
        <w:ind w:left="8649" w:hanging="284"/>
      </w:pPr>
      <w:rPr>
        <w:rFonts w:hint="default"/>
      </w:rPr>
    </w:lvl>
  </w:abstractNum>
  <w:abstractNum w:abstractNumId="19">
    <w:multiLevelType w:val="hybridMultilevel"/>
    <w:lvl w:ilvl="0">
      <w:start w:val="1"/>
      <w:numFmt w:val="decimal"/>
      <w:lvlText w:val="%1."/>
      <w:lvlJc w:val="left"/>
      <w:pPr>
        <w:ind w:left="1394" w:hanging="228"/>
        <w:jc w:val="left"/>
      </w:pPr>
      <w:rPr>
        <w:rFonts w:hint="default" w:ascii="Calibri" w:hAnsi="Calibri" w:eastAsia="Calibri" w:cs="Calibri"/>
        <w:color w:val="E50083"/>
        <w:w w:val="96"/>
        <w:sz w:val="26"/>
        <w:szCs w:val="26"/>
      </w:rPr>
    </w:lvl>
    <w:lvl w:ilvl="1">
      <w:start w:val="0"/>
      <w:numFmt w:val="bullet"/>
      <w:lvlText w:val="•"/>
      <w:lvlJc w:val="left"/>
      <w:pPr>
        <w:ind w:left="2358" w:hanging="228"/>
      </w:pPr>
      <w:rPr>
        <w:rFonts w:hint="default"/>
      </w:rPr>
    </w:lvl>
    <w:lvl w:ilvl="2">
      <w:start w:val="0"/>
      <w:numFmt w:val="bullet"/>
      <w:lvlText w:val="•"/>
      <w:lvlJc w:val="left"/>
      <w:pPr>
        <w:ind w:left="3317" w:hanging="228"/>
      </w:pPr>
      <w:rPr>
        <w:rFonts w:hint="default"/>
      </w:rPr>
    </w:lvl>
    <w:lvl w:ilvl="3">
      <w:start w:val="0"/>
      <w:numFmt w:val="bullet"/>
      <w:lvlText w:val="•"/>
      <w:lvlJc w:val="left"/>
      <w:pPr>
        <w:ind w:left="4275" w:hanging="228"/>
      </w:pPr>
      <w:rPr>
        <w:rFonts w:hint="default"/>
      </w:rPr>
    </w:lvl>
    <w:lvl w:ilvl="4">
      <w:start w:val="0"/>
      <w:numFmt w:val="bullet"/>
      <w:lvlText w:val="•"/>
      <w:lvlJc w:val="left"/>
      <w:pPr>
        <w:ind w:left="5234" w:hanging="228"/>
      </w:pPr>
      <w:rPr>
        <w:rFonts w:hint="default"/>
      </w:rPr>
    </w:lvl>
    <w:lvl w:ilvl="5">
      <w:start w:val="0"/>
      <w:numFmt w:val="bullet"/>
      <w:lvlText w:val="•"/>
      <w:lvlJc w:val="left"/>
      <w:pPr>
        <w:ind w:left="6192" w:hanging="228"/>
      </w:pPr>
      <w:rPr>
        <w:rFonts w:hint="default"/>
      </w:rPr>
    </w:lvl>
    <w:lvl w:ilvl="6">
      <w:start w:val="0"/>
      <w:numFmt w:val="bullet"/>
      <w:lvlText w:val="•"/>
      <w:lvlJc w:val="left"/>
      <w:pPr>
        <w:ind w:left="7151" w:hanging="228"/>
      </w:pPr>
      <w:rPr>
        <w:rFonts w:hint="default"/>
      </w:rPr>
    </w:lvl>
    <w:lvl w:ilvl="7">
      <w:start w:val="0"/>
      <w:numFmt w:val="bullet"/>
      <w:lvlText w:val="•"/>
      <w:lvlJc w:val="left"/>
      <w:pPr>
        <w:ind w:left="8109" w:hanging="228"/>
      </w:pPr>
      <w:rPr>
        <w:rFonts w:hint="default"/>
      </w:rPr>
    </w:lvl>
    <w:lvl w:ilvl="8">
      <w:start w:val="0"/>
      <w:numFmt w:val="bullet"/>
      <w:lvlText w:val="•"/>
      <w:lvlJc w:val="left"/>
      <w:pPr>
        <w:ind w:left="9068" w:hanging="228"/>
      </w:pPr>
      <w:rPr>
        <w:rFonts w:hint="default"/>
      </w:rPr>
    </w:lvl>
  </w:abstractNum>
  <w:abstractNum w:abstractNumId="18">
    <w:multiLevelType w:val="hybridMultilevel"/>
    <w:lvl w:ilvl="0">
      <w:start w:val="1"/>
      <w:numFmt w:val="decimal"/>
      <w:lvlText w:val="%1."/>
      <w:lvlJc w:val="left"/>
      <w:pPr>
        <w:ind w:left="1410" w:hanging="245"/>
        <w:jc w:val="left"/>
      </w:pPr>
      <w:rPr>
        <w:rFonts w:hint="default" w:ascii="Calibri" w:hAnsi="Calibri" w:eastAsia="Calibri" w:cs="Calibri"/>
        <w:color w:val="E50083"/>
        <w:w w:val="96"/>
        <w:sz w:val="26"/>
        <w:szCs w:val="26"/>
      </w:rPr>
    </w:lvl>
    <w:lvl w:ilvl="1">
      <w:start w:val="0"/>
      <w:numFmt w:val="bullet"/>
      <w:lvlText w:val="•"/>
      <w:lvlJc w:val="left"/>
      <w:pPr>
        <w:ind w:left="2376" w:hanging="245"/>
      </w:pPr>
      <w:rPr>
        <w:rFonts w:hint="default"/>
      </w:rPr>
    </w:lvl>
    <w:lvl w:ilvl="2">
      <w:start w:val="0"/>
      <w:numFmt w:val="bullet"/>
      <w:lvlText w:val="•"/>
      <w:lvlJc w:val="left"/>
      <w:pPr>
        <w:ind w:left="3333" w:hanging="245"/>
      </w:pPr>
      <w:rPr>
        <w:rFonts w:hint="default"/>
      </w:rPr>
    </w:lvl>
    <w:lvl w:ilvl="3">
      <w:start w:val="0"/>
      <w:numFmt w:val="bullet"/>
      <w:lvlText w:val="•"/>
      <w:lvlJc w:val="left"/>
      <w:pPr>
        <w:ind w:left="4289" w:hanging="245"/>
      </w:pPr>
      <w:rPr>
        <w:rFonts w:hint="default"/>
      </w:rPr>
    </w:lvl>
    <w:lvl w:ilvl="4">
      <w:start w:val="0"/>
      <w:numFmt w:val="bullet"/>
      <w:lvlText w:val="•"/>
      <w:lvlJc w:val="left"/>
      <w:pPr>
        <w:ind w:left="5246" w:hanging="245"/>
      </w:pPr>
      <w:rPr>
        <w:rFonts w:hint="default"/>
      </w:rPr>
    </w:lvl>
    <w:lvl w:ilvl="5">
      <w:start w:val="0"/>
      <w:numFmt w:val="bullet"/>
      <w:lvlText w:val="•"/>
      <w:lvlJc w:val="left"/>
      <w:pPr>
        <w:ind w:left="6202" w:hanging="245"/>
      </w:pPr>
      <w:rPr>
        <w:rFonts w:hint="default"/>
      </w:rPr>
    </w:lvl>
    <w:lvl w:ilvl="6">
      <w:start w:val="0"/>
      <w:numFmt w:val="bullet"/>
      <w:lvlText w:val="•"/>
      <w:lvlJc w:val="left"/>
      <w:pPr>
        <w:ind w:left="7159" w:hanging="245"/>
      </w:pPr>
      <w:rPr>
        <w:rFonts w:hint="default"/>
      </w:rPr>
    </w:lvl>
    <w:lvl w:ilvl="7">
      <w:start w:val="0"/>
      <w:numFmt w:val="bullet"/>
      <w:lvlText w:val="•"/>
      <w:lvlJc w:val="left"/>
      <w:pPr>
        <w:ind w:left="8115" w:hanging="245"/>
      </w:pPr>
      <w:rPr>
        <w:rFonts w:hint="default"/>
      </w:rPr>
    </w:lvl>
    <w:lvl w:ilvl="8">
      <w:start w:val="0"/>
      <w:numFmt w:val="bullet"/>
      <w:lvlText w:val="•"/>
      <w:lvlJc w:val="left"/>
      <w:pPr>
        <w:ind w:left="9072" w:hanging="245"/>
      </w:pPr>
      <w:rPr>
        <w:rFonts w:hint="default"/>
      </w:rPr>
    </w:lvl>
  </w:abstractNum>
  <w:abstractNum w:abstractNumId="17">
    <w:multiLevelType w:val="hybridMultilevel"/>
    <w:lvl w:ilvl="0">
      <w:start w:val="1"/>
      <w:numFmt w:val="decimal"/>
      <w:lvlText w:val="%1."/>
      <w:lvlJc w:val="left"/>
      <w:pPr>
        <w:ind w:left="1410" w:hanging="228"/>
        <w:jc w:val="left"/>
      </w:pPr>
      <w:rPr>
        <w:rFonts w:hint="default" w:ascii="Calibri" w:hAnsi="Calibri" w:eastAsia="Calibri" w:cs="Calibri"/>
        <w:color w:val="E50083"/>
        <w:w w:val="96"/>
        <w:sz w:val="26"/>
        <w:szCs w:val="26"/>
      </w:rPr>
    </w:lvl>
    <w:lvl w:ilvl="1">
      <w:start w:val="0"/>
      <w:numFmt w:val="bullet"/>
      <w:lvlText w:val="•"/>
      <w:lvlJc w:val="left"/>
      <w:pPr>
        <w:ind w:left="2376" w:hanging="228"/>
      </w:pPr>
      <w:rPr>
        <w:rFonts w:hint="default"/>
      </w:rPr>
    </w:lvl>
    <w:lvl w:ilvl="2">
      <w:start w:val="0"/>
      <w:numFmt w:val="bullet"/>
      <w:lvlText w:val="•"/>
      <w:lvlJc w:val="left"/>
      <w:pPr>
        <w:ind w:left="3333" w:hanging="228"/>
      </w:pPr>
      <w:rPr>
        <w:rFonts w:hint="default"/>
      </w:rPr>
    </w:lvl>
    <w:lvl w:ilvl="3">
      <w:start w:val="0"/>
      <w:numFmt w:val="bullet"/>
      <w:lvlText w:val="•"/>
      <w:lvlJc w:val="left"/>
      <w:pPr>
        <w:ind w:left="4289" w:hanging="228"/>
      </w:pPr>
      <w:rPr>
        <w:rFonts w:hint="default"/>
      </w:rPr>
    </w:lvl>
    <w:lvl w:ilvl="4">
      <w:start w:val="0"/>
      <w:numFmt w:val="bullet"/>
      <w:lvlText w:val="•"/>
      <w:lvlJc w:val="left"/>
      <w:pPr>
        <w:ind w:left="5246" w:hanging="228"/>
      </w:pPr>
      <w:rPr>
        <w:rFonts w:hint="default"/>
      </w:rPr>
    </w:lvl>
    <w:lvl w:ilvl="5">
      <w:start w:val="0"/>
      <w:numFmt w:val="bullet"/>
      <w:lvlText w:val="•"/>
      <w:lvlJc w:val="left"/>
      <w:pPr>
        <w:ind w:left="6202" w:hanging="228"/>
      </w:pPr>
      <w:rPr>
        <w:rFonts w:hint="default"/>
      </w:rPr>
    </w:lvl>
    <w:lvl w:ilvl="6">
      <w:start w:val="0"/>
      <w:numFmt w:val="bullet"/>
      <w:lvlText w:val="•"/>
      <w:lvlJc w:val="left"/>
      <w:pPr>
        <w:ind w:left="7159" w:hanging="228"/>
      </w:pPr>
      <w:rPr>
        <w:rFonts w:hint="default"/>
      </w:rPr>
    </w:lvl>
    <w:lvl w:ilvl="7">
      <w:start w:val="0"/>
      <w:numFmt w:val="bullet"/>
      <w:lvlText w:val="•"/>
      <w:lvlJc w:val="left"/>
      <w:pPr>
        <w:ind w:left="8115" w:hanging="228"/>
      </w:pPr>
      <w:rPr>
        <w:rFonts w:hint="default"/>
      </w:rPr>
    </w:lvl>
    <w:lvl w:ilvl="8">
      <w:start w:val="0"/>
      <w:numFmt w:val="bullet"/>
      <w:lvlText w:val="•"/>
      <w:lvlJc w:val="left"/>
      <w:pPr>
        <w:ind w:left="9072" w:hanging="228"/>
      </w:pPr>
      <w:rPr>
        <w:rFonts w:hint="default"/>
      </w:rPr>
    </w:lvl>
  </w:abstractNum>
  <w:abstractNum w:abstractNumId="16">
    <w:multiLevelType w:val="hybridMultilevel"/>
    <w:lvl w:ilvl="0">
      <w:start w:val="1"/>
      <w:numFmt w:val="decimal"/>
      <w:lvlText w:val="%1."/>
      <w:lvlJc w:val="left"/>
      <w:pPr>
        <w:ind w:left="1410" w:hanging="245"/>
        <w:jc w:val="left"/>
      </w:pPr>
      <w:rPr>
        <w:rFonts w:hint="default" w:ascii="Calibri" w:hAnsi="Calibri" w:eastAsia="Calibri" w:cs="Calibri"/>
        <w:color w:val="E50083"/>
        <w:w w:val="96"/>
        <w:sz w:val="26"/>
        <w:szCs w:val="26"/>
      </w:rPr>
    </w:lvl>
    <w:lvl w:ilvl="1">
      <w:start w:val="0"/>
      <w:numFmt w:val="bullet"/>
      <w:lvlText w:val="•"/>
      <w:lvlJc w:val="left"/>
      <w:pPr>
        <w:ind w:left="2376" w:hanging="245"/>
      </w:pPr>
      <w:rPr>
        <w:rFonts w:hint="default"/>
      </w:rPr>
    </w:lvl>
    <w:lvl w:ilvl="2">
      <w:start w:val="0"/>
      <w:numFmt w:val="bullet"/>
      <w:lvlText w:val="•"/>
      <w:lvlJc w:val="left"/>
      <w:pPr>
        <w:ind w:left="3333" w:hanging="245"/>
      </w:pPr>
      <w:rPr>
        <w:rFonts w:hint="default"/>
      </w:rPr>
    </w:lvl>
    <w:lvl w:ilvl="3">
      <w:start w:val="0"/>
      <w:numFmt w:val="bullet"/>
      <w:lvlText w:val="•"/>
      <w:lvlJc w:val="left"/>
      <w:pPr>
        <w:ind w:left="4289" w:hanging="245"/>
      </w:pPr>
      <w:rPr>
        <w:rFonts w:hint="default"/>
      </w:rPr>
    </w:lvl>
    <w:lvl w:ilvl="4">
      <w:start w:val="0"/>
      <w:numFmt w:val="bullet"/>
      <w:lvlText w:val="•"/>
      <w:lvlJc w:val="left"/>
      <w:pPr>
        <w:ind w:left="5246" w:hanging="245"/>
      </w:pPr>
      <w:rPr>
        <w:rFonts w:hint="default"/>
      </w:rPr>
    </w:lvl>
    <w:lvl w:ilvl="5">
      <w:start w:val="0"/>
      <w:numFmt w:val="bullet"/>
      <w:lvlText w:val="•"/>
      <w:lvlJc w:val="left"/>
      <w:pPr>
        <w:ind w:left="6202" w:hanging="245"/>
      </w:pPr>
      <w:rPr>
        <w:rFonts w:hint="default"/>
      </w:rPr>
    </w:lvl>
    <w:lvl w:ilvl="6">
      <w:start w:val="0"/>
      <w:numFmt w:val="bullet"/>
      <w:lvlText w:val="•"/>
      <w:lvlJc w:val="left"/>
      <w:pPr>
        <w:ind w:left="7159" w:hanging="245"/>
      </w:pPr>
      <w:rPr>
        <w:rFonts w:hint="default"/>
      </w:rPr>
    </w:lvl>
    <w:lvl w:ilvl="7">
      <w:start w:val="0"/>
      <w:numFmt w:val="bullet"/>
      <w:lvlText w:val="•"/>
      <w:lvlJc w:val="left"/>
      <w:pPr>
        <w:ind w:left="8115" w:hanging="245"/>
      </w:pPr>
      <w:rPr>
        <w:rFonts w:hint="default"/>
      </w:rPr>
    </w:lvl>
    <w:lvl w:ilvl="8">
      <w:start w:val="0"/>
      <w:numFmt w:val="bullet"/>
      <w:lvlText w:val="•"/>
      <w:lvlJc w:val="left"/>
      <w:pPr>
        <w:ind w:left="9072" w:hanging="245"/>
      </w:pPr>
      <w:rPr>
        <w:rFonts w:hint="default"/>
      </w:rPr>
    </w:lvl>
  </w:abstractNum>
  <w:abstractNum w:abstractNumId="15">
    <w:multiLevelType w:val="hybridMultilevel"/>
    <w:lvl w:ilvl="0">
      <w:start w:val="1"/>
      <w:numFmt w:val="decimal"/>
      <w:lvlText w:val="%1."/>
      <w:lvlJc w:val="left"/>
      <w:pPr>
        <w:ind w:left="1410" w:hanging="228"/>
        <w:jc w:val="left"/>
      </w:pPr>
      <w:rPr>
        <w:rFonts w:hint="default" w:ascii="Calibri" w:hAnsi="Calibri" w:eastAsia="Calibri" w:cs="Calibri"/>
        <w:color w:val="E50083"/>
        <w:w w:val="96"/>
        <w:sz w:val="26"/>
        <w:szCs w:val="26"/>
      </w:rPr>
    </w:lvl>
    <w:lvl w:ilvl="1">
      <w:start w:val="0"/>
      <w:numFmt w:val="bullet"/>
      <w:lvlText w:val="•"/>
      <w:lvlJc w:val="left"/>
      <w:pPr>
        <w:ind w:left="2376" w:hanging="228"/>
      </w:pPr>
      <w:rPr>
        <w:rFonts w:hint="default"/>
      </w:rPr>
    </w:lvl>
    <w:lvl w:ilvl="2">
      <w:start w:val="0"/>
      <w:numFmt w:val="bullet"/>
      <w:lvlText w:val="•"/>
      <w:lvlJc w:val="left"/>
      <w:pPr>
        <w:ind w:left="3333" w:hanging="228"/>
      </w:pPr>
      <w:rPr>
        <w:rFonts w:hint="default"/>
      </w:rPr>
    </w:lvl>
    <w:lvl w:ilvl="3">
      <w:start w:val="0"/>
      <w:numFmt w:val="bullet"/>
      <w:lvlText w:val="•"/>
      <w:lvlJc w:val="left"/>
      <w:pPr>
        <w:ind w:left="4289" w:hanging="228"/>
      </w:pPr>
      <w:rPr>
        <w:rFonts w:hint="default"/>
      </w:rPr>
    </w:lvl>
    <w:lvl w:ilvl="4">
      <w:start w:val="0"/>
      <w:numFmt w:val="bullet"/>
      <w:lvlText w:val="•"/>
      <w:lvlJc w:val="left"/>
      <w:pPr>
        <w:ind w:left="5246" w:hanging="228"/>
      </w:pPr>
      <w:rPr>
        <w:rFonts w:hint="default"/>
      </w:rPr>
    </w:lvl>
    <w:lvl w:ilvl="5">
      <w:start w:val="0"/>
      <w:numFmt w:val="bullet"/>
      <w:lvlText w:val="•"/>
      <w:lvlJc w:val="left"/>
      <w:pPr>
        <w:ind w:left="6202" w:hanging="228"/>
      </w:pPr>
      <w:rPr>
        <w:rFonts w:hint="default"/>
      </w:rPr>
    </w:lvl>
    <w:lvl w:ilvl="6">
      <w:start w:val="0"/>
      <w:numFmt w:val="bullet"/>
      <w:lvlText w:val="•"/>
      <w:lvlJc w:val="left"/>
      <w:pPr>
        <w:ind w:left="7159" w:hanging="228"/>
      </w:pPr>
      <w:rPr>
        <w:rFonts w:hint="default"/>
      </w:rPr>
    </w:lvl>
    <w:lvl w:ilvl="7">
      <w:start w:val="0"/>
      <w:numFmt w:val="bullet"/>
      <w:lvlText w:val="•"/>
      <w:lvlJc w:val="left"/>
      <w:pPr>
        <w:ind w:left="8115" w:hanging="228"/>
      </w:pPr>
      <w:rPr>
        <w:rFonts w:hint="default"/>
      </w:rPr>
    </w:lvl>
    <w:lvl w:ilvl="8">
      <w:start w:val="0"/>
      <w:numFmt w:val="bullet"/>
      <w:lvlText w:val="•"/>
      <w:lvlJc w:val="left"/>
      <w:pPr>
        <w:ind w:left="9072" w:hanging="228"/>
      </w:pPr>
      <w:rPr>
        <w:rFonts w:hint="default"/>
      </w:rPr>
    </w:lvl>
  </w:abstractNum>
  <w:abstractNum w:abstractNumId="14">
    <w:multiLevelType w:val="hybridMultilevel"/>
    <w:lvl w:ilvl="0">
      <w:start w:val="0"/>
      <w:numFmt w:val="bullet"/>
      <w:lvlText w:val=""/>
      <w:lvlJc w:val="left"/>
      <w:pPr>
        <w:ind w:left="1347" w:hanging="180"/>
      </w:pPr>
      <w:rPr>
        <w:rFonts w:hint="default" w:ascii="Wingdings 3" w:hAnsi="Wingdings 3" w:eastAsia="Wingdings 3" w:cs="Wingdings 3"/>
        <w:color w:val="E50083"/>
        <w:w w:val="100"/>
        <w:sz w:val="22"/>
        <w:szCs w:val="22"/>
      </w:rPr>
    </w:lvl>
    <w:lvl w:ilvl="1">
      <w:start w:val="0"/>
      <w:numFmt w:val="bullet"/>
      <w:lvlText w:val="•"/>
      <w:lvlJc w:val="left"/>
      <w:pPr>
        <w:ind w:left="2304" w:hanging="180"/>
      </w:pPr>
      <w:rPr>
        <w:rFonts w:hint="default"/>
      </w:rPr>
    </w:lvl>
    <w:lvl w:ilvl="2">
      <w:start w:val="0"/>
      <w:numFmt w:val="bullet"/>
      <w:lvlText w:val="•"/>
      <w:lvlJc w:val="left"/>
      <w:pPr>
        <w:ind w:left="3269" w:hanging="180"/>
      </w:pPr>
      <w:rPr>
        <w:rFonts w:hint="default"/>
      </w:rPr>
    </w:lvl>
    <w:lvl w:ilvl="3">
      <w:start w:val="0"/>
      <w:numFmt w:val="bullet"/>
      <w:lvlText w:val="•"/>
      <w:lvlJc w:val="left"/>
      <w:pPr>
        <w:ind w:left="4233" w:hanging="180"/>
      </w:pPr>
      <w:rPr>
        <w:rFonts w:hint="default"/>
      </w:rPr>
    </w:lvl>
    <w:lvl w:ilvl="4">
      <w:start w:val="0"/>
      <w:numFmt w:val="bullet"/>
      <w:lvlText w:val="•"/>
      <w:lvlJc w:val="left"/>
      <w:pPr>
        <w:ind w:left="5198" w:hanging="180"/>
      </w:pPr>
      <w:rPr>
        <w:rFonts w:hint="default"/>
      </w:rPr>
    </w:lvl>
    <w:lvl w:ilvl="5">
      <w:start w:val="0"/>
      <w:numFmt w:val="bullet"/>
      <w:lvlText w:val="•"/>
      <w:lvlJc w:val="left"/>
      <w:pPr>
        <w:ind w:left="6162" w:hanging="180"/>
      </w:pPr>
      <w:rPr>
        <w:rFonts w:hint="default"/>
      </w:rPr>
    </w:lvl>
    <w:lvl w:ilvl="6">
      <w:start w:val="0"/>
      <w:numFmt w:val="bullet"/>
      <w:lvlText w:val="•"/>
      <w:lvlJc w:val="left"/>
      <w:pPr>
        <w:ind w:left="7127" w:hanging="180"/>
      </w:pPr>
      <w:rPr>
        <w:rFonts w:hint="default"/>
      </w:rPr>
    </w:lvl>
    <w:lvl w:ilvl="7">
      <w:start w:val="0"/>
      <w:numFmt w:val="bullet"/>
      <w:lvlText w:val="•"/>
      <w:lvlJc w:val="left"/>
      <w:pPr>
        <w:ind w:left="8091" w:hanging="180"/>
      </w:pPr>
      <w:rPr>
        <w:rFonts w:hint="default"/>
      </w:rPr>
    </w:lvl>
    <w:lvl w:ilvl="8">
      <w:start w:val="0"/>
      <w:numFmt w:val="bullet"/>
      <w:lvlText w:val="•"/>
      <w:lvlJc w:val="left"/>
      <w:pPr>
        <w:ind w:left="9056" w:hanging="180"/>
      </w:pPr>
      <w:rPr>
        <w:rFonts w:hint="default"/>
      </w:rPr>
    </w:lvl>
  </w:abstractNum>
  <w:abstractNum w:abstractNumId="13">
    <w:multiLevelType w:val="hybridMultilevel"/>
    <w:lvl w:ilvl="0">
      <w:start w:val="1"/>
      <w:numFmt w:val="decimal"/>
      <w:lvlText w:val="%1."/>
      <w:lvlJc w:val="left"/>
      <w:pPr>
        <w:ind w:left="1410" w:hanging="245"/>
        <w:jc w:val="left"/>
      </w:pPr>
      <w:rPr>
        <w:rFonts w:hint="default" w:ascii="Calibri" w:hAnsi="Calibri" w:eastAsia="Calibri" w:cs="Calibri"/>
        <w:color w:val="E50083"/>
        <w:w w:val="96"/>
        <w:sz w:val="26"/>
        <w:szCs w:val="26"/>
      </w:rPr>
    </w:lvl>
    <w:lvl w:ilvl="1">
      <w:start w:val="0"/>
      <w:numFmt w:val="bullet"/>
      <w:lvlText w:val="•"/>
      <w:lvlJc w:val="left"/>
      <w:pPr>
        <w:ind w:left="2376" w:hanging="245"/>
      </w:pPr>
      <w:rPr>
        <w:rFonts w:hint="default"/>
      </w:rPr>
    </w:lvl>
    <w:lvl w:ilvl="2">
      <w:start w:val="0"/>
      <w:numFmt w:val="bullet"/>
      <w:lvlText w:val="•"/>
      <w:lvlJc w:val="left"/>
      <w:pPr>
        <w:ind w:left="3333" w:hanging="245"/>
      </w:pPr>
      <w:rPr>
        <w:rFonts w:hint="default"/>
      </w:rPr>
    </w:lvl>
    <w:lvl w:ilvl="3">
      <w:start w:val="0"/>
      <w:numFmt w:val="bullet"/>
      <w:lvlText w:val="•"/>
      <w:lvlJc w:val="left"/>
      <w:pPr>
        <w:ind w:left="4289" w:hanging="245"/>
      </w:pPr>
      <w:rPr>
        <w:rFonts w:hint="default"/>
      </w:rPr>
    </w:lvl>
    <w:lvl w:ilvl="4">
      <w:start w:val="0"/>
      <w:numFmt w:val="bullet"/>
      <w:lvlText w:val="•"/>
      <w:lvlJc w:val="left"/>
      <w:pPr>
        <w:ind w:left="5246" w:hanging="245"/>
      </w:pPr>
      <w:rPr>
        <w:rFonts w:hint="default"/>
      </w:rPr>
    </w:lvl>
    <w:lvl w:ilvl="5">
      <w:start w:val="0"/>
      <w:numFmt w:val="bullet"/>
      <w:lvlText w:val="•"/>
      <w:lvlJc w:val="left"/>
      <w:pPr>
        <w:ind w:left="6202" w:hanging="245"/>
      </w:pPr>
      <w:rPr>
        <w:rFonts w:hint="default"/>
      </w:rPr>
    </w:lvl>
    <w:lvl w:ilvl="6">
      <w:start w:val="0"/>
      <w:numFmt w:val="bullet"/>
      <w:lvlText w:val="•"/>
      <w:lvlJc w:val="left"/>
      <w:pPr>
        <w:ind w:left="7159" w:hanging="245"/>
      </w:pPr>
      <w:rPr>
        <w:rFonts w:hint="default"/>
      </w:rPr>
    </w:lvl>
    <w:lvl w:ilvl="7">
      <w:start w:val="0"/>
      <w:numFmt w:val="bullet"/>
      <w:lvlText w:val="•"/>
      <w:lvlJc w:val="left"/>
      <w:pPr>
        <w:ind w:left="8115" w:hanging="245"/>
      </w:pPr>
      <w:rPr>
        <w:rFonts w:hint="default"/>
      </w:rPr>
    </w:lvl>
    <w:lvl w:ilvl="8">
      <w:start w:val="0"/>
      <w:numFmt w:val="bullet"/>
      <w:lvlText w:val="•"/>
      <w:lvlJc w:val="left"/>
      <w:pPr>
        <w:ind w:left="9072" w:hanging="245"/>
      </w:pPr>
      <w:rPr>
        <w:rFonts w:hint="default"/>
      </w:rPr>
    </w:lvl>
  </w:abstractNum>
  <w:abstractNum w:abstractNumId="12">
    <w:multiLevelType w:val="hybridMultilevel"/>
    <w:lvl w:ilvl="0">
      <w:start w:val="1"/>
      <w:numFmt w:val="decimal"/>
      <w:lvlText w:val="%1."/>
      <w:lvlJc w:val="left"/>
      <w:pPr>
        <w:ind w:left="1410" w:hanging="245"/>
        <w:jc w:val="left"/>
      </w:pPr>
      <w:rPr>
        <w:rFonts w:hint="default" w:ascii="Calibri" w:hAnsi="Calibri" w:eastAsia="Calibri" w:cs="Calibri"/>
        <w:color w:val="E50083"/>
        <w:w w:val="96"/>
        <w:sz w:val="26"/>
        <w:szCs w:val="26"/>
      </w:rPr>
    </w:lvl>
    <w:lvl w:ilvl="1">
      <w:start w:val="0"/>
      <w:numFmt w:val="bullet"/>
      <w:lvlText w:val="•"/>
      <w:lvlJc w:val="left"/>
      <w:pPr>
        <w:ind w:left="2376" w:hanging="245"/>
      </w:pPr>
      <w:rPr>
        <w:rFonts w:hint="default"/>
      </w:rPr>
    </w:lvl>
    <w:lvl w:ilvl="2">
      <w:start w:val="0"/>
      <w:numFmt w:val="bullet"/>
      <w:lvlText w:val="•"/>
      <w:lvlJc w:val="left"/>
      <w:pPr>
        <w:ind w:left="3333" w:hanging="245"/>
      </w:pPr>
      <w:rPr>
        <w:rFonts w:hint="default"/>
      </w:rPr>
    </w:lvl>
    <w:lvl w:ilvl="3">
      <w:start w:val="0"/>
      <w:numFmt w:val="bullet"/>
      <w:lvlText w:val="•"/>
      <w:lvlJc w:val="left"/>
      <w:pPr>
        <w:ind w:left="4289" w:hanging="245"/>
      </w:pPr>
      <w:rPr>
        <w:rFonts w:hint="default"/>
      </w:rPr>
    </w:lvl>
    <w:lvl w:ilvl="4">
      <w:start w:val="0"/>
      <w:numFmt w:val="bullet"/>
      <w:lvlText w:val="•"/>
      <w:lvlJc w:val="left"/>
      <w:pPr>
        <w:ind w:left="5246" w:hanging="245"/>
      </w:pPr>
      <w:rPr>
        <w:rFonts w:hint="default"/>
      </w:rPr>
    </w:lvl>
    <w:lvl w:ilvl="5">
      <w:start w:val="0"/>
      <w:numFmt w:val="bullet"/>
      <w:lvlText w:val="•"/>
      <w:lvlJc w:val="left"/>
      <w:pPr>
        <w:ind w:left="6202" w:hanging="245"/>
      </w:pPr>
      <w:rPr>
        <w:rFonts w:hint="default"/>
      </w:rPr>
    </w:lvl>
    <w:lvl w:ilvl="6">
      <w:start w:val="0"/>
      <w:numFmt w:val="bullet"/>
      <w:lvlText w:val="•"/>
      <w:lvlJc w:val="left"/>
      <w:pPr>
        <w:ind w:left="7159" w:hanging="245"/>
      </w:pPr>
      <w:rPr>
        <w:rFonts w:hint="default"/>
      </w:rPr>
    </w:lvl>
    <w:lvl w:ilvl="7">
      <w:start w:val="0"/>
      <w:numFmt w:val="bullet"/>
      <w:lvlText w:val="•"/>
      <w:lvlJc w:val="left"/>
      <w:pPr>
        <w:ind w:left="8115" w:hanging="245"/>
      </w:pPr>
      <w:rPr>
        <w:rFonts w:hint="default"/>
      </w:rPr>
    </w:lvl>
    <w:lvl w:ilvl="8">
      <w:start w:val="0"/>
      <w:numFmt w:val="bullet"/>
      <w:lvlText w:val="•"/>
      <w:lvlJc w:val="left"/>
      <w:pPr>
        <w:ind w:left="9072" w:hanging="245"/>
      </w:pPr>
      <w:rPr>
        <w:rFonts w:hint="default"/>
      </w:rPr>
    </w:lvl>
  </w:abstractNum>
  <w:abstractNum w:abstractNumId="11">
    <w:multiLevelType w:val="hybridMultilevel"/>
    <w:lvl w:ilvl="0">
      <w:start w:val="0"/>
      <w:numFmt w:val="bullet"/>
      <w:lvlText w:val="*"/>
      <w:lvlJc w:val="left"/>
      <w:pPr>
        <w:ind w:left="787" w:hanging="166"/>
      </w:pPr>
      <w:rPr>
        <w:rFonts w:hint="default" w:ascii="Arial" w:hAnsi="Arial" w:eastAsia="Arial" w:cs="Arial"/>
        <w:i/>
        <w:w w:val="124"/>
        <w:sz w:val="26"/>
        <w:szCs w:val="26"/>
      </w:rPr>
    </w:lvl>
    <w:lvl w:ilvl="1">
      <w:start w:val="0"/>
      <w:numFmt w:val="bullet"/>
      <w:lvlText w:val=""/>
      <w:lvlJc w:val="left"/>
      <w:pPr>
        <w:ind w:left="1827" w:hanging="180"/>
      </w:pPr>
      <w:rPr>
        <w:rFonts w:hint="default" w:ascii="Wingdings 3" w:hAnsi="Wingdings 3" w:eastAsia="Wingdings 3" w:cs="Wingdings 3"/>
        <w:color w:val="E50083"/>
        <w:w w:val="100"/>
        <w:sz w:val="22"/>
        <w:szCs w:val="22"/>
      </w:rPr>
    </w:lvl>
    <w:lvl w:ilvl="2">
      <w:start w:val="0"/>
      <w:numFmt w:val="bullet"/>
      <w:lvlText w:val="•"/>
      <w:lvlJc w:val="left"/>
      <w:pPr>
        <w:ind w:left="2838" w:hanging="180"/>
      </w:pPr>
      <w:rPr>
        <w:rFonts w:hint="default"/>
      </w:rPr>
    </w:lvl>
    <w:lvl w:ilvl="3">
      <w:start w:val="0"/>
      <w:numFmt w:val="bullet"/>
      <w:lvlText w:val="•"/>
      <w:lvlJc w:val="left"/>
      <w:pPr>
        <w:ind w:left="3856" w:hanging="180"/>
      </w:pPr>
      <w:rPr>
        <w:rFonts w:hint="default"/>
      </w:rPr>
    </w:lvl>
    <w:lvl w:ilvl="4">
      <w:start w:val="0"/>
      <w:numFmt w:val="bullet"/>
      <w:lvlText w:val="•"/>
      <w:lvlJc w:val="left"/>
      <w:pPr>
        <w:ind w:left="4875" w:hanging="180"/>
      </w:pPr>
      <w:rPr>
        <w:rFonts w:hint="default"/>
      </w:rPr>
    </w:lvl>
    <w:lvl w:ilvl="5">
      <w:start w:val="0"/>
      <w:numFmt w:val="bullet"/>
      <w:lvlText w:val="•"/>
      <w:lvlJc w:val="left"/>
      <w:pPr>
        <w:ind w:left="5893" w:hanging="180"/>
      </w:pPr>
      <w:rPr>
        <w:rFonts w:hint="default"/>
      </w:rPr>
    </w:lvl>
    <w:lvl w:ilvl="6">
      <w:start w:val="0"/>
      <w:numFmt w:val="bullet"/>
      <w:lvlText w:val="•"/>
      <w:lvlJc w:val="left"/>
      <w:pPr>
        <w:ind w:left="6911" w:hanging="180"/>
      </w:pPr>
      <w:rPr>
        <w:rFonts w:hint="default"/>
      </w:rPr>
    </w:lvl>
    <w:lvl w:ilvl="7">
      <w:start w:val="0"/>
      <w:numFmt w:val="bullet"/>
      <w:lvlText w:val="•"/>
      <w:lvlJc w:val="left"/>
      <w:pPr>
        <w:ind w:left="7930" w:hanging="180"/>
      </w:pPr>
      <w:rPr>
        <w:rFonts w:hint="default"/>
      </w:rPr>
    </w:lvl>
    <w:lvl w:ilvl="8">
      <w:start w:val="0"/>
      <w:numFmt w:val="bullet"/>
      <w:lvlText w:val="•"/>
      <w:lvlJc w:val="left"/>
      <w:pPr>
        <w:ind w:left="8948" w:hanging="180"/>
      </w:pPr>
      <w:rPr>
        <w:rFonts w:hint="default"/>
      </w:rPr>
    </w:lvl>
  </w:abstractNum>
  <w:abstractNum w:abstractNumId="10">
    <w:multiLevelType w:val="hybridMultilevel"/>
    <w:lvl w:ilvl="0">
      <w:start w:val="1"/>
      <w:numFmt w:val="decimal"/>
      <w:lvlText w:val="%1."/>
      <w:lvlJc w:val="left"/>
      <w:pPr>
        <w:ind w:left="1362" w:hanging="228"/>
        <w:jc w:val="left"/>
      </w:pPr>
      <w:rPr>
        <w:rFonts w:hint="default" w:ascii="Calibri" w:hAnsi="Calibri" w:eastAsia="Calibri" w:cs="Calibri"/>
        <w:color w:val="E50083"/>
        <w:w w:val="96"/>
        <w:sz w:val="26"/>
        <w:szCs w:val="26"/>
      </w:rPr>
    </w:lvl>
    <w:lvl w:ilvl="1">
      <w:start w:val="0"/>
      <w:numFmt w:val="bullet"/>
      <w:lvlText w:val=""/>
      <w:lvlJc w:val="left"/>
      <w:pPr>
        <w:ind w:left="1827" w:hanging="180"/>
      </w:pPr>
      <w:rPr>
        <w:rFonts w:hint="default" w:ascii="Wingdings 3" w:hAnsi="Wingdings 3" w:eastAsia="Wingdings 3" w:cs="Wingdings 3"/>
        <w:color w:val="E50083"/>
        <w:w w:val="100"/>
        <w:sz w:val="22"/>
        <w:szCs w:val="22"/>
      </w:rPr>
    </w:lvl>
    <w:lvl w:ilvl="2">
      <w:start w:val="0"/>
      <w:numFmt w:val="bullet"/>
      <w:lvlText w:val="•"/>
      <w:lvlJc w:val="left"/>
      <w:pPr>
        <w:ind w:left="2838" w:hanging="180"/>
      </w:pPr>
      <w:rPr>
        <w:rFonts w:hint="default"/>
      </w:rPr>
    </w:lvl>
    <w:lvl w:ilvl="3">
      <w:start w:val="0"/>
      <w:numFmt w:val="bullet"/>
      <w:lvlText w:val="•"/>
      <w:lvlJc w:val="left"/>
      <w:pPr>
        <w:ind w:left="3856" w:hanging="180"/>
      </w:pPr>
      <w:rPr>
        <w:rFonts w:hint="default"/>
      </w:rPr>
    </w:lvl>
    <w:lvl w:ilvl="4">
      <w:start w:val="0"/>
      <w:numFmt w:val="bullet"/>
      <w:lvlText w:val="•"/>
      <w:lvlJc w:val="left"/>
      <w:pPr>
        <w:ind w:left="4875" w:hanging="180"/>
      </w:pPr>
      <w:rPr>
        <w:rFonts w:hint="default"/>
      </w:rPr>
    </w:lvl>
    <w:lvl w:ilvl="5">
      <w:start w:val="0"/>
      <w:numFmt w:val="bullet"/>
      <w:lvlText w:val="•"/>
      <w:lvlJc w:val="left"/>
      <w:pPr>
        <w:ind w:left="5893" w:hanging="180"/>
      </w:pPr>
      <w:rPr>
        <w:rFonts w:hint="default"/>
      </w:rPr>
    </w:lvl>
    <w:lvl w:ilvl="6">
      <w:start w:val="0"/>
      <w:numFmt w:val="bullet"/>
      <w:lvlText w:val="•"/>
      <w:lvlJc w:val="left"/>
      <w:pPr>
        <w:ind w:left="6911" w:hanging="180"/>
      </w:pPr>
      <w:rPr>
        <w:rFonts w:hint="default"/>
      </w:rPr>
    </w:lvl>
    <w:lvl w:ilvl="7">
      <w:start w:val="0"/>
      <w:numFmt w:val="bullet"/>
      <w:lvlText w:val="•"/>
      <w:lvlJc w:val="left"/>
      <w:pPr>
        <w:ind w:left="7930" w:hanging="180"/>
      </w:pPr>
      <w:rPr>
        <w:rFonts w:hint="default"/>
      </w:rPr>
    </w:lvl>
    <w:lvl w:ilvl="8">
      <w:start w:val="0"/>
      <w:numFmt w:val="bullet"/>
      <w:lvlText w:val="•"/>
      <w:lvlJc w:val="left"/>
      <w:pPr>
        <w:ind w:left="8948" w:hanging="180"/>
      </w:pPr>
      <w:rPr>
        <w:rFonts w:hint="default"/>
      </w:rPr>
    </w:lvl>
  </w:abstractNum>
  <w:abstractNum w:abstractNumId="9">
    <w:multiLevelType w:val="hybridMultilevel"/>
    <w:lvl w:ilvl="0">
      <w:start w:val="1"/>
      <w:numFmt w:val="decimal"/>
      <w:lvlText w:val="%1."/>
      <w:lvlJc w:val="left"/>
      <w:pPr>
        <w:ind w:left="1410" w:hanging="245"/>
        <w:jc w:val="left"/>
      </w:pPr>
      <w:rPr>
        <w:rFonts w:hint="default" w:ascii="Calibri" w:hAnsi="Calibri" w:eastAsia="Calibri" w:cs="Calibri"/>
        <w:color w:val="E50083"/>
        <w:w w:val="96"/>
        <w:sz w:val="26"/>
        <w:szCs w:val="26"/>
      </w:rPr>
    </w:lvl>
    <w:lvl w:ilvl="1">
      <w:start w:val="0"/>
      <w:numFmt w:val="bullet"/>
      <w:lvlText w:val="•"/>
      <w:lvlJc w:val="left"/>
      <w:pPr>
        <w:ind w:left="2376" w:hanging="245"/>
      </w:pPr>
      <w:rPr>
        <w:rFonts w:hint="default"/>
      </w:rPr>
    </w:lvl>
    <w:lvl w:ilvl="2">
      <w:start w:val="0"/>
      <w:numFmt w:val="bullet"/>
      <w:lvlText w:val="•"/>
      <w:lvlJc w:val="left"/>
      <w:pPr>
        <w:ind w:left="3333" w:hanging="245"/>
      </w:pPr>
      <w:rPr>
        <w:rFonts w:hint="default"/>
      </w:rPr>
    </w:lvl>
    <w:lvl w:ilvl="3">
      <w:start w:val="0"/>
      <w:numFmt w:val="bullet"/>
      <w:lvlText w:val="•"/>
      <w:lvlJc w:val="left"/>
      <w:pPr>
        <w:ind w:left="4289" w:hanging="245"/>
      </w:pPr>
      <w:rPr>
        <w:rFonts w:hint="default"/>
      </w:rPr>
    </w:lvl>
    <w:lvl w:ilvl="4">
      <w:start w:val="0"/>
      <w:numFmt w:val="bullet"/>
      <w:lvlText w:val="•"/>
      <w:lvlJc w:val="left"/>
      <w:pPr>
        <w:ind w:left="5246" w:hanging="245"/>
      </w:pPr>
      <w:rPr>
        <w:rFonts w:hint="default"/>
      </w:rPr>
    </w:lvl>
    <w:lvl w:ilvl="5">
      <w:start w:val="0"/>
      <w:numFmt w:val="bullet"/>
      <w:lvlText w:val="•"/>
      <w:lvlJc w:val="left"/>
      <w:pPr>
        <w:ind w:left="6202" w:hanging="245"/>
      </w:pPr>
      <w:rPr>
        <w:rFonts w:hint="default"/>
      </w:rPr>
    </w:lvl>
    <w:lvl w:ilvl="6">
      <w:start w:val="0"/>
      <w:numFmt w:val="bullet"/>
      <w:lvlText w:val="•"/>
      <w:lvlJc w:val="left"/>
      <w:pPr>
        <w:ind w:left="7159" w:hanging="245"/>
      </w:pPr>
      <w:rPr>
        <w:rFonts w:hint="default"/>
      </w:rPr>
    </w:lvl>
    <w:lvl w:ilvl="7">
      <w:start w:val="0"/>
      <w:numFmt w:val="bullet"/>
      <w:lvlText w:val="•"/>
      <w:lvlJc w:val="left"/>
      <w:pPr>
        <w:ind w:left="8115" w:hanging="245"/>
      </w:pPr>
      <w:rPr>
        <w:rFonts w:hint="default"/>
      </w:rPr>
    </w:lvl>
    <w:lvl w:ilvl="8">
      <w:start w:val="0"/>
      <w:numFmt w:val="bullet"/>
      <w:lvlText w:val="•"/>
      <w:lvlJc w:val="left"/>
      <w:pPr>
        <w:ind w:left="9072" w:hanging="245"/>
      </w:pPr>
      <w:rPr>
        <w:rFonts w:hint="default"/>
      </w:rPr>
    </w:lvl>
  </w:abstractNum>
  <w:abstractNum w:abstractNumId="8">
    <w:multiLevelType w:val="hybridMultilevel"/>
    <w:lvl w:ilvl="0">
      <w:start w:val="1"/>
      <w:numFmt w:val="decimal"/>
      <w:lvlText w:val="%1."/>
      <w:lvlJc w:val="left"/>
      <w:pPr>
        <w:ind w:left="1410" w:hanging="228"/>
        <w:jc w:val="left"/>
      </w:pPr>
      <w:rPr>
        <w:rFonts w:hint="default" w:ascii="Calibri" w:hAnsi="Calibri" w:eastAsia="Calibri" w:cs="Calibri"/>
        <w:color w:val="E50083"/>
        <w:w w:val="96"/>
        <w:sz w:val="26"/>
        <w:szCs w:val="26"/>
      </w:rPr>
    </w:lvl>
    <w:lvl w:ilvl="1">
      <w:start w:val="0"/>
      <w:numFmt w:val="bullet"/>
      <w:lvlText w:val="•"/>
      <w:lvlJc w:val="left"/>
      <w:pPr>
        <w:ind w:left="2376" w:hanging="228"/>
      </w:pPr>
      <w:rPr>
        <w:rFonts w:hint="default"/>
      </w:rPr>
    </w:lvl>
    <w:lvl w:ilvl="2">
      <w:start w:val="0"/>
      <w:numFmt w:val="bullet"/>
      <w:lvlText w:val="•"/>
      <w:lvlJc w:val="left"/>
      <w:pPr>
        <w:ind w:left="3333" w:hanging="228"/>
      </w:pPr>
      <w:rPr>
        <w:rFonts w:hint="default"/>
      </w:rPr>
    </w:lvl>
    <w:lvl w:ilvl="3">
      <w:start w:val="0"/>
      <w:numFmt w:val="bullet"/>
      <w:lvlText w:val="•"/>
      <w:lvlJc w:val="left"/>
      <w:pPr>
        <w:ind w:left="4289" w:hanging="228"/>
      </w:pPr>
      <w:rPr>
        <w:rFonts w:hint="default"/>
      </w:rPr>
    </w:lvl>
    <w:lvl w:ilvl="4">
      <w:start w:val="0"/>
      <w:numFmt w:val="bullet"/>
      <w:lvlText w:val="•"/>
      <w:lvlJc w:val="left"/>
      <w:pPr>
        <w:ind w:left="5246" w:hanging="228"/>
      </w:pPr>
      <w:rPr>
        <w:rFonts w:hint="default"/>
      </w:rPr>
    </w:lvl>
    <w:lvl w:ilvl="5">
      <w:start w:val="0"/>
      <w:numFmt w:val="bullet"/>
      <w:lvlText w:val="•"/>
      <w:lvlJc w:val="left"/>
      <w:pPr>
        <w:ind w:left="6202" w:hanging="228"/>
      </w:pPr>
      <w:rPr>
        <w:rFonts w:hint="default"/>
      </w:rPr>
    </w:lvl>
    <w:lvl w:ilvl="6">
      <w:start w:val="0"/>
      <w:numFmt w:val="bullet"/>
      <w:lvlText w:val="•"/>
      <w:lvlJc w:val="left"/>
      <w:pPr>
        <w:ind w:left="7159" w:hanging="228"/>
      </w:pPr>
      <w:rPr>
        <w:rFonts w:hint="default"/>
      </w:rPr>
    </w:lvl>
    <w:lvl w:ilvl="7">
      <w:start w:val="0"/>
      <w:numFmt w:val="bullet"/>
      <w:lvlText w:val="•"/>
      <w:lvlJc w:val="left"/>
      <w:pPr>
        <w:ind w:left="8115" w:hanging="228"/>
      </w:pPr>
      <w:rPr>
        <w:rFonts w:hint="default"/>
      </w:rPr>
    </w:lvl>
    <w:lvl w:ilvl="8">
      <w:start w:val="0"/>
      <w:numFmt w:val="bullet"/>
      <w:lvlText w:val="•"/>
      <w:lvlJc w:val="left"/>
      <w:pPr>
        <w:ind w:left="9072" w:hanging="228"/>
      </w:pPr>
      <w:rPr>
        <w:rFonts w:hint="default"/>
      </w:rPr>
    </w:lvl>
  </w:abstractNum>
  <w:abstractNum w:abstractNumId="7">
    <w:multiLevelType w:val="hybridMultilevel"/>
    <w:lvl w:ilvl="0">
      <w:start w:val="1"/>
      <w:numFmt w:val="decimal"/>
      <w:lvlText w:val="%1."/>
      <w:lvlJc w:val="left"/>
      <w:pPr>
        <w:ind w:left="1410" w:hanging="228"/>
        <w:jc w:val="left"/>
      </w:pPr>
      <w:rPr>
        <w:rFonts w:hint="default" w:ascii="Calibri" w:hAnsi="Calibri" w:eastAsia="Calibri" w:cs="Calibri"/>
        <w:color w:val="E50083"/>
        <w:w w:val="96"/>
        <w:sz w:val="26"/>
        <w:szCs w:val="26"/>
      </w:rPr>
    </w:lvl>
    <w:lvl w:ilvl="1">
      <w:start w:val="0"/>
      <w:numFmt w:val="bullet"/>
      <w:lvlText w:val="•"/>
      <w:lvlJc w:val="left"/>
      <w:pPr>
        <w:ind w:left="2376" w:hanging="228"/>
      </w:pPr>
      <w:rPr>
        <w:rFonts w:hint="default"/>
      </w:rPr>
    </w:lvl>
    <w:lvl w:ilvl="2">
      <w:start w:val="0"/>
      <w:numFmt w:val="bullet"/>
      <w:lvlText w:val="•"/>
      <w:lvlJc w:val="left"/>
      <w:pPr>
        <w:ind w:left="3333" w:hanging="228"/>
      </w:pPr>
      <w:rPr>
        <w:rFonts w:hint="default"/>
      </w:rPr>
    </w:lvl>
    <w:lvl w:ilvl="3">
      <w:start w:val="0"/>
      <w:numFmt w:val="bullet"/>
      <w:lvlText w:val="•"/>
      <w:lvlJc w:val="left"/>
      <w:pPr>
        <w:ind w:left="4289" w:hanging="228"/>
      </w:pPr>
      <w:rPr>
        <w:rFonts w:hint="default"/>
      </w:rPr>
    </w:lvl>
    <w:lvl w:ilvl="4">
      <w:start w:val="0"/>
      <w:numFmt w:val="bullet"/>
      <w:lvlText w:val="•"/>
      <w:lvlJc w:val="left"/>
      <w:pPr>
        <w:ind w:left="5246" w:hanging="228"/>
      </w:pPr>
      <w:rPr>
        <w:rFonts w:hint="default"/>
      </w:rPr>
    </w:lvl>
    <w:lvl w:ilvl="5">
      <w:start w:val="0"/>
      <w:numFmt w:val="bullet"/>
      <w:lvlText w:val="•"/>
      <w:lvlJc w:val="left"/>
      <w:pPr>
        <w:ind w:left="6202" w:hanging="228"/>
      </w:pPr>
      <w:rPr>
        <w:rFonts w:hint="default"/>
      </w:rPr>
    </w:lvl>
    <w:lvl w:ilvl="6">
      <w:start w:val="0"/>
      <w:numFmt w:val="bullet"/>
      <w:lvlText w:val="•"/>
      <w:lvlJc w:val="left"/>
      <w:pPr>
        <w:ind w:left="7159" w:hanging="228"/>
      </w:pPr>
      <w:rPr>
        <w:rFonts w:hint="default"/>
      </w:rPr>
    </w:lvl>
    <w:lvl w:ilvl="7">
      <w:start w:val="0"/>
      <w:numFmt w:val="bullet"/>
      <w:lvlText w:val="•"/>
      <w:lvlJc w:val="left"/>
      <w:pPr>
        <w:ind w:left="8115" w:hanging="228"/>
      </w:pPr>
      <w:rPr>
        <w:rFonts w:hint="default"/>
      </w:rPr>
    </w:lvl>
    <w:lvl w:ilvl="8">
      <w:start w:val="0"/>
      <w:numFmt w:val="bullet"/>
      <w:lvlText w:val="•"/>
      <w:lvlJc w:val="left"/>
      <w:pPr>
        <w:ind w:left="9072" w:hanging="228"/>
      </w:pPr>
      <w:rPr>
        <w:rFonts w:hint="default"/>
      </w:rPr>
    </w:lvl>
  </w:abstractNum>
  <w:abstractNum w:abstractNumId="6">
    <w:multiLevelType w:val="hybridMultilevel"/>
    <w:lvl w:ilvl="0">
      <w:start w:val="1"/>
      <w:numFmt w:val="upperLetter"/>
      <w:lvlText w:val="%1."/>
      <w:lvlJc w:val="left"/>
      <w:pPr>
        <w:ind w:left="1087" w:hanging="289"/>
        <w:jc w:val="left"/>
      </w:pPr>
      <w:rPr>
        <w:rFonts w:hint="default" w:ascii="Arial" w:hAnsi="Arial" w:eastAsia="Arial" w:cs="Arial"/>
        <w:color w:val="E50083"/>
        <w:w w:val="87"/>
        <w:sz w:val="28"/>
        <w:szCs w:val="28"/>
      </w:rPr>
    </w:lvl>
    <w:lvl w:ilvl="1">
      <w:start w:val="1"/>
      <w:numFmt w:val="decimal"/>
      <w:lvlText w:val="%2."/>
      <w:lvlJc w:val="left"/>
      <w:pPr>
        <w:ind w:left="1410" w:hanging="228"/>
        <w:jc w:val="left"/>
      </w:pPr>
      <w:rPr>
        <w:rFonts w:hint="default" w:ascii="Calibri" w:hAnsi="Calibri" w:eastAsia="Calibri" w:cs="Calibri"/>
        <w:color w:val="E50083"/>
        <w:w w:val="96"/>
        <w:sz w:val="26"/>
        <w:szCs w:val="26"/>
      </w:rPr>
    </w:lvl>
    <w:lvl w:ilvl="2">
      <w:start w:val="0"/>
      <w:numFmt w:val="bullet"/>
      <w:lvlText w:val="•"/>
      <w:lvlJc w:val="left"/>
      <w:pPr>
        <w:ind w:left="2482" w:hanging="228"/>
      </w:pPr>
      <w:rPr>
        <w:rFonts w:hint="default"/>
      </w:rPr>
    </w:lvl>
    <w:lvl w:ilvl="3">
      <w:start w:val="0"/>
      <w:numFmt w:val="bullet"/>
      <w:lvlText w:val="•"/>
      <w:lvlJc w:val="left"/>
      <w:pPr>
        <w:ind w:left="3545" w:hanging="228"/>
      </w:pPr>
      <w:rPr>
        <w:rFonts w:hint="default"/>
      </w:rPr>
    </w:lvl>
    <w:lvl w:ilvl="4">
      <w:start w:val="0"/>
      <w:numFmt w:val="bullet"/>
      <w:lvlText w:val="•"/>
      <w:lvlJc w:val="left"/>
      <w:pPr>
        <w:ind w:left="4608" w:hanging="228"/>
      </w:pPr>
      <w:rPr>
        <w:rFonts w:hint="default"/>
      </w:rPr>
    </w:lvl>
    <w:lvl w:ilvl="5">
      <w:start w:val="0"/>
      <w:numFmt w:val="bullet"/>
      <w:lvlText w:val="•"/>
      <w:lvlJc w:val="left"/>
      <w:pPr>
        <w:ind w:left="5671" w:hanging="228"/>
      </w:pPr>
      <w:rPr>
        <w:rFonts w:hint="default"/>
      </w:rPr>
    </w:lvl>
    <w:lvl w:ilvl="6">
      <w:start w:val="0"/>
      <w:numFmt w:val="bullet"/>
      <w:lvlText w:val="•"/>
      <w:lvlJc w:val="left"/>
      <w:pPr>
        <w:ind w:left="6734" w:hanging="228"/>
      </w:pPr>
      <w:rPr>
        <w:rFonts w:hint="default"/>
      </w:rPr>
    </w:lvl>
    <w:lvl w:ilvl="7">
      <w:start w:val="0"/>
      <w:numFmt w:val="bullet"/>
      <w:lvlText w:val="•"/>
      <w:lvlJc w:val="left"/>
      <w:pPr>
        <w:ind w:left="7797" w:hanging="228"/>
      </w:pPr>
      <w:rPr>
        <w:rFonts w:hint="default"/>
      </w:rPr>
    </w:lvl>
    <w:lvl w:ilvl="8">
      <w:start w:val="0"/>
      <w:numFmt w:val="bullet"/>
      <w:lvlText w:val="•"/>
      <w:lvlJc w:val="left"/>
      <w:pPr>
        <w:ind w:left="8859" w:hanging="228"/>
      </w:pPr>
      <w:rPr>
        <w:rFonts w:hint="default"/>
      </w:rPr>
    </w:lvl>
  </w:abstractNum>
  <w:abstractNum w:abstractNumId="5">
    <w:multiLevelType w:val="hybridMultilevel"/>
    <w:lvl w:ilvl="0">
      <w:start w:val="0"/>
      <w:numFmt w:val="bullet"/>
      <w:lvlText w:val=""/>
      <w:lvlJc w:val="left"/>
      <w:pPr>
        <w:ind w:left="179" w:hanging="180"/>
      </w:pPr>
      <w:rPr>
        <w:rFonts w:hint="default" w:ascii="Wingdings 3" w:hAnsi="Wingdings 3" w:eastAsia="Wingdings 3" w:cs="Wingdings 3"/>
        <w:color w:val="E50083"/>
        <w:w w:val="100"/>
        <w:sz w:val="22"/>
        <w:szCs w:val="22"/>
      </w:rPr>
    </w:lvl>
    <w:lvl w:ilvl="1">
      <w:start w:val="0"/>
      <w:numFmt w:val="bullet"/>
      <w:lvlText w:val="•"/>
      <w:lvlJc w:val="left"/>
      <w:pPr>
        <w:ind w:left="437" w:hanging="180"/>
      </w:pPr>
      <w:rPr>
        <w:rFonts w:hint="default"/>
      </w:rPr>
    </w:lvl>
    <w:lvl w:ilvl="2">
      <w:start w:val="0"/>
      <w:numFmt w:val="bullet"/>
      <w:lvlText w:val="•"/>
      <w:lvlJc w:val="left"/>
      <w:pPr>
        <w:ind w:left="695" w:hanging="180"/>
      </w:pPr>
      <w:rPr>
        <w:rFonts w:hint="default"/>
      </w:rPr>
    </w:lvl>
    <w:lvl w:ilvl="3">
      <w:start w:val="0"/>
      <w:numFmt w:val="bullet"/>
      <w:lvlText w:val="•"/>
      <w:lvlJc w:val="left"/>
      <w:pPr>
        <w:ind w:left="953" w:hanging="180"/>
      </w:pPr>
      <w:rPr>
        <w:rFonts w:hint="default"/>
      </w:rPr>
    </w:lvl>
    <w:lvl w:ilvl="4">
      <w:start w:val="0"/>
      <w:numFmt w:val="bullet"/>
      <w:lvlText w:val="•"/>
      <w:lvlJc w:val="left"/>
      <w:pPr>
        <w:ind w:left="1210" w:hanging="180"/>
      </w:pPr>
      <w:rPr>
        <w:rFonts w:hint="default"/>
      </w:rPr>
    </w:lvl>
    <w:lvl w:ilvl="5">
      <w:start w:val="0"/>
      <w:numFmt w:val="bullet"/>
      <w:lvlText w:val="•"/>
      <w:lvlJc w:val="left"/>
      <w:pPr>
        <w:ind w:left="1468" w:hanging="180"/>
      </w:pPr>
      <w:rPr>
        <w:rFonts w:hint="default"/>
      </w:rPr>
    </w:lvl>
    <w:lvl w:ilvl="6">
      <w:start w:val="0"/>
      <w:numFmt w:val="bullet"/>
      <w:lvlText w:val="•"/>
      <w:lvlJc w:val="left"/>
      <w:pPr>
        <w:ind w:left="1726" w:hanging="180"/>
      </w:pPr>
      <w:rPr>
        <w:rFonts w:hint="default"/>
      </w:rPr>
    </w:lvl>
    <w:lvl w:ilvl="7">
      <w:start w:val="0"/>
      <w:numFmt w:val="bullet"/>
      <w:lvlText w:val="•"/>
      <w:lvlJc w:val="left"/>
      <w:pPr>
        <w:ind w:left="1984" w:hanging="180"/>
      </w:pPr>
      <w:rPr>
        <w:rFonts w:hint="default"/>
      </w:rPr>
    </w:lvl>
    <w:lvl w:ilvl="8">
      <w:start w:val="0"/>
      <w:numFmt w:val="bullet"/>
      <w:lvlText w:val="•"/>
      <w:lvlJc w:val="left"/>
      <w:pPr>
        <w:ind w:left="2241" w:hanging="180"/>
      </w:pPr>
      <w:rPr>
        <w:rFonts w:hint="default"/>
      </w:rPr>
    </w:lvl>
  </w:abstractNum>
  <w:abstractNum w:abstractNumId="4">
    <w:multiLevelType w:val="hybridMultilevel"/>
    <w:lvl w:ilvl="0">
      <w:start w:val="0"/>
      <w:numFmt w:val="bullet"/>
      <w:lvlText w:val=""/>
      <w:lvlJc w:val="left"/>
      <w:pPr>
        <w:ind w:left="179" w:hanging="180"/>
      </w:pPr>
      <w:rPr>
        <w:rFonts w:hint="default" w:ascii="Wingdings 3" w:hAnsi="Wingdings 3" w:eastAsia="Wingdings 3" w:cs="Wingdings 3"/>
        <w:color w:val="E50083"/>
        <w:w w:val="100"/>
        <w:sz w:val="22"/>
        <w:szCs w:val="22"/>
      </w:rPr>
    </w:lvl>
    <w:lvl w:ilvl="1">
      <w:start w:val="0"/>
      <w:numFmt w:val="bullet"/>
      <w:lvlText w:val="•"/>
      <w:lvlJc w:val="left"/>
      <w:pPr>
        <w:ind w:left="438" w:hanging="180"/>
      </w:pPr>
      <w:rPr>
        <w:rFonts w:hint="default"/>
      </w:rPr>
    </w:lvl>
    <w:lvl w:ilvl="2">
      <w:start w:val="0"/>
      <w:numFmt w:val="bullet"/>
      <w:lvlText w:val="•"/>
      <w:lvlJc w:val="left"/>
      <w:pPr>
        <w:ind w:left="696" w:hanging="180"/>
      </w:pPr>
      <w:rPr>
        <w:rFonts w:hint="default"/>
      </w:rPr>
    </w:lvl>
    <w:lvl w:ilvl="3">
      <w:start w:val="0"/>
      <w:numFmt w:val="bullet"/>
      <w:lvlText w:val="•"/>
      <w:lvlJc w:val="left"/>
      <w:pPr>
        <w:ind w:left="955" w:hanging="180"/>
      </w:pPr>
      <w:rPr>
        <w:rFonts w:hint="default"/>
      </w:rPr>
    </w:lvl>
    <w:lvl w:ilvl="4">
      <w:start w:val="0"/>
      <w:numFmt w:val="bullet"/>
      <w:lvlText w:val="•"/>
      <w:lvlJc w:val="left"/>
      <w:pPr>
        <w:ind w:left="1213" w:hanging="180"/>
      </w:pPr>
      <w:rPr>
        <w:rFonts w:hint="default"/>
      </w:rPr>
    </w:lvl>
    <w:lvl w:ilvl="5">
      <w:start w:val="0"/>
      <w:numFmt w:val="bullet"/>
      <w:lvlText w:val="•"/>
      <w:lvlJc w:val="left"/>
      <w:pPr>
        <w:ind w:left="1471" w:hanging="180"/>
      </w:pPr>
      <w:rPr>
        <w:rFonts w:hint="default"/>
      </w:rPr>
    </w:lvl>
    <w:lvl w:ilvl="6">
      <w:start w:val="0"/>
      <w:numFmt w:val="bullet"/>
      <w:lvlText w:val="•"/>
      <w:lvlJc w:val="left"/>
      <w:pPr>
        <w:ind w:left="1730" w:hanging="180"/>
      </w:pPr>
      <w:rPr>
        <w:rFonts w:hint="default"/>
      </w:rPr>
    </w:lvl>
    <w:lvl w:ilvl="7">
      <w:start w:val="0"/>
      <w:numFmt w:val="bullet"/>
      <w:lvlText w:val="•"/>
      <w:lvlJc w:val="left"/>
      <w:pPr>
        <w:ind w:left="1988" w:hanging="180"/>
      </w:pPr>
      <w:rPr>
        <w:rFonts w:hint="default"/>
      </w:rPr>
    </w:lvl>
    <w:lvl w:ilvl="8">
      <w:start w:val="0"/>
      <w:numFmt w:val="bullet"/>
      <w:lvlText w:val="•"/>
      <w:lvlJc w:val="left"/>
      <w:pPr>
        <w:ind w:left="2246" w:hanging="180"/>
      </w:pPr>
      <w:rPr>
        <w:rFonts w:hint="default"/>
      </w:rPr>
    </w:lvl>
  </w:abstractNum>
  <w:abstractNum w:abstractNumId="3">
    <w:multiLevelType w:val="hybridMultilevel"/>
    <w:lvl w:ilvl="0">
      <w:start w:val="0"/>
      <w:numFmt w:val="bullet"/>
      <w:lvlText w:val=""/>
      <w:lvlJc w:val="left"/>
      <w:pPr>
        <w:ind w:left="179" w:hanging="180"/>
      </w:pPr>
      <w:rPr>
        <w:rFonts w:hint="default" w:ascii="Wingdings 3" w:hAnsi="Wingdings 3" w:eastAsia="Wingdings 3" w:cs="Wingdings 3"/>
        <w:color w:val="E50083"/>
        <w:w w:val="100"/>
        <w:sz w:val="22"/>
        <w:szCs w:val="22"/>
      </w:rPr>
    </w:lvl>
    <w:lvl w:ilvl="1">
      <w:start w:val="0"/>
      <w:numFmt w:val="bullet"/>
      <w:lvlText w:val="•"/>
      <w:lvlJc w:val="left"/>
      <w:pPr>
        <w:ind w:left="776" w:hanging="180"/>
      </w:pPr>
      <w:rPr>
        <w:rFonts w:hint="default"/>
      </w:rPr>
    </w:lvl>
    <w:lvl w:ilvl="2">
      <w:start w:val="0"/>
      <w:numFmt w:val="bullet"/>
      <w:lvlText w:val="•"/>
      <w:lvlJc w:val="left"/>
      <w:pPr>
        <w:ind w:left="1372" w:hanging="180"/>
      </w:pPr>
      <w:rPr>
        <w:rFonts w:hint="default"/>
      </w:rPr>
    </w:lvl>
    <w:lvl w:ilvl="3">
      <w:start w:val="0"/>
      <w:numFmt w:val="bullet"/>
      <w:lvlText w:val="•"/>
      <w:lvlJc w:val="left"/>
      <w:pPr>
        <w:ind w:left="1968" w:hanging="180"/>
      </w:pPr>
      <w:rPr>
        <w:rFonts w:hint="default"/>
      </w:rPr>
    </w:lvl>
    <w:lvl w:ilvl="4">
      <w:start w:val="0"/>
      <w:numFmt w:val="bullet"/>
      <w:lvlText w:val="•"/>
      <w:lvlJc w:val="left"/>
      <w:pPr>
        <w:ind w:left="2564" w:hanging="180"/>
      </w:pPr>
      <w:rPr>
        <w:rFonts w:hint="default"/>
      </w:rPr>
    </w:lvl>
    <w:lvl w:ilvl="5">
      <w:start w:val="0"/>
      <w:numFmt w:val="bullet"/>
      <w:lvlText w:val="•"/>
      <w:lvlJc w:val="left"/>
      <w:pPr>
        <w:ind w:left="3160" w:hanging="180"/>
      </w:pPr>
      <w:rPr>
        <w:rFonts w:hint="default"/>
      </w:rPr>
    </w:lvl>
    <w:lvl w:ilvl="6">
      <w:start w:val="0"/>
      <w:numFmt w:val="bullet"/>
      <w:lvlText w:val="•"/>
      <w:lvlJc w:val="left"/>
      <w:pPr>
        <w:ind w:left="3756" w:hanging="180"/>
      </w:pPr>
      <w:rPr>
        <w:rFonts w:hint="default"/>
      </w:rPr>
    </w:lvl>
    <w:lvl w:ilvl="7">
      <w:start w:val="0"/>
      <w:numFmt w:val="bullet"/>
      <w:lvlText w:val="•"/>
      <w:lvlJc w:val="left"/>
      <w:pPr>
        <w:ind w:left="4353" w:hanging="180"/>
      </w:pPr>
      <w:rPr>
        <w:rFonts w:hint="default"/>
      </w:rPr>
    </w:lvl>
    <w:lvl w:ilvl="8">
      <w:start w:val="0"/>
      <w:numFmt w:val="bullet"/>
      <w:lvlText w:val="•"/>
      <w:lvlJc w:val="left"/>
      <w:pPr>
        <w:ind w:left="4949" w:hanging="180"/>
      </w:pPr>
      <w:rPr>
        <w:rFonts w:hint="default"/>
      </w:rPr>
    </w:lvl>
  </w:abstractNum>
  <w:abstractNum w:abstractNumId="2">
    <w:multiLevelType w:val="hybridMultilevel"/>
    <w:lvl w:ilvl="0">
      <w:start w:val="0"/>
      <w:numFmt w:val="bullet"/>
      <w:lvlText w:val=""/>
      <w:lvlJc w:val="left"/>
      <w:pPr>
        <w:ind w:left="179" w:hanging="180"/>
      </w:pPr>
      <w:rPr>
        <w:rFonts w:hint="default" w:ascii="Wingdings 3" w:hAnsi="Wingdings 3" w:eastAsia="Wingdings 3" w:cs="Wingdings 3"/>
        <w:color w:val="E50083"/>
        <w:w w:val="100"/>
        <w:sz w:val="22"/>
        <w:szCs w:val="22"/>
      </w:rPr>
    </w:lvl>
    <w:lvl w:ilvl="1">
      <w:start w:val="0"/>
      <w:numFmt w:val="bullet"/>
      <w:lvlText w:val="•"/>
      <w:lvlJc w:val="left"/>
      <w:pPr>
        <w:ind w:left="490" w:hanging="180"/>
      </w:pPr>
      <w:rPr>
        <w:rFonts w:hint="default"/>
      </w:rPr>
    </w:lvl>
    <w:lvl w:ilvl="2">
      <w:start w:val="0"/>
      <w:numFmt w:val="bullet"/>
      <w:lvlText w:val="•"/>
      <w:lvlJc w:val="left"/>
      <w:pPr>
        <w:ind w:left="801" w:hanging="180"/>
      </w:pPr>
      <w:rPr>
        <w:rFonts w:hint="default"/>
      </w:rPr>
    </w:lvl>
    <w:lvl w:ilvl="3">
      <w:start w:val="0"/>
      <w:numFmt w:val="bullet"/>
      <w:lvlText w:val="•"/>
      <w:lvlJc w:val="left"/>
      <w:pPr>
        <w:ind w:left="1112" w:hanging="180"/>
      </w:pPr>
      <w:rPr>
        <w:rFonts w:hint="default"/>
      </w:rPr>
    </w:lvl>
    <w:lvl w:ilvl="4">
      <w:start w:val="0"/>
      <w:numFmt w:val="bullet"/>
      <w:lvlText w:val="•"/>
      <w:lvlJc w:val="left"/>
      <w:pPr>
        <w:ind w:left="1422" w:hanging="180"/>
      </w:pPr>
      <w:rPr>
        <w:rFonts w:hint="default"/>
      </w:rPr>
    </w:lvl>
    <w:lvl w:ilvl="5">
      <w:start w:val="0"/>
      <w:numFmt w:val="bullet"/>
      <w:lvlText w:val="•"/>
      <w:lvlJc w:val="left"/>
      <w:pPr>
        <w:ind w:left="1733" w:hanging="180"/>
      </w:pPr>
      <w:rPr>
        <w:rFonts w:hint="default"/>
      </w:rPr>
    </w:lvl>
    <w:lvl w:ilvl="6">
      <w:start w:val="0"/>
      <w:numFmt w:val="bullet"/>
      <w:lvlText w:val="•"/>
      <w:lvlJc w:val="left"/>
      <w:pPr>
        <w:ind w:left="2044" w:hanging="180"/>
      </w:pPr>
      <w:rPr>
        <w:rFonts w:hint="default"/>
      </w:rPr>
    </w:lvl>
    <w:lvl w:ilvl="7">
      <w:start w:val="0"/>
      <w:numFmt w:val="bullet"/>
      <w:lvlText w:val="•"/>
      <w:lvlJc w:val="left"/>
      <w:pPr>
        <w:ind w:left="2354" w:hanging="180"/>
      </w:pPr>
      <w:rPr>
        <w:rFonts w:hint="default"/>
      </w:rPr>
    </w:lvl>
    <w:lvl w:ilvl="8">
      <w:start w:val="0"/>
      <w:numFmt w:val="bullet"/>
      <w:lvlText w:val="•"/>
      <w:lvlJc w:val="left"/>
      <w:pPr>
        <w:ind w:left="2665" w:hanging="180"/>
      </w:pPr>
      <w:rPr>
        <w:rFonts w:hint="default"/>
      </w:rPr>
    </w:lvl>
  </w:abstractNum>
  <w:abstractNum w:abstractNumId="1">
    <w:multiLevelType w:val="hybridMultilevel"/>
    <w:lvl w:ilvl="0">
      <w:start w:val="0"/>
      <w:numFmt w:val="bullet"/>
      <w:lvlText w:val=""/>
      <w:lvlJc w:val="left"/>
      <w:pPr>
        <w:ind w:left="967" w:hanging="180"/>
      </w:pPr>
      <w:rPr>
        <w:rFonts w:hint="default" w:ascii="Wingdings 3" w:hAnsi="Wingdings 3" w:eastAsia="Wingdings 3" w:cs="Wingdings 3"/>
        <w:color w:val="008FD7"/>
        <w:w w:val="100"/>
        <w:sz w:val="22"/>
        <w:szCs w:val="22"/>
      </w:rPr>
    </w:lvl>
    <w:lvl w:ilvl="1">
      <w:start w:val="1"/>
      <w:numFmt w:val="decimal"/>
      <w:lvlText w:val="%2."/>
      <w:lvlJc w:val="left"/>
      <w:pPr>
        <w:ind w:left="1348" w:hanging="267"/>
        <w:jc w:val="right"/>
      </w:pPr>
      <w:rPr>
        <w:rFonts w:hint="default" w:ascii="Arial" w:hAnsi="Arial" w:eastAsia="Arial" w:cs="Arial"/>
        <w:color w:val="E50083"/>
        <w:w w:val="90"/>
        <w:sz w:val="28"/>
        <w:szCs w:val="28"/>
      </w:rPr>
    </w:lvl>
    <w:lvl w:ilvl="2">
      <w:start w:val="0"/>
      <w:numFmt w:val="bullet"/>
      <w:lvlText w:val=""/>
      <w:lvlJc w:val="left"/>
      <w:pPr>
        <w:ind w:left="1767" w:hanging="180"/>
      </w:pPr>
      <w:rPr>
        <w:rFonts w:hint="default" w:ascii="Wingdings 3" w:hAnsi="Wingdings 3" w:eastAsia="Wingdings 3" w:cs="Wingdings 3"/>
        <w:color w:val="E50083"/>
        <w:w w:val="100"/>
        <w:sz w:val="22"/>
        <w:szCs w:val="22"/>
      </w:rPr>
    </w:lvl>
    <w:lvl w:ilvl="3">
      <w:start w:val="0"/>
      <w:numFmt w:val="bullet"/>
      <w:lvlText w:val="•"/>
      <w:lvlJc w:val="left"/>
      <w:pPr>
        <w:ind w:left="2913" w:hanging="180"/>
      </w:pPr>
      <w:rPr>
        <w:rFonts w:hint="default"/>
      </w:rPr>
    </w:lvl>
    <w:lvl w:ilvl="4">
      <w:start w:val="0"/>
      <w:numFmt w:val="bullet"/>
      <w:lvlText w:val="•"/>
      <w:lvlJc w:val="left"/>
      <w:pPr>
        <w:ind w:left="4066" w:hanging="180"/>
      </w:pPr>
      <w:rPr>
        <w:rFonts w:hint="default"/>
      </w:rPr>
    </w:lvl>
    <w:lvl w:ilvl="5">
      <w:start w:val="0"/>
      <w:numFmt w:val="bullet"/>
      <w:lvlText w:val="•"/>
      <w:lvlJc w:val="left"/>
      <w:pPr>
        <w:ind w:left="5219" w:hanging="180"/>
      </w:pPr>
      <w:rPr>
        <w:rFonts w:hint="default"/>
      </w:rPr>
    </w:lvl>
    <w:lvl w:ilvl="6">
      <w:start w:val="0"/>
      <w:numFmt w:val="bullet"/>
      <w:lvlText w:val="•"/>
      <w:lvlJc w:val="left"/>
      <w:pPr>
        <w:ind w:left="6372" w:hanging="180"/>
      </w:pPr>
      <w:rPr>
        <w:rFonts w:hint="default"/>
      </w:rPr>
    </w:lvl>
    <w:lvl w:ilvl="7">
      <w:start w:val="0"/>
      <w:numFmt w:val="bullet"/>
      <w:lvlText w:val="•"/>
      <w:lvlJc w:val="left"/>
      <w:pPr>
        <w:ind w:left="7525" w:hanging="180"/>
      </w:pPr>
      <w:rPr>
        <w:rFonts w:hint="default"/>
      </w:rPr>
    </w:lvl>
    <w:lvl w:ilvl="8">
      <w:start w:val="0"/>
      <w:numFmt w:val="bullet"/>
      <w:lvlText w:val="•"/>
      <w:lvlJc w:val="left"/>
      <w:pPr>
        <w:ind w:left="8679" w:hanging="180"/>
      </w:pPr>
      <w:rPr>
        <w:rFonts w:hint="default"/>
      </w:rPr>
    </w:lvl>
  </w:abstractNum>
  <w:abstractNum w:abstractNumId="0">
    <w:multiLevelType w:val="hybridMultilevel"/>
    <w:lvl w:ilvl="0">
      <w:start w:val="0"/>
      <w:numFmt w:val="bullet"/>
      <w:lvlText w:val=""/>
      <w:lvlJc w:val="left"/>
      <w:pPr>
        <w:ind w:left="1606" w:hanging="180"/>
      </w:pPr>
      <w:rPr>
        <w:rFonts w:hint="default"/>
        <w:w w:val="100"/>
      </w:rPr>
    </w:lvl>
    <w:lvl w:ilvl="1">
      <w:start w:val="0"/>
      <w:numFmt w:val="bullet"/>
      <w:lvlText w:val="•"/>
      <w:lvlJc w:val="left"/>
      <w:pPr>
        <w:ind w:left="2538" w:hanging="180"/>
      </w:pPr>
      <w:rPr>
        <w:rFonts w:hint="default"/>
      </w:rPr>
    </w:lvl>
    <w:lvl w:ilvl="2">
      <w:start w:val="0"/>
      <w:numFmt w:val="bullet"/>
      <w:lvlText w:val="•"/>
      <w:lvlJc w:val="left"/>
      <w:pPr>
        <w:ind w:left="3477" w:hanging="180"/>
      </w:pPr>
      <w:rPr>
        <w:rFonts w:hint="default"/>
      </w:rPr>
    </w:lvl>
    <w:lvl w:ilvl="3">
      <w:start w:val="0"/>
      <w:numFmt w:val="bullet"/>
      <w:lvlText w:val="•"/>
      <w:lvlJc w:val="left"/>
      <w:pPr>
        <w:ind w:left="4415" w:hanging="180"/>
      </w:pPr>
      <w:rPr>
        <w:rFonts w:hint="default"/>
      </w:rPr>
    </w:lvl>
    <w:lvl w:ilvl="4">
      <w:start w:val="0"/>
      <w:numFmt w:val="bullet"/>
      <w:lvlText w:val="•"/>
      <w:lvlJc w:val="left"/>
      <w:pPr>
        <w:ind w:left="5354" w:hanging="180"/>
      </w:pPr>
      <w:rPr>
        <w:rFonts w:hint="default"/>
      </w:rPr>
    </w:lvl>
    <w:lvl w:ilvl="5">
      <w:start w:val="0"/>
      <w:numFmt w:val="bullet"/>
      <w:lvlText w:val="•"/>
      <w:lvlJc w:val="left"/>
      <w:pPr>
        <w:ind w:left="6292" w:hanging="180"/>
      </w:pPr>
      <w:rPr>
        <w:rFonts w:hint="default"/>
      </w:rPr>
    </w:lvl>
    <w:lvl w:ilvl="6">
      <w:start w:val="0"/>
      <w:numFmt w:val="bullet"/>
      <w:lvlText w:val="•"/>
      <w:lvlJc w:val="left"/>
      <w:pPr>
        <w:ind w:left="7231" w:hanging="180"/>
      </w:pPr>
      <w:rPr>
        <w:rFonts w:hint="default"/>
      </w:rPr>
    </w:lvl>
    <w:lvl w:ilvl="7">
      <w:start w:val="0"/>
      <w:numFmt w:val="bullet"/>
      <w:lvlText w:val="•"/>
      <w:lvlJc w:val="left"/>
      <w:pPr>
        <w:ind w:left="8169" w:hanging="180"/>
      </w:pPr>
      <w:rPr>
        <w:rFonts w:hint="default"/>
      </w:rPr>
    </w:lvl>
    <w:lvl w:ilvl="8">
      <w:start w:val="0"/>
      <w:numFmt w:val="bullet"/>
      <w:lvlText w:val="•"/>
      <w:lvlJc w:val="left"/>
      <w:pPr>
        <w:ind w:left="9108" w:hanging="180"/>
      </w:pPr>
      <w:rPr>
        <w:rFonts w:hint="default"/>
      </w:rPr>
    </w:lvl>
  </w:abstractNum>
  <w:num w:numId="36">
    <w:abstractNumId w:val="35"/>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4">
    <w:abstractNumId w:val="33"/>
  </w:num>
  <w:num w:numId="35">
    <w:abstractNumId w:val="34"/>
  </w:num>
  <w:num w:numId="33">
    <w:abstractNumId w:val="32"/>
  </w:num>
  <w:num w:numId="32">
    <w:abstractNumId w:val="31"/>
  </w:num>
  <w:num w:numId="31">
    <w:abstractNumId w:val="30"/>
  </w:num>
  <w:num w:numId="29">
    <w:abstractNumId w:val="28"/>
  </w:num>
  <w:num w:numId="30">
    <w:abstractNumId w:val="29"/>
  </w:num>
  <w:num w:numId="28">
    <w:abstractNumId w:val="27"/>
  </w:num>
  <w:num w:numId="25">
    <w:abstractNumId w:val="24"/>
  </w:num>
  <w:num w:numId="27">
    <w:abstractNumId w:val="26"/>
  </w:num>
  <w:num w:numId="26">
    <w:abstractNumId w:val="25"/>
  </w:num>
  <w:num w:numId="24">
    <w:abstractNumId w:val="23"/>
  </w:num>
  <w:num w:numId="22">
    <w:abstractNumId w:val="21"/>
  </w:num>
  <w:num w:numId="23">
    <w:abstractNumId w:val="22"/>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349"/>
      <w:ind w:left="1482"/>
    </w:pPr>
    <w:rPr>
      <w:rFonts w:ascii="Arial" w:hAnsi="Arial" w:eastAsia="Arial" w:cs="Arial"/>
      <w:sz w:val="38"/>
      <w:szCs w:val="38"/>
    </w:rPr>
  </w:style>
  <w:style w:styleId="TOC2" w:type="paragraph">
    <w:name w:val="TOC 2"/>
    <w:basedOn w:val="Normal"/>
    <w:uiPriority w:val="1"/>
    <w:qFormat/>
    <w:pPr>
      <w:spacing w:before="101"/>
      <w:ind w:left="1482"/>
    </w:pPr>
    <w:rPr>
      <w:rFonts w:ascii="Arial" w:hAnsi="Arial" w:eastAsia="Arial" w:cs="Arial"/>
      <w:sz w:val="26"/>
      <w:szCs w:val="26"/>
    </w:rPr>
  </w:style>
  <w:style w:styleId="BodyText" w:type="paragraph">
    <w:name w:val="Body Text"/>
    <w:basedOn w:val="Normal"/>
    <w:uiPriority w:val="1"/>
    <w:qFormat/>
    <w:pPr/>
    <w:rPr>
      <w:rFonts w:ascii="Calibri" w:hAnsi="Calibri" w:eastAsia="Calibri" w:cs="Calibri"/>
      <w:sz w:val="26"/>
      <w:szCs w:val="26"/>
    </w:rPr>
  </w:style>
  <w:style w:styleId="Heading1" w:type="paragraph">
    <w:name w:val="Heading 1"/>
    <w:basedOn w:val="Normal"/>
    <w:uiPriority w:val="1"/>
    <w:qFormat/>
    <w:pPr>
      <w:spacing w:before="44"/>
      <w:ind w:left="2032" w:right="2032"/>
      <w:jc w:val="center"/>
      <w:outlineLvl w:val="1"/>
    </w:pPr>
    <w:rPr>
      <w:rFonts w:ascii="Arial" w:hAnsi="Arial" w:eastAsia="Arial" w:cs="Arial"/>
      <w:b/>
      <w:bCs/>
      <w:sz w:val="134"/>
      <w:szCs w:val="134"/>
    </w:rPr>
  </w:style>
  <w:style w:styleId="Heading2" w:type="paragraph">
    <w:name w:val="Heading 2"/>
    <w:basedOn w:val="Normal"/>
    <w:uiPriority w:val="1"/>
    <w:qFormat/>
    <w:pPr>
      <w:spacing w:before="87"/>
      <w:ind w:left="796"/>
      <w:outlineLvl w:val="2"/>
    </w:pPr>
    <w:rPr>
      <w:rFonts w:ascii="Arial" w:hAnsi="Arial" w:eastAsia="Arial" w:cs="Arial"/>
      <w:b/>
      <w:bCs/>
      <w:sz w:val="46"/>
      <w:szCs w:val="46"/>
    </w:rPr>
  </w:style>
  <w:style w:styleId="Heading3" w:type="paragraph">
    <w:name w:val="Heading 3"/>
    <w:basedOn w:val="Normal"/>
    <w:uiPriority w:val="1"/>
    <w:qFormat/>
    <w:pPr>
      <w:spacing w:before="79"/>
      <w:jc w:val="right"/>
      <w:outlineLvl w:val="3"/>
    </w:pPr>
    <w:rPr>
      <w:rFonts w:ascii="Trebuchet MS" w:hAnsi="Trebuchet MS" w:eastAsia="Trebuchet MS" w:cs="Trebuchet MS"/>
      <w:b/>
      <w:bCs/>
      <w:sz w:val="40"/>
      <w:szCs w:val="40"/>
    </w:rPr>
  </w:style>
  <w:style w:styleId="Heading4" w:type="paragraph">
    <w:name w:val="Heading 4"/>
    <w:basedOn w:val="Normal"/>
    <w:uiPriority w:val="1"/>
    <w:qFormat/>
    <w:pPr>
      <w:ind w:left="447"/>
      <w:outlineLvl w:val="4"/>
    </w:pPr>
    <w:rPr>
      <w:rFonts w:ascii="Calibri" w:hAnsi="Calibri" w:eastAsia="Calibri" w:cs="Calibri"/>
      <w:b/>
      <w:bCs/>
      <w:sz w:val="38"/>
      <w:szCs w:val="38"/>
    </w:rPr>
  </w:style>
  <w:style w:styleId="Heading5" w:type="paragraph">
    <w:name w:val="Heading 5"/>
    <w:basedOn w:val="Normal"/>
    <w:uiPriority w:val="1"/>
    <w:qFormat/>
    <w:pPr>
      <w:spacing w:before="61"/>
      <w:ind w:left="446"/>
      <w:outlineLvl w:val="5"/>
    </w:pPr>
    <w:rPr>
      <w:rFonts w:ascii="Arial" w:hAnsi="Arial" w:eastAsia="Arial" w:cs="Arial"/>
      <w:b/>
      <w:bCs/>
      <w:sz w:val="32"/>
      <w:szCs w:val="32"/>
    </w:rPr>
  </w:style>
  <w:style w:styleId="Heading6" w:type="paragraph">
    <w:name w:val="Heading 6"/>
    <w:basedOn w:val="Normal"/>
    <w:uiPriority w:val="1"/>
    <w:qFormat/>
    <w:pPr>
      <w:ind w:left="834"/>
      <w:outlineLvl w:val="6"/>
    </w:pPr>
    <w:rPr>
      <w:rFonts w:ascii="Calibri" w:hAnsi="Calibri" w:eastAsia="Calibri" w:cs="Calibri"/>
      <w:b/>
      <w:bCs/>
      <w:sz w:val="30"/>
      <w:szCs w:val="30"/>
    </w:rPr>
  </w:style>
  <w:style w:styleId="Heading7" w:type="paragraph">
    <w:name w:val="Heading 7"/>
    <w:basedOn w:val="Normal"/>
    <w:uiPriority w:val="1"/>
    <w:qFormat/>
    <w:pPr>
      <w:spacing w:before="46"/>
      <w:ind w:left="446"/>
      <w:outlineLvl w:val="7"/>
    </w:pPr>
    <w:rPr>
      <w:rFonts w:ascii="Calibri" w:hAnsi="Calibri" w:eastAsia="Calibri" w:cs="Calibri"/>
      <w:b/>
      <w:bCs/>
      <w:sz w:val="28"/>
      <w:szCs w:val="28"/>
    </w:rPr>
  </w:style>
  <w:style w:styleId="Heading8" w:type="paragraph">
    <w:name w:val="Heading 8"/>
    <w:basedOn w:val="Normal"/>
    <w:uiPriority w:val="1"/>
    <w:qFormat/>
    <w:pPr>
      <w:ind w:left="1007"/>
      <w:outlineLvl w:val="8"/>
    </w:pPr>
    <w:rPr>
      <w:rFonts w:ascii="Arial" w:hAnsi="Arial" w:eastAsia="Arial" w:cs="Arial"/>
      <w:sz w:val="28"/>
      <w:szCs w:val="28"/>
    </w:rPr>
  </w:style>
  <w:style w:styleId="Heading9" w:type="paragraph">
    <w:name w:val="Heading 9"/>
    <w:basedOn w:val="Normal"/>
    <w:uiPriority w:val="1"/>
    <w:qFormat/>
    <w:pPr>
      <w:ind w:left="787"/>
      <w:outlineLvl w:val="9"/>
    </w:pPr>
    <w:rPr>
      <w:rFonts w:ascii="Calibri" w:hAnsi="Calibri" w:eastAsia="Calibri" w:cs="Calibri"/>
      <w:b/>
      <w:bCs/>
      <w:sz w:val="26"/>
      <w:szCs w:val="26"/>
    </w:rPr>
  </w:style>
  <w:style w:styleId="ListParagraph" w:type="paragraph">
    <w:name w:val="List Paragraph"/>
    <w:basedOn w:val="Normal"/>
    <w:uiPriority w:val="1"/>
    <w:qFormat/>
    <w:pPr>
      <w:spacing w:before="176"/>
      <w:ind w:left="1407" w:hanging="23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hyperlink" Target="http://www.asthmasociety.ie/" TargetMode="External"/><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hyperlink" Target="http://www.epilepsy.ie/" TargetMode="External"/><Relationship Id="rId23" Type="http://schemas.openxmlformats.org/officeDocument/2006/relationships/hyperlink" Target="http://www.diabetes.ie/" TargetMode="External"/><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hyperlink" Target="http://www.anaphylaxisireland.ie/" TargetMode="External"/><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hyperlink" Target="http://www.into.ie/" TargetMode="External"/><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jpeg"/><Relationship Id="rId74" Type="http://schemas.openxmlformats.org/officeDocument/2006/relationships/hyperlink" Target="http://www.asthmasociety.ie/inhaler/index.html" TargetMode="External"/><Relationship Id="rId75" Type="http://schemas.openxmlformats.org/officeDocument/2006/relationships/hyperlink" Target="mailto:office@asthmasociety.ie" TargetMode="External"/><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pn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hyperlink" Target="mailto:info@diabetes.ie" TargetMode="External"/><Relationship Id="rId102" Type="http://schemas.openxmlformats.org/officeDocument/2006/relationships/hyperlink" Target="mailto:o@diabetes.ie" TargetMode="External"/><Relationship Id="rId103" Type="http://schemas.openxmlformats.org/officeDocument/2006/relationships/hyperlink" Target="mailto:wro@diabetes.ie" TargetMode="External"/><Relationship Id="rId104" Type="http://schemas.openxmlformats.org/officeDocument/2006/relationships/hyperlink" Target="mailto:sro@diabetes.ie" TargetMode="External"/><Relationship Id="rId105" Type="http://schemas.openxmlformats.org/officeDocument/2006/relationships/image" Target="media/image90.png"/><Relationship Id="rId106" Type="http://schemas.openxmlformats.org/officeDocument/2006/relationships/image" Target="media/image91.png"/><Relationship Id="rId107" Type="http://schemas.openxmlformats.org/officeDocument/2006/relationships/image" Target="media/image92.png"/><Relationship Id="rId108" Type="http://schemas.openxmlformats.org/officeDocument/2006/relationships/image" Target="media/image93.png"/><Relationship Id="rId109" Type="http://schemas.openxmlformats.org/officeDocument/2006/relationships/image" Target="media/image94.png"/><Relationship Id="rId110" Type="http://schemas.openxmlformats.org/officeDocument/2006/relationships/image" Target="media/image95.png"/><Relationship Id="rId111" Type="http://schemas.openxmlformats.org/officeDocument/2006/relationships/image" Target="media/image96.png"/><Relationship Id="rId112" Type="http://schemas.openxmlformats.org/officeDocument/2006/relationships/image" Target="media/image97.png"/><Relationship Id="rId113" Type="http://schemas.openxmlformats.org/officeDocument/2006/relationships/image" Target="media/image98.png"/><Relationship Id="rId114" Type="http://schemas.openxmlformats.org/officeDocument/2006/relationships/image" Target="media/image99.png"/><Relationship Id="rId115" Type="http://schemas.openxmlformats.org/officeDocument/2006/relationships/image" Target="media/image100.png"/><Relationship Id="rId116" Type="http://schemas.openxmlformats.org/officeDocument/2006/relationships/image" Target="media/image101.png"/><Relationship Id="rId117" Type="http://schemas.openxmlformats.org/officeDocument/2006/relationships/image" Target="media/image102.png"/><Relationship Id="rId118" Type="http://schemas.openxmlformats.org/officeDocument/2006/relationships/image" Target="media/image103.png"/><Relationship Id="rId119" Type="http://schemas.openxmlformats.org/officeDocument/2006/relationships/image" Target="media/image104.png"/><Relationship Id="rId120" Type="http://schemas.openxmlformats.org/officeDocument/2006/relationships/image" Target="media/image105.png"/><Relationship Id="rId121" Type="http://schemas.openxmlformats.org/officeDocument/2006/relationships/image" Target="media/image106.png"/><Relationship Id="rId122" Type="http://schemas.openxmlformats.org/officeDocument/2006/relationships/image" Target="media/image107.png"/><Relationship Id="rId123" Type="http://schemas.openxmlformats.org/officeDocument/2006/relationships/hyperlink" Target="http://www.epilepsy.ie/index.cfm/spKey/training_for_success.html" TargetMode="External"/><Relationship Id="rId124" Type="http://schemas.openxmlformats.org/officeDocument/2006/relationships/hyperlink" Target="http://www.epilepsy.org.uk/" TargetMode="External"/><Relationship Id="rId125" Type="http://schemas.openxmlformats.org/officeDocument/2006/relationships/hyperlink" Target="mailto:imurphy.brainwave@epilepsy.ie" TargetMode="External"/><Relationship Id="rId126" Type="http://schemas.openxmlformats.org/officeDocument/2006/relationships/hyperlink" Target="mailto:southeast.brainwave@epilepsy.ie" TargetMode="External"/><Relationship Id="rId127" Type="http://schemas.openxmlformats.org/officeDocument/2006/relationships/hyperlink" Target="mailto:brainwavecork@epilepsy.ie" TargetMode="External"/><Relationship Id="rId128" Type="http://schemas.openxmlformats.org/officeDocument/2006/relationships/hyperlink" Target="mailto:brainwavecork1@epilepsy.ie" TargetMode="External"/><Relationship Id="rId129" Type="http://schemas.openxmlformats.org/officeDocument/2006/relationships/hyperlink" Target="mailto:midlandbrainwave@epilepsy.ie" TargetMode="External"/><Relationship Id="rId130" Type="http://schemas.openxmlformats.org/officeDocument/2006/relationships/hyperlink" Target="mailto:crokerry.brainwave@epilepsy.ie" TargetMode="External"/><Relationship Id="rId131" Type="http://schemas.openxmlformats.org/officeDocument/2006/relationships/hyperlink" Target="mailto:donegal.brainwave@epilepsy.ie" TargetMode="External"/><Relationship Id="rId132" Type="http://schemas.openxmlformats.org/officeDocument/2006/relationships/hyperlink" Target="mailto:crogalway.brainwave@epilepsy.ie" TargetMode="External"/><Relationship Id="rId133" Type="http://schemas.openxmlformats.org/officeDocument/2006/relationships/hyperlink" Target="mailto:brainwavelk@epilepsy.ie" TargetMode="External"/><Relationship Id="rId134" Type="http://schemas.openxmlformats.org/officeDocument/2006/relationships/hyperlink" Target="mailto:brainwavedk@epilepsy.ie" TargetMode="External"/><Relationship Id="rId135" Type="http://schemas.openxmlformats.org/officeDocument/2006/relationships/image" Target="media/image108.png"/><Relationship Id="rId136" Type="http://schemas.openxmlformats.org/officeDocument/2006/relationships/image" Target="media/image109.png"/><Relationship Id="rId137" Type="http://schemas.openxmlformats.org/officeDocument/2006/relationships/image" Target="media/image110.png"/><Relationship Id="rId138" Type="http://schemas.openxmlformats.org/officeDocument/2006/relationships/image" Target="media/image111.png"/><Relationship Id="rId139" Type="http://schemas.openxmlformats.org/officeDocument/2006/relationships/image" Target="media/image112.jpeg"/><Relationship Id="rId140" Type="http://schemas.openxmlformats.org/officeDocument/2006/relationships/image" Target="media/image113.jpeg"/><Relationship Id="rId141" Type="http://schemas.openxmlformats.org/officeDocument/2006/relationships/image" Target="media/image114.jpeg"/><Relationship Id="rId142" Type="http://schemas.openxmlformats.org/officeDocument/2006/relationships/image" Target="media/image115.jpeg"/><Relationship Id="rId143" Type="http://schemas.openxmlformats.org/officeDocument/2006/relationships/image" Target="media/image116.png"/><Relationship Id="rId144" Type="http://schemas.openxmlformats.org/officeDocument/2006/relationships/image" Target="media/image117.png"/><Relationship Id="rId145" Type="http://schemas.openxmlformats.org/officeDocument/2006/relationships/image" Target="media/image118.png"/><Relationship Id="rId146" Type="http://schemas.openxmlformats.org/officeDocument/2006/relationships/image" Target="media/image119.png"/><Relationship Id="rId147" Type="http://schemas.openxmlformats.org/officeDocument/2006/relationships/image" Target="media/image120.png"/><Relationship Id="rId148" Type="http://schemas.openxmlformats.org/officeDocument/2006/relationships/image" Target="media/image121.png"/><Relationship Id="rId149" Type="http://schemas.openxmlformats.org/officeDocument/2006/relationships/image" Target="media/image122.png"/><Relationship Id="rId150" Type="http://schemas.openxmlformats.org/officeDocument/2006/relationships/image" Target="media/image123.png"/><Relationship Id="rId151" Type="http://schemas.openxmlformats.org/officeDocument/2006/relationships/image" Target="media/image124.png"/><Relationship Id="rId152" Type="http://schemas.openxmlformats.org/officeDocument/2006/relationships/image" Target="media/image125.png"/><Relationship Id="rId153" Type="http://schemas.openxmlformats.org/officeDocument/2006/relationships/image" Target="media/image126.png"/><Relationship Id="rId154" Type="http://schemas.openxmlformats.org/officeDocument/2006/relationships/image" Target="media/image127.png"/><Relationship Id="rId155" Type="http://schemas.openxmlformats.org/officeDocument/2006/relationships/image" Target="media/image128.png"/><Relationship Id="rId156" Type="http://schemas.openxmlformats.org/officeDocument/2006/relationships/image" Target="media/image129.png"/><Relationship Id="rId157" Type="http://schemas.openxmlformats.org/officeDocument/2006/relationships/image" Target="media/image130.png"/><Relationship Id="rId158" Type="http://schemas.openxmlformats.org/officeDocument/2006/relationships/image" Target="media/image131.png"/><Relationship Id="rId159" Type="http://schemas.openxmlformats.org/officeDocument/2006/relationships/image" Target="media/image132.png"/><Relationship Id="rId160" Type="http://schemas.openxmlformats.org/officeDocument/2006/relationships/image" Target="media/image133.png"/><Relationship Id="rId161" Type="http://schemas.openxmlformats.org/officeDocument/2006/relationships/image" Target="media/image134.png"/><Relationship Id="rId162" Type="http://schemas.openxmlformats.org/officeDocument/2006/relationships/image" Target="media/image135.png"/><Relationship Id="rId163" Type="http://schemas.openxmlformats.org/officeDocument/2006/relationships/image" Target="media/image136.png"/><Relationship Id="rId164" Type="http://schemas.openxmlformats.org/officeDocument/2006/relationships/image" Target="media/image137.png"/><Relationship Id="rId165" Type="http://schemas.openxmlformats.org/officeDocument/2006/relationships/image" Target="media/image138.png"/><Relationship Id="rId166" Type="http://schemas.openxmlformats.org/officeDocument/2006/relationships/image" Target="media/image139.png"/><Relationship Id="rId167" Type="http://schemas.openxmlformats.org/officeDocument/2006/relationships/image" Target="media/image140.png"/><Relationship Id="rId168" Type="http://schemas.openxmlformats.org/officeDocument/2006/relationships/image" Target="media/image141.png"/><Relationship Id="rId169" Type="http://schemas.openxmlformats.org/officeDocument/2006/relationships/image" Target="media/image142.png"/><Relationship Id="rId170" Type="http://schemas.openxmlformats.org/officeDocument/2006/relationships/image" Target="media/image143.png"/><Relationship Id="rId171" Type="http://schemas.openxmlformats.org/officeDocument/2006/relationships/image" Target="media/image144.png"/><Relationship Id="rId172" Type="http://schemas.openxmlformats.org/officeDocument/2006/relationships/image" Target="media/image145.png"/><Relationship Id="rId173" Type="http://schemas.openxmlformats.org/officeDocument/2006/relationships/image" Target="media/image146.png"/><Relationship Id="rId174" Type="http://schemas.openxmlformats.org/officeDocument/2006/relationships/image" Target="media/image147.jpeg"/><Relationship Id="rId175" Type="http://schemas.openxmlformats.org/officeDocument/2006/relationships/image" Target="media/image148.jpeg"/><Relationship Id="rId176" Type="http://schemas.openxmlformats.org/officeDocument/2006/relationships/hyperlink" Target="mailto:Info@anaphylaxisireland.ie" TargetMode="External"/><Relationship Id="rId177" Type="http://schemas.openxmlformats.org/officeDocument/2006/relationships/hyperlink" Target="http://www.anaphylaxis.org.uk/" TargetMode="External"/><Relationship Id="rId178" Type="http://schemas.openxmlformats.org/officeDocument/2006/relationships/hyperlink" Target="http://www.anapen.co.uk/" TargetMode="External"/><Relationship Id="rId179" Type="http://schemas.openxmlformats.org/officeDocument/2006/relationships/hyperlink" Target="http://www.jext.ie/" TargetMode="External"/><Relationship Id="rId180" Type="http://schemas.openxmlformats.org/officeDocument/2006/relationships/hyperlink" Target="http://www.beallergyaware.ie/" TargetMode="External"/><Relationship Id="rId181" Type="http://schemas.openxmlformats.org/officeDocument/2006/relationships/hyperlink" Target="http://www.allergyni.co.uk/" TargetMode="External"/><Relationship Id="rId182" Type="http://schemas.openxmlformats.org/officeDocument/2006/relationships/image" Target="media/image149.png"/><Relationship Id="rId183" Type="http://schemas.openxmlformats.org/officeDocument/2006/relationships/image" Target="media/image150.png"/><Relationship Id="rId184" Type="http://schemas.openxmlformats.org/officeDocument/2006/relationships/image" Target="media/image151.png"/><Relationship Id="rId185" Type="http://schemas.openxmlformats.org/officeDocument/2006/relationships/image" Target="media/image152.png"/><Relationship Id="rId186" Type="http://schemas.openxmlformats.org/officeDocument/2006/relationships/image" Target="media/image153.png"/><Relationship Id="rId187" Type="http://schemas.openxmlformats.org/officeDocument/2006/relationships/image" Target="media/image154.png"/><Relationship Id="rId188" Type="http://schemas.openxmlformats.org/officeDocument/2006/relationships/image" Target="media/image155.png"/><Relationship Id="rId189" Type="http://schemas.openxmlformats.org/officeDocument/2006/relationships/image" Target="media/image156.png"/><Relationship Id="rId1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Managing Chronic Health Conditions at School Resource Pack</cp:keywords>
  <dc:title>Managing Chronic Health Conditions at School</dc:title>
  <dcterms:created xsi:type="dcterms:W3CDTF">2020-10-19T11:50:45Z</dcterms:created>
  <dcterms:modified xsi:type="dcterms:W3CDTF">2020-10-19T11:50:45Z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2011-07-13T00:00:00Z</vt:filetime>
  </property>
  <property fmtid="{D5CDD505-2E9C-101B-9397-08002B2CF9AE}" pid="3" name="Creator">
    <vt:lpwstr>Adobe InDesign CS3 (5.0.4)</vt:lpwstr>
  </property>
  <property fmtid="{D5CDD505-2E9C-101B-9397-08002B2CF9AE}" pid="4" name="LastSaved">
    <vt:filetime>2020-10-19T00:00:00Z</vt:filetime>
  </property>
</Properties>
</file>