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0557E" w14:textId="64632B7B" w:rsidR="002B7446" w:rsidRDefault="0026679A" w:rsidP="00987EFD">
      <w:pPr>
        <w:spacing w:after="0" w:line="240" w:lineRule="auto"/>
        <w:jc w:val="center"/>
        <w:rPr>
          <w:rFonts w:ascii="Times New Roman" w:eastAsiaTheme="minorEastAsia" w:hAnsi="Times New Roman" w:cs="Times New Roman"/>
          <w:color w:val="1F4E79" w:themeColor="accent1" w:themeShade="80"/>
        </w:rPr>
      </w:pPr>
      <w:r w:rsidRPr="0026679A">
        <w:rPr>
          <w:rFonts w:ascii="Times New Roman" w:eastAsiaTheme="minorEastAsia" w:hAnsi="Times New Roman" w:cs="Times New Roman"/>
          <w:noProof/>
          <w:color w:val="1F4E79" w:themeColor="accent1" w:themeShade="80"/>
          <w:lang w:eastAsia="en-IE"/>
        </w:rPr>
        <mc:AlternateContent>
          <mc:Choice Requires="wps">
            <w:drawing>
              <wp:anchor distT="0" distB="0" distL="114300" distR="114300" simplePos="0" relativeHeight="251664384" behindDoc="0" locked="0" layoutInCell="1" allowOverlap="1" wp14:anchorId="4B87F3CF" wp14:editId="6A5F1EC3">
                <wp:simplePos x="0" y="0"/>
                <wp:positionH relativeFrom="column">
                  <wp:align>center</wp:align>
                </wp:positionH>
                <wp:positionV relativeFrom="paragraph">
                  <wp:posOffset>0</wp:posOffset>
                </wp:positionV>
                <wp:extent cx="601980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solidFill>
                            <a:srgbClr val="000000"/>
                          </a:solidFill>
                          <a:miter lim="800000"/>
                          <a:headEnd/>
                          <a:tailEnd/>
                        </a:ln>
                      </wps:spPr>
                      <wps:txbx>
                        <w:txbxContent>
                          <w:p w14:paraId="06D63062" w14:textId="2D7FF60E" w:rsidR="00AB4983" w:rsidRDefault="00A431C5" w:rsidP="00DA5CBE">
                            <w:pPr>
                              <w:jc w:val="both"/>
                              <w:rPr>
                                <w:rFonts w:ascii="Arial Narrow" w:hAnsi="Arial Narrow"/>
                                <w:b/>
                                <w:sz w:val="24"/>
                                <w:szCs w:val="24"/>
                              </w:rPr>
                            </w:pPr>
                            <w:r w:rsidRPr="00AB4983">
                              <w:rPr>
                                <w:rFonts w:ascii="Arial Narrow" w:hAnsi="Arial Narrow"/>
                                <w:b/>
                                <w:sz w:val="24"/>
                                <w:szCs w:val="24"/>
                              </w:rPr>
                              <w:t xml:space="preserve">Sample 1: This draft policy </w:t>
                            </w:r>
                            <w:r w:rsidR="00DF246B">
                              <w:rPr>
                                <w:rFonts w:ascii="Arial Narrow" w:hAnsi="Arial Narrow"/>
                                <w:b/>
                                <w:sz w:val="24"/>
                                <w:szCs w:val="24"/>
                              </w:rPr>
                              <w:t>illustrates</w:t>
                            </w:r>
                            <w:r w:rsidRPr="00AB4983">
                              <w:rPr>
                                <w:rFonts w:ascii="Arial Narrow" w:hAnsi="Arial Narrow"/>
                                <w:b/>
                                <w:sz w:val="24"/>
                                <w:szCs w:val="24"/>
                              </w:rPr>
                              <w:t xml:space="preserve"> a small, rural</w:t>
                            </w:r>
                            <w:r w:rsidR="00DF246B">
                              <w:rPr>
                                <w:rFonts w:ascii="Arial Narrow" w:hAnsi="Arial Narrow"/>
                                <w:b/>
                                <w:sz w:val="24"/>
                                <w:szCs w:val="24"/>
                              </w:rPr>
                              <w:t xml:space="preserve">, </w:t>
                            </w:r>
                            <w:r w:rsidRPr="00AB4983">
                              <w:rPr>
                                <w:rFonts w:ascii="Arial Narrow" w:hAnsi="Arial Narrow"/>
                                <w:b/>
                                <w:sz w:val="24"/>
                                <w:szCs w:val="24"/>
                              </w:rPr>
                              <w:t>mixed</w:t>
                            </w:r>
                            <w:r w:rsidR="00DF246B">
                              <w:rPr>
                                <w:rFonts w:ascii="Arial Narrow" w:hAnsi="Arial Narrow"/>
                                <w:b/>
                                <w:sz w:val="24"/>
                                <w:szCs w:val="24"/>
                              </w:rPr>
                              <w:t xml:space="preserve">, denominational </w:t>
                            </w:r>
                            <w:r w:rsidRPr="00AB4983">
                              <w:rPr>
                                <w:rFonts w:ascii="Arial Narrow" w:hAnsi="Arial Narrow"/>
                                <w:b/>
                                <w:sz w:val="24"/>
                                <w:szCs w:val="24"/>
                              </w:rPr>
                              <w:t xml:space="preserve">school under </w:t>
                            </w:r>
                            <w:r w:rsidR="00DA5CBE">
                              <w:rPr>
                                <w:rFonts w:ascii="Arial Narrow" w:hAnsi="Arial Narrow"/>
                                <w:b/>
                                <w:sz w:val="24"/>
                                <w:szCs w:val="24"/>
                              </w:rPr>
                              <w:t>a particular</w:t>
                            </w:r>
                            <w:r w:rsidRPr="00AB4983">
                              <w:rPr>
                                <w:rFonts w:ascii="Arial Narrow" w:hAnsi="Arial Narrow"/>
                                <w:b/>
                                <w:sz w:val="24"/>
                                <w:szCs w:val="24"/>
                              </w:rPr>
                              <w:t xml:space="preserve"> patronage. The school is not normally oversubscribed. The name of the school</w:t>
                            </w:r>
                            <w:r w:rsidR="00DA5CBE">
                              <w:rPr>
                                <w:rFonts w:ascii="Arial Narrow" w:hAnsi="Arial Narrow"/>
                                <w:b/>
                                <w:sz w:val="24"/>
                                <w:szCs w:val="24"/>
                              </w:rPr>
                              <w:t xml:space="preserve">, </w:t>
                            </w:r>
                            <w:r w:rsidRPr="00AB4983">
                              <w:rPr>
                                <w:rFonts w:ascii="Arial Narrow" w:hAnsi="Arial Narrow"/>
                                <w:b/>
                                <w:sz w:val="24"/>
                                <w:szCs w:val="24"/>
                              </w:rPr>
                              <w:t>identifying details</w:t>
                            </w:r>
                            <w:r w:rsidR="00DA5CBE">
                              <w:rPr>
                                <w:rFonts w:ascii="Arial Narrow" w:hAnsi="Arial Narrow"/>
                                <w:b/>
                                <w:sz w:val="24"/>
                                <w:szCs w:val="24"/>
                              </w:rPr>
                              <w:t>, characteristic spirit and objectives</w:t>
                            </w:r>
                            <w:r w:rsidRPr="00AB4983">
                              <w:rPr>
                                <w:rFonts w:ascii="Arial Narrow" w:hAnsi="Arial Narrow"/>
                                <w:b/>
                                <w:sz w:val="24"/>
                                <w:szCs w:val="24"/>
                              </w:rPr>
                              <w:t xml:space="preserve"> ha</w:t>
                            </w:r>
                            <w:r w:rsidR="00DA5CBE">
                              <w:rPr>
                                <w:rFonts w:ascii="Arial Narrow" w:hAnsi="Arial Narrow"/>
                                <w:b/>
                                <w:sz w:val="24"/>
                                <w:szCs w:val="24"/>
                              </w:rPr>
                              <w:t>ve</w:t>
                            </w:r>
                            <w:r w:rsidRPr="00AB4983">
                              <w:rPr>
                                <w:rFonts w:ascii="Arial Narrow" w:hAnsi="Arial Narrow"/>
                                <w:b/>
                                <w:sz w:val="24"/>
                                <w:szCs w:val="24"/>
                              </w:rPr>
                              <w:t xml:space="preserve"> been redacted. The matters and issues highlighted in </w:t>
                            </w:r>
                            <w:r w:rsidRPr="00AB4983">
                              <w:rPr>
                                <w:rFonts w:ascii="Arial Narrow" w:hAnsi="Arial Narrow"/>
                                <w:b/>
                                <w:sz w:val="24"/>
                                <w:szCs w:val="24"/>
                                <w:highlight w:val="yellow"/>
                              </w:rPr>
                              <w:t>YELLOW</w:t>
                            </w:r>
                            <w:r w:rsidRPr="00AB4983">
                              <w:rPr>
                                <w:rFonts w:ascii="Arial Narrow" w:hAnsi="Arial Narrow"/>
                                <w:b/>
                                <w:sz w:val="24"/>
                                <w:szCs w:val="24"/>
                              </w:rPr>
                              <w:t xml:space="preserve"> require consideration by</w:t>
                            </w:r>
                            <w:r w:rsidR="00AB4983">
                              <w:rPr>
                                <w:rFonts w:ascii="Arial Narrow" w:hAnsi="Arial Narrow"/>
                                <w:b/>
                                <w:sz w:val="24"/>
                                <w:szCs w:val="24"/>
                              </w:rPr>
                              <w:t xml:space="preserve"> a school</w:t>
                            </w:r>
                            <w:r w:rsidRPr="00AB4983">
                              <w:rPr>
                                <w:rFonts w:ascii="Arial Narrow" w:hAnsi="Arial Narrow"/>
                                <w:b/>
                                <w:sz w:val="24"/>
                                <w:szCs w:val="24"/>
                              </w:rPr>
                              <w:t xml:space="preserve"> in preparing </w:t>
                            </w:r>
                            <w:r w:rsidR="00AB4983">
                              <w:rPr>
                                <w:rFonts w:ascii="Arial Narrow" w:hAnsi="Arial Narrow"/>
                                <w:b/>
                                <w:sz w:val="24"/>
                                <w:szCs w:val="24"/>
                              </w:rPr>
                              <w:t xml:space="preserve">its </w:t>
                            </w:r>
                            <w:r w:rsidRPr="00AB4983">
                              <w:rPr>
                                <w:rFonts w:ascii="Arial Narrow" w:hAnsi="Arial Narrow"/>
                                <w:b/>
                                <w:sz w:val="24"/>
                                <w:szCs w:val="24"/>
                              </w:rPr>
                              <w:t>own draft polic</w:t>
                            </w:r>
                            <w:r w:rsidR="00AB4983">
                              <w:rPr>
                                <w:rFonts w:ascii="Arial Narrow" w:hAnsi="Arial Narrow"/>
                                <w:b/>
                                <w:sz w:val="24"/>
                                <w:szCs w:val="24"/>
                              </w:rPr>
                              <w:t>y</w:t>
                            </w:r>
                            <w:r w:rsidRPr="00AB4983">
                              <w:rPr>
                                <w:rFonts w:ascii="Arial Narrow" w:hAnsi="Arial Narrow"/>
                                <w:b/>
                                <w:sz w:val="24"/>
                                <w:szCs w:val="24"/>
                              </w:rPr>
                              <w:t xml:space="preserve">. </w:t>
                            </w:r>
                          </w:p>
                          <w:p w14:paraId="586B2198" w14:textId="44CD950B" w:rsidR="00A431C5" w:rsidRPr="00AB4983" w:rsidRDefault="00331A2C" w:rsidP="00DA5CBE">
                            <w:pPr>
                              <w:jc w:val="both"/>
                              <w:rPr>
                                <w:rFonts w:ascii="Arial Narrow" w:hAnsi="Arial Narrow"/>
                                <w:b/>
                                <w:sz w:val="24"/>
                                <w:szCs w:val="24"/>
                              </w:rPr>
                            </w:pPr>
                            <w:r>
                              <w:rPr>
                                <w:rFonts w:ascii="Arial Narrow" w:hAnsi="Arial Narrow"/>
                                <w:b/>
                                <w:sz w:val="24"/>
                                <w:szCs w:val="24"/>
                              </w:rPr>
                              <w:t>Please note</w:t>
                            </w:r>
                            <w:r w:rsidR="00AB4983">
                              <w:rPr>
                                <w:rFonts w:ascii="Arial Narrow" w:hAnsi="Arial Narrow"/>
                                <w:b/>
                                <w:sz w:val="24"/>
                                <w:szCs w:val="24"/>
                              </w:rPr>
                              <w:t xml:space="preserve">: </w:t>
                            </w:r>
                            <w:r w:rsidR="00AB4983" w:rsidRPr="00AB4983">
                              <w:rPr>
                                <w:rFonts w:ascii="Arial Narrow" w:hAnsi="Arial Narrow"/>
                                <w:b/>
                                <w:sz w:val="24"/>
                                <w:szCs w:val="24"/>
                              </w:rPr>
                              <w:t xml:space="preserve">This sample draft policy is for illustrative purposes only. </w:t>
                            </w:r>
                            <w:r w:rsidR="00AB4983">
                              <w:rPr>
                                <w:rFonts w:ascii="Arial Narrow" w:hAnsi="Arial Narrow"/>
                                <w:b/>
                                <w:sz w:val="24"/>
                                <w:szCs w:val="24"/>
                              </w:rPr>
                              <w:t>It is important that each Board of Management</w:t>
                            </w:r>
                            <w:r w:rsidR="00A431C5" w:rsidRPr="00AB4983">
                              <w:rPr>
                                <w:rFonts w:ascii="Arial Narrow" w:hAnsi="Arial Narrow"/>
                                <w:b/>
                                <w:sz w:val="24"/>
                                <w:szCs w:val="24"/>
                              </w:rPr>
                              <w:t xml:space="preserve"> satisfy </w:t>
                            </w:r>
                            <w:r w:rsidR="00000696" w:rsidRPr="00AB4983">
                              <w:rPr>
                                <w:rFonts w:ascii="Arial Narrow" w:hAnsi="Arial Narrow"/>
                                <w:b/>
                                <w:sz w:val="24"/>
                                <w:szCs w:val="24"/>
                              </w:rPr>
                              <w:t xml:space="preserve">itself that its </w:t>
                            </w:r>
                            <w:r>
                              <w:rPr>
                                <w:rFonts w:ascii="Arial Narrow" w:hAnsi="Arial Narrow"/>
                                <w:b/>
                                <w:sz w:val="24"/>
                                <w:szCs w:val="24"/>
                              </w:rPr>
                              <w:t xml:space="preserve">own </w:t>
                            </w:r>
                            <w:r w:rsidR="00000696" w:rsidRPr="00AB4983">
                              <w:rPr>
                                <w:rFonts w:ascii="Arial Narrow" w:hAnsi="Arial Narrow"/>
                                <w:b/>
                                <w:sz w:val="24"/>
                                <w:szCs w:val="24"/>
                              </w:rPr>
                              <w:t>admission policy is in compliance with the Education (Admission to Schools) Act,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7F3CF" id="_x0000_t202" coordsize="21600,21600" o:spt="202" path="m,l,21600r21600,l21600,xe">
                <v:stroke joinstyle="miter"/>
                <v:path gradientshapeok="t" o:connecttype="rect"/>
              </v:shapetype>
              <v:shape id="Text Box 2" o:spid="_x0000_s1026" type="#_x0000_t202" style="position:absolute;left:0;text-align:left;margin-left:0;margin-top:0;width:474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">
                <v:textbox style="mso-fit-shape-to-text:t">
                  <w:txbxContent>
                    <w:p w14:paraId="06D63062" w14:textId="2D7FF60E" w:rsidR="00AB4983" w:rsidRDefault="00A431C5" w:rsidP="00DA5CBE">
                      <w:pPr>
                        <w:jc w:val="both"/>
                        <w:rPr>
                          <w:rFonts w:ascii="Arial Narrow" w:hAnsi="Arial Narrow"/>
                          <w:b/>
                          <w:sz w:val="24"/>
                          <w:szCs w:val="24"/>
                        </w:rPr>
                      </w:pPr>
                      <w:r w:rsidRPr="00AB4983">
                        <w:rPr>
                          <w:rFonts w:ascii="Arial Narrow" w:hAnsi="Arial Narrow"/>
                          <w:b/>
                          <w:sz w:val="24"/>
                          <w:szCs w:val="24"/>
                        </w:rPr>
                        <w:t xml:space="preserve">Sample 1: This draft policy </w:t>
                      </w:r>
                      <w:r w:rsidR="00DF246B">
                        <w:rPr>
                          <w:rFonts w:ascii="Arial Narrow" w:hAnsi="Arial Narrow"/>
                          <w:b/>
                          <w:sz w:val="24"/>
                          <w:szCs w:val="24"/>
                        </w:rPr>
                        <w:t>illustrates</w:t>
                      </w:r>
                      <w:r w:rsidRPr="00AB4983">
                        <w:rPr>
                          <w:rFonts w:ascii="Arial Narrow" w:hAnsi="Arial Narrow"/>
                          <w:b/>
                          <w:sz w:val="24"/>
                          <w:szCs w:val="24"/>
                        </w:rPr>
                        <w:t xml:space="preserve"> a small, rural</w:t>
                      </w:r>
                      <w:r w:rsidR="00DF246B">
                        <w:rPr>
                          <w:rFonts w:ascii="Arial Narrow" w:hAnsi="Arial Narrow"/>
                          <w:b/>
                          <w:sz w:val="24"/>
                          <w:szCs w:val="24"/>
                        </w:rPr>
                        <w:t xml:space="preserve">, </w:t>
                      </w:r>
                      <w:r w:rsidRPr="00AB4983">
                        <w:rPr>
                          <w:rFonts w:ascii="Arial Narrow" w:hAnsi="Arial Narrow"/>
                          <w:b/>
                          <w:sz w:val="24"/>
                          <w:szCs w:val="24"/>
                        </w:rPr>
                        <w:t>mixed</w:t>
                      </w:r>
                      <w:r w:rsidR="00DF246B">
                        <w:rPr>
                          <w:rFonts w:ascii="Arial Narrow" w:hAnsi="Arial Narrow"/>
                          <w:b/>
                          <w:sz w:val="24"/>
                          <w:szCs w:val="24"/>
                        </w:rPr>
                        <w:t xml:space="preserve">, denominational </w:t>
                      </w:r>
                      <w:r w:rsidRPr="00AB4983">
                        <w:rPr>
                          <w:rFonts w:ascii="Arial Narrow" w:hAnsi="Arial Narrow"/>
                          <w:b/>
                          <w:sz w:val="24"/>
                          <w:szCs w:val="24"/>
                        </w:rPr>
                        <w:t xml:space="preserve">school under </w:t>
                      </w:r>
                      <w:r w:rsidR="00DA5CBE">
                        <w:rPr>
                          <w:rFonts w:ascii="Arial Narrow" w:hAnsi="Arial Narrow"/>
                          <w:b/>
                          <w:sz w:val="24"/>
                          <w:szCs w:val="24"/>
                        </w:rPr>
                        <w:t>a particular</w:t>
                      </w:r>
                      <w:r w:rsidRPr="00AB4983">
                        <w:rPr>
                          <w:rFonts w:ascii="Arial Narrow" w:hAnsi="Arial Narrow"/>
                          <w:b/>
                          <w:sz w:val="24"/>
                          <w:szCs w:val="24"/>
                        </w:rPr>
                        <w:t xml:space="preserve"> patronage. The school is not normally oversubscribed. The name of the school</w:t>
                      </w:r>
                      <w:r w:rsidR="00DA5CBE">
                        <w:rPr>
                          <w:rFonts w:ascii="Arial Narrow" w:hAnsi="Arial Narrow"/>
                          <w:b/>
                          <w:sz w:val="24"/>
                          <w:szCs w:val="24"/>
                        </w:rPr>
                        <w:t xml:space="preserve">, </w:t>
                      </w:r>
                      <w:r w:rsidRPr="00AB4983">
                        <w:rPr>
                          <w:rFonts w:ascii="Arial Narrow" w:hAnsi="Arial Narrow"/>
                          <w:b/>
                          <w:sz w:val="24"/>
                          <w:szCs w:val="24"/>
                        </w:rPr>
                        <w:t>identifying details</w:t>
                      </w:r>
                      <w:r w:rsidR="00DA5CBE">
                        <w:rPr>
                          <w:rFonts w:ascii="Arial Narrow" w:hAnsi="Arial Narrow"/>
                          <w:b/>
                          <w:sz w:val="24"/>
                          <w:szCs w:val="24"/>
                        </w:rPr>
                        <w:t>, characteristic spirit and objectives</w:t>
                      </w:r>
                      <w:r w:rsidRPr="00AB4983">
                        <w:rPr>
                          <w:rFonts w:ascii="Arial Narrow" w:hAnsi="Arial Narrow"/>
                          <w:b/>
                          <w:sz w:val="24"/>
                          <w:szCs w:val="24"/>
                        </w:rPr>
                        <w:t xml:space="preserve"> ha</w:t>
                      </w:r>
                      <w:r w:rsidR="00DA5CBE">
                        <w:rPr>
                          <w:rFonts w:ascii="Arial Narrow" w:hAnsi="Arial Narrow"/>
                          <w:b/>
                          <w:sz w:val="24"/>
                          <w:szCs w:val="24"/>
                        </w:rPr>
                        <w:t>ve</w:t>
                      </w:r>
                      <w:r w:rsidRPr="00AB4983">
                        <w:rPr>
                          <w:rFonts w:ascii="Arial Narrow" w:hAnsi="Arial Narrow"/>
                          <w:b/>
                          <w:sz w:val="24"/>
                          <w:szCs w:val="24"/>
                        </w:rPr>
                        <w:t xml:space="preserve"> been redacted. The matters and issues highlighted in </w:t>
                      </w:r>
                      <w:r w:rsidRPr="00AB4983">
                        <w:rPr>
                          <w:rFonts w:ascii="Arial Narrow" w:hAnsi="Arial Narrow"/>
                          <w:b/>
                          <w:sz w:val="24"/>
                          <w:szCs w:val="24"/>
                          <w:highlight w:val="yellow"/>
                        </w:rPr>
                        <w:t>YELLOW</w:t>
                      </w:r>
                      <w:r w:rsidRPr="00AB4983">
                        <w:rPr>
                          <w:rFonts w:ascii="Arial Narrow" w:hAnsi="Arial Narrow"/>
                          <w:b/>
                          <w:sz w:val="24"/>
                          <w:szCs w:val="24"/>
                        </w:rPr>
                        <w:t xml:space="preserve"> require consideration by</w:t>
                      </w:r>
                      <w:r w:rsidR="00AB4983">
                        <w:rPr>
                          <w:rFonts w:ascii="Arial Narrow" w:hAnsi="Arial Narrow"/>
                          <w:b/>
                          <w:sz w:val="24"/>
                          <w:szCs w:val="24"/>
                        </w:rPr>
                        <w:t xml:space="preserve"> a school</w:t>
                      </w:r>
                      <w:r w:rsidRPr="00AB4983">
                        <w:rPr>
                          <w:rFonts w:ascii="Arial Narrow" w:hAnsi="Arial Narrow"/>
                          <w:b/>
                          <w:sz w:val="24"/>
                          <w:szCs w:val="24"/>
                        </w:rPr>
                        <w:t xml:space="preserve"> in preparing </w:t>
                      </w:r>
                      <w:r w:rsidR="00AB4983">
                        <w:rPr>
                          <w:rFonts w:ascii="Arial Narrow" w:hAnsi="Arial Narrow"/>
                          <w:b/>
                          <w:sz w:val="24"/>
                          <w:szCs w:val="24"/>
                        </w:rPr>
                        <w:t xml:space="preserve">its </w:t>
                      </w:r>
                      <w:r w:rsidRPr="00AB4983">
                        <w:rPr>
                          <w:rFonts w:ascii="Arial Narrow" w:hAnsi="Arial Narrow"/>
                          <w:b/>
                          <w:sz w:val="24"/>
                          <w:szCs w:val="24"/>
                        </w:rPr>
                        <w:t>own draft polic</w:t>
                      </w:r>
                      <w:r w:rsidR="00AB4983">
                        <w:rPr>
                          <w:rFonts w:ascii="Arial Narrow" w:hAnsi="Arial Narrow"/>
                          <w:b/>
                          <w:sz w:val="24"/>
                          <w:szCs w:val="24"/>
                        </w:rPr>
                        <w:t>y</w:t>
                      </w:r>
                      <w:r w:rsidRPr="00AB4983">
                        <w:rPr>
                          <w:rFonts w:ascii="Arial Narrow" w:hAnsi="Arial Narrow"/>
                          <w:b/>
                          <w:sz w:val="24"/>
                          <w:szCs w:val="24"/>
                        </w:rPr>
                        <w:t xml:space="preserve">. </w:t>
                      </w:r>
                    </w:p>
                    <w:p w14:paraId="586B2198" w14:textId="44CD950B" w:rsidR="00A431C5" w:rsidRPr="00AB4983" w:rsidRDefault="00331A2C" w:rsidP="00DA5CBE">
                      <w:pPr>
                        <w:jc w:val="both"/>
                        <w:rPr>
                          <w:rFonts w:ascii="Arial Narrow" w:hAnsi="Arial Narrow"/>
                          <w:b/>
                          <w:sz w:val="24"/>
                          <w:szCs w:val="24"/>
                        </w:rPr>
                      </w:pPr>
                      <w:r>
                        <w:rPr>
                          <w:rFonts w:ascii="Arial Narrow" w:hAnsi="Arial Narrow"/>
                          <w:b/>
                          <w:sz w:val="24"/>
                          <w:szCs w:val="24"/>
                        </w:rPr>
                        <w:t>Please note</w:t>
                      </w:r>
                      <w:r w:rsidR="00AB4983">
                        <w:rPr>
                          <w:rFonts w:ascii="Arial Narrow" w:hAnsi="Arial Narrow"/>
                          <w:b/>
                          <w:sz w:val="24"/>
                          <w:szCs w:val="24"/>
                        </w:rPr>
                        <w:t xml:space="preserve">: </w:t>
                      </w:r>
                      <w:r w:rsidR="00AB4983" w:rsidRPr="00AB4983">
                        <w:rPr>
                          <w:rFonts w:ascii="Arial Narrow" w:hAnsi="Arial Narrow"/>
                          <w:b/>
                          <w:sz w:val="24"/>
                          <w:szCs w:val="24"/>
                        </w:rPr>
                        <w:t xml:space="preserve">This sample draft policy is for illustrative purposes only. </w:t>
                      </w:r>
                      <w:r w:rsidR="00AB4983">
                        <w:rPr>
                          <w:rFonts w:ascii="Arial Narrow" w:hAnsi="Arial Narrow"/>
                          <w:b/>
                          <w:sz w:val="24"/>
                          <w:szCs w:val="24"/>
                        </w:rPr>
                        <w:t>It is important that each Board of Management</w:t>
                      </w:r>
                      <w:r w:rsidR="00A431C5" w:rsidRPr="00AB4983">
                        <w:rPr>
                          <w:rFonts w:ascii="Arial Narrow" w:hAnsi="Arial Narrow"/>
                          <w:b/>
                          <w:sz w:val="24"/>
                          <w:szCs w:val="24"/>
                        </w:rPr>
                        <w:t xml:space="preserve"> satisfy </w:t>
                      </w:r>
                      <w:r w:rsidR="00000696" w:rsidRPr="00AB4983">
                        <w:rPr>
                          <w:rFonts w:ascii="Arial Narrow" w:hAnsi="Arial Narrow"/>
                          <w:b/>
                          <w:sz w:val="24"/>
                          <w:szCs w:val="24"/>
                        </w:rPr>
                        <w:t xml:space="preserve">itself that its </w:t>
                      </w:r>
                      <w:r>
                        <w:rPr>
                          <w:rFonts w:ascii="Arial Narrow" w:hAnsi="Arial Narrow"/>
                          <w:b/>
                          <w:sz w:val="24"/>
                          <w:szCs w:val="24"/>
                        </w:rPr>
                        <w:t xml:space="preserve">own </w:t>
                      </w:r>
                      <w:r w:rsidR="00000696" w:rsidRPr="00AB4983">
                        <w:rPr>
                          <w:rFonts w:ascii="Arial Narrow" w:hAnsi="Arial Narrow"/>
                          <w:b/>
                          <w:sz w:val="24"/>
                          <w:szCs w:val="24"/>
                        </w:rPr>
                        <w:t>admission policy is in compliance with the Education (Admission to Schools) Act, 2018.</w:t>
                      </w:r>
                    </w:p>
                  </w:txbxContent>
                </v:textbox>
              </v:shape>
            </w:pict>
          </mc:Fallback>
        </mc:AlternateContent>
      </w:r>
    </w:p>
    <w:p w14:paraId="6F062C43" w14:textId="77777777" w:rsidR="0026679A" w:rsidRDefault="0026679A" w:rsidP="00987EFD">
      <w:pPr>
        <w:spacing w:after="0" w:line="240" w:lineRule="auto"/>
        <w:jc w:val="center"/>
        <w:rPr>
          <w:rFonts w:ascii="Times New Roman" w:eastAsiaTheme="minorEastAsia" w:hAnsi="Times New Roman" w:cs="Times New Roman"/>
          <w:color w:val="1F4E79" w:themeColor="accent1" w:themeShade="80"/>
        </w:rPr>
      </w:pPr>
    </w:p>
    <w:p w14:paraId="5ADCE69F" w14:textId="77777777" w:rsidR="0026679A" w:rsidRDefault="0026679A" w:rsidP="00987EFD">
      <w:pPr>
        <w:spacing w:after="0" w:line="240" w:lineRule="auto"/>
        <w:jc w:val="center"/>
        <w:rPr>
          <w:rFonts w:ascii="Times New Roman" w:eastAsiaTheme="minorEastAsia" w:hAnsi="Times New Roman" w:cs="Times New Roman"/>
          <w:color w:val="1F4E79" w:themeColor="accent1" w:themeShade="80"/>
        </w:rPr>
      </w:pPr>
    </w:p>
    <w:p w14:paraId="67884B55" w14:textId="77777777" w:rsidR="0026679A" w:rsidRDefault="0026679A" w:rsidP="00987EFD">
      <w:pPr>
        <w:spacing w:after="0" w:line="240" w:lineRule="auto"/>
        <w:jc w:val="center"/>
        <w:rPr>
          <w:rFonts w:ascii="Times New Roman" w:eastAsiaTheme="minorEastAsia" w:hAnsi="Times New Roman" w:cs="Times New Roman"/>
          <w:color w:val="1F4E79" w:themeColor="accent1" w:themeShade="80"/>
        </w:rPr>
      </w:pPr>
    </w:p>
    <w:p w14:paraId="55E9DD49" w14:textId="77777777" w:rsidR="0026679A" w:rsidRDefault="0026679A" w:rsidP="00133C4C">
      <w:pPr>
        <w:keepNext/>
        <w:spacing w:after="0" w:line="240" w:lineRule="auto"/>
        <w:jc w:val="center"/>
        <w:outlineLvl w:val="1"/>
        <w:rPr>
          <w:rFonts w:ascii="Times New Roman" w:eastAsia="Times New Roman" w:hAnsi="Times New Roman" w:cs="Times New Roman"/>
          <w:b/>
          <w:sz w:val="40"/>
          <w:szCs w:val="20"/>
          <w:highlight w:val="yellow"/>
        </w:rPr>
      </w:pPr>
    </w:p>
    <w:p w14:paraId="156D2AC1" w14:textId="77777777" w:rsidR="00A431C5" w:rsidRDefault="00A431C5" w:rsidP="00133C4C">
      <w:pPr>
        <w:keepNext/>
        <w:spacing w:after="0" w:line="240" w:lineRule="auto"/>
        <w:jc w:val="center"/>
        <w:outlineLvl w:val="1"/>
        <w:rPr>
          <w:rFonts w:ascii="Times New Roman" w:eastAsia="Times New Roman" w:hAnsi="Times New Roman" w:cs="Times New Roman"/>
          <w:b/>
          <w:sz w:val="40"/>
          <w:szCs w:val="20"/>
          <w:highlight w:val="yellow"/>
        </w:rPr>
      </w:pPr>
    </w:p>
    <w:p w14:paraId="180DF4D9" w14:textId="77777777" w:rsidR="00A431C5" w:rsidRDefault="00A431C5" w:rsidP="00133C4C">
      <w:pPr>
        <w:keepNext/>
        <w:spacing w:after="0" w:line="240" w:lineRule="auto"/>
        <w:jc w:val="center"/>
        <w:outlineLvl w:val="1"/>
        <w:rPr>
          <w:rFonts w:ascii="Times New Roman" w:eastAsia="Times New Roman" w:hAnsi="Times New Roman" w:cs="Times New Roman"/>
          <w:b/>
          <w:sz w:val="40"/>
          <w:szCs w:val="20"/>
          <w:highlight w:val="yellow"/>
        </w:rPr>
      </w:pPr>
    </w:p>
    <w:p w14:paraId="3947D3B3" w14:textId="77777777" w:rsidR="00AB4983" w:rsidRDefault="00AB4983" w:rsidP="00133C4C">
      <w:pPr>
        <w:keepNext/>
        <w:spacing w:after="0" w:line="240" w:lineRule="auto"/>
        <w:jc w:val="center"/>
        <w:outlineLvl w:val="1"/>
        <w:rPr>
          <w:rFonts w:ascii="Times New Roman" w:eastAsia="Times New Roman" w:hAnsi="Times New Roman" w:cs="Times New Roman"/>
          <w:b/>
          <w:sz w:val="40"/>
          <w:szCs w:val="20"/>
          <w:highlight w:val="yellow"/>
        </w:rPr>
      </w:pPr>
    </w:p>
    <w:p w14:paraId="3EE6D749" w14:textId="4BBEFC6E" w:rsidR="00133C4C" w:rsidRPr="00133C4C" w:rsidRDefault="00D03250" w:rsidP="00133C4C">
      <w:pPr>
        <w:keepNext/>
        <w:spacing w:after="0" w:line="240" w:lineRule="auto"/>
        <w:jc w:val="center"/>
        <w:outlineLvl w:val="1"/>
        <w:rPr>
          <w:rFonts w:ascii="Times New Roman" w:eastAsia="Times New Roman" w:hAnsi="Times New Roman" w:cs="Times New Roman"/>
          <w:b/>
          <w:sz w:val="40"/>
          <w:szCs w:val="20"/>
        </w:rPr>
      </w:pPr>
      <w:r>
        <w:rPr>
          <w:rFonts w:ascii="Times New Roman" w:eastAsia="Times New Roman" w:hAnsi="Times New Roman" w:cs="Times New Roman"/>
          <w:b/>
          <w:sz w:val="40"/>
          <w:szCs w:val="20"/>
          <w:highlight w:val="yellow"/>
        </w:rPr>
        <w:t>[</w:t>
      </w:r>
      <w:r w:rsidRPr="00D03250">
        <w:rPr>
          <w:rFonts w:ascii="Times New Roman" w:eastAsia="Times New Roman" w:hAnsi="Times New Roman" w:cs="Times New Roman"/>
          <w:b/>
          <w:sz w:val="40"/>
          <w:szCs w:val="20"/>
          <w:highlight w:val="yellow"/>
        </w:rPr>
        <w:t>School Name</w:t>
      </w:r>
      <w:r w:rsidRPr="00E46384">
        <w:rPr>
          <w:rFonts w:ascii="Times New Roman" w:eastAsia="Times New Roman" w:hAnsi="Times New Roman" w:cs="Times New Roman"/>
          <w:b/>
          <w:sz w:val="40"/>
          <w:szCs w:val="20"/>
          <w:highlight w:val="yellow"/>
        </w:rPr>
        <w:t>]</w:t>
      </w:r>
      <w:r w:rsidR="00133C4C" w:rsidRPr="00133C4C">
        <w:rPr>
          <w:rFonts w:ascii="Times New Roman" w:eastAsia="Times New Roman" w:hAnsi="Times New Roman" w:cs="Times New Roman"/>
          <w:b/>
          <w:sz w:val="40"/>
          <w:szCs w:val="20"/>
        </w:rPr>
        <w:t xml:space="preserve"> National School</w:t>
      </w:r>
    </w:p>
    <w:p w14:paraId="38DDD553" w14:textId="77777777" w:rsidR="00133C4C" w:rsidRPr="00133C4C" w:rsidRDefault="00133C4C" w:rsidP="00133C4C">
      <w:pPr>
        <w:spacing w:after="0" w:line="240" w:lineRule="auto"/>
        <w:jc w:val="center"/>
        <w:rPr>
          <w:rFonts w:ascii="Times New Roman" w:eastAsia="Times New Roman" w:hAnsi="Times New Roman" w:cs="Times New Roman"/>
          <w:b/>
          <w:sz w:val="40"/>
          <w:szCs w:val="20"/>
        </w:rPr>
      </w:pPr>
    </w:p>
    <w:p w14:paraId="380F0553" w14:textId="44718C9D" w:rsidR="00133C4C" w:rsidRPr="00133C4C" w:rsidRDefault="00133C4C" w:rsidP="00133C4C">
      <w:pPr>
        <w:spacing w:after="0" w:line="240" w:lineRule="auto"/>
        <w:jc w:val="center"/>
        <w:rPr>
          <w:rFonts w:ascii="Times New Roman" w:eastAsiaTheme="minorEastAsia" w:hAnsi="Times New Roman" w:cs="Times New Roman"/>
          <w:color w:val="1F4E79" w:themeColor="accent1" w:themeShade="80"/>
        </w:rPr>
      </w:pPr>
      <w:r>
        <w:rPr>
          <w:rFonts w:ascii="Times New Roman" w:eastAsia="Times New Roman" w:hAnsi="Times New Roman" w:cs="Times New Roman"/>
          <w:b/>
          <w:bCs/>
          <w:sz w:val="40"/>
          <w:szCs w:val="20"/>
        </w:rPr>
        <w:t>Admission</w:t>
      </w:r>
      <w:r w:rsidRPr="00133C4C">
        <w:rPr>
          <w:rFonts w:ascii="Times New Roman" w:eastAsia="Times New Roman" w:hAnsi="Times New Roman" w:cs="Times New Roman"/>
          <w:b/>
          <w:bCs/>
          <w:sz w:val="40"/>
          <w:szCs w:val="20"/>
        </w:rPr>
        <w:t xml:space="preserve"> Policy</w:t>
      </w:r>
    </w:p>
    <w:p w14:paraId="62131DEE" w14:textId="2FD1A96D" w:rsidR="00133C4C" w:rsidRDefault="00133C4C" w:rsidP="00987EFD">
      <w:pPr>
        <w:spacing w:after="0" w:line="240" w:lineRule="auto"/>
        <w:jc w:val="center"/>
        <w:rPr>
          <w:rFonts w:ascii="Times New Roman" w:eastAsiaTheme="minorEastAsia" w:hAnsi="Times New Roman" w:cs="Times New Roman"/>
          <w:color w:val="1F4E79" w:themeColor="accent1" w:themeShade="80"/>
        </w:rPr>
      </w:pPr>
    </w:p>
    <w:p w14:paraId="11375E7A" w14:textId="78B9F242" w:rsidR="00133C4C" w:rsidRDefault="00133C4C" w:rsidP="00987EFD">
      <w:pPr>
        <w:spacing w:after="0" w:line="240" w:lineRule="auto"/>
        <w:jc w:val="center"/>
        <w:rPr>
          <w:rFonts w:ascii="Times New Roman" w:eastAsiaTheme="minorEastAsia" w:hAnsi="Times New Roman" w:cs="Times New Roman"/>
          <w:color w:val="1F4E79" w:themeColor="accent1" w:themeShade="80"/>
        </w:rPr>
      </w:pPr>
    </w:p>
    <w:p w14:paraId="6BE7162C" w14:textId="77777777" w:rsidR="00133C4C" w:rsidRPr="004A5D24" w:rsidRDefault="00133C4C" w:rsidP="00987EFD">
      <w:pPr>
        <w:spacing w:after="0" w:line="240" w:lineRule="auto"/>
        <w:jc w:val="center"/>
        <w:rPr>
          <w:rFonts w:ascii="Times New Roman" w:eastAsiaTheme="minorEastAsia" w:hAnsi="Times New Roman" w:cs="Times New Roman"/>
          <w:color w:val="1F4E79" w:themeColor="accent1" w:themeShade="80"/>
        </w:rPr>
      </w:pPr>
    </w:p>
    <w:p w14:paraId="654CB51D" w14:textId="77777777" w:rsidR="00987EFD" w:rsidRPr="004A5D2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rPr>
      </w:pPr>
    </w:p>
    <w:p w14:paraId="4ACCFA91" w14:textId="6C936143" w:rsidR="00987EFD" w:rsidRPr="00DA5CB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r w:rsidRPr="00DA5CBE">
        <w:rPr>
          <w:rFonts w:ascii="Times New Roman" w:eastAsiaTheme="minorEastAsia" w:hAnsi="Times New Roman" w:cs="Times New Roman"/>
          <w:b/>
          <w:color w:val="2E74B5" w:themeColor="accent1" w:themeShade="BF"/>
          <w:highlight w:val="yellow"/>
        </w:rPr>
        <w:t xml:space="preserve">Admission Policy of </w:t>
      </w:r>
    </w:p>
    <w:p w14:paraId="34B56F22" w14:textId="77777777"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p>
    <w:p w14:paraId="2F7538C1" w14:textId="77777777"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p>
    <w:p w14:paraId="3F0F0FF1" w14:textId="6D074405"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r w:rsidRPr="00DA5CBE">
        <w:rPr>
          <w:rFonts w:ascii="Times New Roman" w:eastAsiaTheme="minorEastAsia" w:hAnsi="Times New Roman" w:cs="Times New Roman"/>
          <w:b/>
          <w:color w:val="2E74B5" w:themeColor="accent1" w:themeShade="BF"/>
          <w:highlight w:val="yellow"/>
        </w:rPr>
        <w:t>School Address:</w:t>
      </w:r>
      <w:r w:rsidR="008D1FE1" w:rsidRPr="00DA5CBE">
        <w:rPr>
          <w:rFonts w:ascii="Times New Roman" w:eastAsiaTheme="minorEastAsia" w:hAnsi="Times New Roman" w:cs="Times New Roman"/>
          <w:b/>
          <w:color w:val="2E74B5" w:themeColor="accent1" w:themeShade="BF"/>
          <w:highlight w:val="yellow"/>
        </w:rPr>
        <w:t xml:space="preserve"> </w:t>
      </w:r>
    </w:p>
    <w:p w14:paraId="3FE3637F" w14:textId="77777777" w:rsidR="00F26885" w:rsidRPr="00DA5CB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p>
    <w:p w14:paraId="116CDBE7" w14:textId="4AC9573F" w:rsidR="00F26885" w:rsidRPr="00DA5CB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r w:rsidRPr="00DA5CBE">
        <w:rPr>
          <w:rFonts w:ascii="Times New Roman" w:eastAsiaTheme="minorEastAsia" w:hAnsi="Times New Roman" w:cs="Times New Roman"/>
          <w:b/>
          <w:color w:val="2E74B5" w:themeColor="accent1" w:themeShade="BF"/>
          <w:highlight w:val="yellow"/>
        </w:rPr>
        <w:t>School Website:</w:t>
      </w:r>
      <w:r w:rsidR="008D1FE1" w:rsidRPr="00DA5CBE">
        <w:rPr>
          <w:rFonts w:ascii="Times New Roman" w:eastAsiaTheme="minorEastAsia" w:hAnsi="Times New Roman" w:cs="Times New Roman"/>
          <w:b/>
          <w:color w:val="2E74B5" w:themeColor="accent1" w:themeShade="BF"/>
          <w:highlight w:val="yellow"/>
        </w:rPr>
        <w:t xml:space="preserve"> </w:t>
      </w:r>
    </w:p>
    <w:p w14:paraId="183CDB74" w14:textId="77777777"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p>
    <w:p w14:paraId="71BB9CE5" w14:textId="07C75FA9"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r w:rsidRPr="00DA5CBE">
        <w:rPr>
          <w:rFonts w:ascii="Times New Roman" w:eastAsiaTheme="minorEastAsia" w:hAnsi="Times New Roman" w:cs="Times New Roman"/>
          <w:b/>
          <w:color w:val="2E74B5" w:themeColor="accent1" w:themeShade="BF"/>
          <w:highlight w:val="yellow"/>
        </w:rPr>
        <w:t>Roll number:</w:t>
      </w:r>
      <w:r w:rsidR="00BB536D" w:rsidRPr="00DA5CBE">
        <w:rPr>
          <w:rFonts w:ascii="Times New Roman" w:eastAsiaTheme="minorEastAsia" w:hAnsi="Times New Roman" w:cs="Times New Roman"/>
          <w:b/>
          <w:color w:val="2E74B5" w:themeColor="accent1" w:themeShade="BF"/>
          <w:highlight w:val="yellow"/>
        </w:rPr>
        <w:t xml:space="preserve"> </w:t>
      </w:r>
    </w:p>
    <w:p w14:paraId="457F0064" w14:textId="77777777"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highlight w:val="yellow"/>
        </w:rPr>
      </w:pPr>
    </w:p>
    <w:p w14:paraId="343ED844" w14:textId="567BA75F"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2E74B5" w:themeColor="accent1" w:themeShade="BF"/>
        </w:rPr>
      </w:pPr>
      <w:r w:rsidRPr="00DA5CBE">
        <w:rPr>
          <w:rFonts w:ascii="Times New Roman" w:eastAsiaTheme="minorEastAsia" w:hAnsi="Times New Roman" w:cs="Times New Roman"/>
          <w:b/>
          <w:color w:val="2E74B5" w:themeColor="accent1" w:themeShade="BF"/>
          <w:highlight w:val="yellow"/>
        </w:rPr>
        <w:t>School Patron:</w:t>
      </w:r>
      <w:r w:rsidR="008562C9" w:rsidRPr="00DA5CBE">
        <w:rPr>
          <w:rFonts w:ascii="Times New Roman" w:eastAsiaTheme="minorEastAsia" w:hAnsi="Times New Roman" w:cs="Times New Roman"/>
          <w:b/>
          <w:color w:val="2E74B5" w:themeColor="accent1" w:themeShade="BF"/>
          <w:highlight w:val="yellow"/>
        </w:rPr>
        <w:t xml:space="preserve"> </w:t>
      </w:r>
      <w:r w:rsidR="00DA5CBE" w:rsidRPr="00DA5CBE">
        <w:rPr>
          <w:rFonts w:ascii="Times New Roman" w:eastAsiaTheme="minorEastAsia" w:hAnsi="Times New Roman" w:cs="Times New Roman"/>
          <w:b/>
          <w:color w:val="2E74B5" w:themeColor="accent1" w:themeShade="BF"/>
          <w:highlight w:val="yellow"/>
        </w:rPr>
        <w:t>[Name of Patron]</w:t>
      </w:r>
      <w:r w:rsidR="008562C9" w:rsidRPr="00DA5CBE">
        <w:rPr>
          <w:rFonts w:ascii="Times New Roman" w:eastAsiaTheme="minorEastAsia" w:hAnsi="Times New Roman" w:cs="Times New Roman"/>
          <w:b/>
          <w:color w:val="2E74B5" w:themeColor="accent1" w:themeShade="BF"/>
        </w:rPr>
        <w:t xml:space="preserve"> </w:t>
      </w:r>
    </w:p>
    <w:p w14:paraId="69FB7DAB" w14:textId="77777777" w:rsidR="00987EFD" w:rsidRPr="00DA5CB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rPr>
      </w:pPr>
    </w:p>
    <w:p w14:paraId="70110892" w14:textId="77777777" w:rsidR="00D2600B" w:rsidRPr="00DA5CBE" w:rsidRDefault="00D2600B" w:rsidP="00F26885">
      <w:pPr>
        <w:spacing w:after="0" w:line="240" w:lineRule="auto"/>
        <w:jc w:val="both"/>
        <w:rPr>
          <w:rFonts w:ascii="Times New Roman" w:eastAsiaTheme="minorEastAsia" w:hAnsi="Times New Roman" w:cs="Times New Roman"/>
          <w:b/>
          <w:color w:val="385623" w:themeColor="accent6" w:themeShade="80"/>
        </w:rPr>
      </w:pPr>
    </w:p>
    <w:p w14:paraId="5882C81E" w14:textId="77777777" w:rsidR="002B7446" w:rsidRPr="00DA5CBE" w:rsidRDefault="002B7446"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Introduction </w:t>
      </w:r>
    </w:p>
    <w:p w14:paraId="2C440323" w14:textId="77777777" w:rsidR="002B7446" w:rsidRPr="00DA5CBE" w:rsidRDefault="002B7446" w:rsidP="00762B44">
      <w:pPr>
        <w:spacing w:after="0" w:line="240" w:lineRule="auto"/>
        <w:jc w:val="both"/>
        <w:rPr>
          <w:rFonts w:ascii="Times New Roman" w:eastAsiaTheme="minorEastAsia" w:hAnsi="Times New Roman" w:cs="Times New Roman"/>
        </w:rPr>
      </w:pPr>
    </w:p>
    <w:p w14:paraId="48392032" w14:textId="77777777" w:rsidR="00BB6BF4" w:rsidRPr="00DA5CBE" w:rsidRDefault="002B7446" w:rsidP="00567B36">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 xml:space="preserve">This Admission Policy complies with the requirements of the Education Act 1998, the Education </w:t>
      </w:r>
      <w:r w:rsidR="00914167" w:rsidRPr="00DA5CBE">
        <w:rPr>
          <w:rFonts w:ascii="Times New Roman" w:eastAsiaTheme="minorEastAsia" w:hAnsi="Times New Roman" w:cs="Times New Roman"/>
        </w:rPr>
        <w:t>(Admission to Schools) Act 2018</w:t>
      </w:r>
      <w:r w:rsidRPr="00DA5CBE">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14:paraId="5294E6C5" w14:textId="77777777" w:rsidR="002B7446" w:rsidRPr="00DA5CBE" w:rsidRDefault="002B7446" w:rsidP="00567B36">
      <w:pPr>
        <w:spacing w:after="0" w:line="240" w:lineRule="auto"/>
        <w:rPr>
          <w:rFonts w:ascii="Times New Roman" w:eastAsiaTheme="minorEastAsia" w:hAnsi="Times New Roman" w:cs="Times New Roman"/>
        </w:rPr>
      </w:pPr>
    </w:p>
    <w:p w14:paraId="3565EDC8" w14:textId="77777777" w:rsidR="002B7446" w:rsidRPr="00DA5CBE" w:rsidRDefault="002B7446" w:rsidP="00567B36">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The policy was approved by the school patron on</w:t>
      </w:r>
      <w:r w:rsidR="00A113AD" w:rsidRPr="00DA5CBE">
        <w:rPr>
          <w:rFonts w:ascii="Times New Roman" w:eastAsiaTheme="minorEastAsia" w:hAnsi="Times New Roman" w:cs="Times New Roman"/>
        </w:rPr>
        <w:t xml:space="preserve"> </w:t>
      </w:r>
      <w:r w:rsidR="003A7798" w:rsidRPr="00DA5CBE">
        <w:rPr>
          <w:rFonts w:ascii="Times New Roman" w:eastAsiaTheme="minorEastAsia" w:hAnsi="Times New Roman" w:cs="Times New Roman"/>
          <w:highlight w:val="yellow"/>
        </w:rPr>
        <w:t>31</w:t>
      </w:r>
      <w:r w:rsidR="003A7798" w:rsidRPr="00DA5CBE">
        <w:rPr>
          <w:rFonts w:ascii="Times New Roman" w:eastAsiaTheme="minorEastAsia" w:hAnsi="Times New Roman" w:cs="Times New Roman"/>
          <w:highlight w:val="yellow"/>
          <w:vertAlign w:val="superscript"/>
        </w:rPr>
        <w:t>st</w:t>
      </w:r>
      <w:r w:rsidR="003A7798" w:rsidRPr="00DA5CBE">
        <w:rPr>
          <w:rFonts w:ascii="Times New Roman" w:eastAsiaTheme="minorEastAsia" w:hAnsi="Times New Roman" w:cs="Times New Roman"/>
          <w:highlight w:val="yellow"/>
        </w:rPr>
        <w:t xml:space="preserve"> March 2020</w:t>
      </w:r>
      <w:r w:rsidR="002E2864" w:rsidRPr="00DA5CBE">
        <w:rPr>
          <w:rFonts w:ascii="Times New Roman" w:eastAsiaTheme="minorEastAsia" w:hAnsi="Times New Roman" w:cs="Times New Roman"/>
        </w:rPr>
        <w:t>.</w:t>
      </w:r>
      <w:r w:rsidRPr="00DA5CBE">
        <w:rPr>
          <w:rFonts w:ascii="Times New Roman" w:eastAsiaTheme="minorEastAsia" w:hAnsi="Times New Roman" w:cs="Times New Roman"/>
        </w:rPr>
        <w:t xml:space="preserve"> It is published on the school’s website and will be made available in hardcopy</w:t>
      </w:r>
      <w:r w:rsidR="00914167" w:rsidRPr="00DA5CBE">
        <w:rPr>
          <w:rFonts w:ascii="Times New Roman" w:eastAsiaTheme="minorEastAsia" w:hAnsi="Times New Roman" w:cs="Times New Roman"/>
        </w:rPr>
        <w:t>,</w:t>
      </w:r>
      <w:r w:rsidRPr="00DA5CBE">
        <w:rPr>
          <w:rFonts w:ascii="Times New Roman" w:eastAsiaTheme="minorEastAsia" w:hAnsi="Times New Roman" w:cs="Times New Roman"/>
        </w:rPr>
        <w:t xml:space="preserve"> on request</w:t>
      </w:r>
      <w:r w:rsidR="00914167" w:rsidRPr="00DA5CBE">
        <w:rPr>
          <w:rFonts w:ascii="Times New Roman" w:eastAsiaTheme="minorEastAsia" w:hAnsi="Times New Roman" w:cs="Times New Roman"/>
        </w:rPr>
        <w:t>,</w:t>
      </w:r>
      <w:r w:rsidRPr="00DA5CBE">
        <w:rPr>
          <w:rFonts w:ascii="Times New Roman" w:eastAsiaTheme="minorEastAsia" w:hAnsi="Times New Roman" w:cs="Times New Roman"/>
        </w:rPr>
        <w:t xml:space="preserve"> to any person who requests it.</w:t>
      </w:r>
    </w:p>
    <w:p w14:paraId="225FDFCF" w14:textId="77777777" w:rsidR="00567B36" w:rsidRPr="00DA5CBE" w:rsidRDefault="00567B36" w:rsidP="00567B36">
      <w:pPr>
        <w:spacing w:after="0" w:line="240" w:lineRule="auto"/>
        <w:rPr>
          <w:rFonts w:ascii="Times New Roman" w:eastAsiaTheme="minorEastAsia" w:hAnsi="Times New Roman" w:cs="Times New Roman"/>
        </w:rPr>
      </w:pPr>
    </w:p>
    <w:p w14:paraId="5319CCFC" w14:textId="49A34C4A" w:rsidR="00987EFD" w:rsidRPr="00DA5CBE" w:rsidRDefault="00567B36" w:rsidP="00567B36">
      <w:pPr>
        <w:rPr>
          <w:rFonts w:ascii="Times New Roman" w:hAnsi="Times New Roman" w:cs="Times New Roman"/>
        </w:rPr>
      </w:pPr>
      <w:r w:rsidRPr="00DA5CBE">
        <w:rPr>
          <w:rFonts w:ascii="Times New Roman" w:hAnsi="Times New Roman" w:cs="Times New Roman"/>
        </w:rPr>
        <w:t>The relevant dates and timelines for</w:t>
      </w:r>
      <w:r w:rsidR="00A113AD" w:rsidRPr="00DA5CBE">
        <w:rPr>
          <w:rFonts w:ascii="Times New Roman" w:hAnsi="Times New Roman" w:cs="Times New Roman"/>
          <w:color w:val="FF0000"/>
        </w:rPr>
        <w:t>.</w:t>
      </w:r>
      <w:r w:rsidRPr="00DA5CBE">
        <w:rPr>
          <w:rFonts w:ascii="Times New Roman" w:hAnsi="Times New Roman" w:cs="Times New Roman"/>
          <w:color w:val="FF0000"/>
        </w:rPr>
        <w:t xml:space="preserve"> </w:t>
      </w:r>
      <w:r w:rsidRPr="00DA5CBE">
        <w:rPr>
          <w:rFonts w:ascii="Times New Roman" w:hAnsi="Times New Roman" w:cs="Times New Roman"/>
        </w:rPr>
        <w:t xml:space="preserve">admission process </w:t>
      </w:r>
      <w:proofErr w:type="gramStart"/>
      <w:r w:rsidRPr="00DA5CBE">
        <w:rPr>
          <w:rFonts w:ascii="Times New Roman" w:hAnsi="Times New Roman" w:cs="Times New Roman"/>
        </w:rPr>
        <w:t>are</w:t>
      </w:r>
      <w:proofErr w:type="gramEnd"/>
      <w:r w:rsidRPr="00DA5CBE">
        <w:rPr>
          <w:rFonts w:ascii="Times New Roman" w:hAnsi="Times New Roman" w:cs="Times New Roman"/>
        </w:rPr>
        <w:t xml:space="preserve"> set out in the school’s </w:t>
      </w:r>
      <w:r w:rsidR="00D3482E" w:rsidRPr="00DA5CBE">
        <w:rPr>
          <w:rFonts w:ascii="Times New Roman" w:hAnsi="Times New Roman" w:cs="Times New Roman"/>
        </w:rPr>
        <w:t>a</w:t>
      </w:r>
      <w:r w:rsidRPr="00DA5CBE">
        <w:rPr>
          <w:rFonts w:ascii="Times New Roman" w:hAnsi="Times New Roman" w:cs="Times New Roman"/>
        </w:rPr>
        <w:t xml:space="preserve">nnual </w:t>
      </w:r>
      <w:r w:rsidR="00D3482E" w:rsidRPr="00DA5CBE">
        <w:rPr>
          <w:rFonts w:ascii="Times New Roman" w:hAnsi="Times New Roman" w:cs="Times New Roman"/>
        </w:rPr>
        <w:t>a</w:t>
      </w:r>
      <w:r w:rsidRPr="00DA5CBE">
        <w:rPr>
          <w:rFonts w:ascii="Times New Roman" w:hAnsi="Times New Roman" w:cs="Times New Roman"/>
        </w:rPr>
        <w:t xml:space="preserve">dmission </w:t>
      </w:r>
      <w:r w:rsidR="00D3482E" w:rsidRPr="00DA5CBE">
        <w:rPr>
          <w:rFonts w:ascii="Times New Roman" w:hAnsi="Times New Roman" w:cs="Times New Roman"/>
        </w:rPr>
        <w:t>n</w:t>
      </w:r>
      <w:r w:rsidRPr="00DA5CBE">
        <w:rPr>
          <w:rFonts w:ascii="Times New Roman" w:hAnsi="Times New Roman" w:cs="Times New Roman"/>
        </w:rPr>
        <w:t>otice which</w:t>
      </w:r>
      <w:r w:rsidR="00764262" w:rsidRPr="00DA5CBE">
        <w:rPr>
          <w:rFonts w:ascii="Times New Roman" w:hAnsi="Times New Roman" w:cs="Times New Roman"/>
        </w:rPr>
        <w:t xml:space="preserve"> is</w:t>
      </w:r>
      <w:r w:rsidRPr="00DA5CBE">
        <w:rPr>
          <w:rFonts w:ascii="Times New Roman" w:hAnsi="Times New Roman" w:cs="Times New Roman"/>
        </w:rPr>
        <w:t xml:space="preserve"> published annually on the school’s website </w:t>
      </w:r>
      <w:r w:rsidR="00A26514" w:rsidRPr="00DA5CBE">
        <w:rPr>
          <w:rFonts w:ascii="Times New Roman" w:hAnsi="Times New Roman" w:cs="Times New Roman"/>
        </w:rPr>
        <w:t xml:space="preserve">at least one week </w:t>
      </w:r>
      <w:r w:rsidRPr="00DA5CBE">
        <w:rPr>
          <w:rFonts w:ascii="Times New Roman" w:hAnsi="Times New Roman" w:cs="Times New Roman"/>
        </w:rPr>
        <w:t>before the commencement of the admission process for the school year concerned.</w:t>
      </w:r>
    </w:p>
    <w:p w14:paraId="1FD9AFA6" w14:textId="77777777" w:rsidR="00636219" w:rsidRPr="00DA5CBE" w:rsidRDefault="00636219" w:rsidP="00567B36">
      <w:pPr>
        <w:rPr>
          <w:rFonts w:ascii="Times New Roman" w:hAnsi="Times New Roman" w:cs="Times New Roman"/>
        </w:rPr>
      </w:pPr>
      <w:r w:rsidRPr="00DA5CBE">
        <w:rPr>
          <w:rFonts w:ascii="Times New Roman" w:hAnsi="Times New Roman" w:cs="Times New Roman"/>
          <w:highlight w:val="yellow"/>
        </w:rPr>
        <w:t>Notices will also be placed in the Parish Newsletter, at the entrance in the local Play School and at the school entrances to notify parents that the school is accepting enrolment applications for the coming year. The enrolment process is by written application only. Completed application forms should be returned by April 30</w:t>
      </w:r>
      <w:r w:rsidRPr="00DA5CBE">
        <w:rPr>
          <w:rFonts w:ascii="Times New Roman" w:hAnsi="Times New Roman" w:cs="Times New Roman"/>
          <w:highlight w:val="yellow"/>
          <w:vertAlign w:val="superscript"/>
        </w:rPr>
        <w:t>th</w:t>
      </w:r>
      <w:r w:rsidRPr="00DA5CBE">
        <w:rPr>
          <w:rFonts w:ascii="Times New Roman" w:hAnsi="Times New Roman" w:cs="Times New Roman"/>
          <w:highlight w:val="yellow"/>
        </w:rPr>
        <w:t xml:space="preserve"> each year. All appli</w:t>
      </w:r>
      <w:r w:rsidR="007B5161" w:rsidRPr="00DA5CBE">
        <w:rPr>
          <w:rFonts w:ascii="Times New Roman" w:hAnsi="Times New Roman" w:cs="Times New Roman"/>
          <w:highlight w:val="yellow"/>
        </w:rPr>
        <w:t>cations must be fully completed for consideration.</w:t>
      </w:r>
    </w:p>
    <w:p w14:paraId="7D342D72" w14:textId="77777777" w:rsidR="00E96AF6" w:rsidRPr="00DA5CBE" w:rsidRDefault="00E96AF6" w:rsidP="00E96AF6">
      <w:pPr>
        <w:rPr>
          <w:rFonts w:ascii="Times New Roman" w:hAnsi="Times New Roman" w:cs="Times New Roman"/>
        </w:rPr>
      </w:pPr>
      <w:r w:rsidRPr="00DA5CBE">
        <w:rPr>
          <w:rFonts w:ascii="Times New Roman" w:hAnsi="Times New Roman" w:cs="Times New Roman"/>
          <w:b/>
        </w:rPr>
        <w:t xml:space="preserve">This policy must be read in conjunction with the </w:t>
      </w:r>
      <w:r w:rsidR="00CB473E" w:rsidRPr="00DA5CBE">
        <w:rPr>
          <w:rFonts w:ascii="Times New Roman" w:hAnsi="Times New Roman" w:cs="Times New Roman"/>
          <w:b/>
        </w:rPr>
        <w:t>a</w:t>
      </w:r>
      <w:r w:rsidRPr="00DA5CBE">
        <w:rPr>
          <w:rFonts w:ascii="Times New Roman" w:hAnsi="Times New Roman" w:cs="Times New Roman"/>
          <w:b/>
        </w:rPr>
        <w:t xml:space="preserve">nnual </w:t>
      </w:r>
      <w:r w:rsidR="00CB473E" w:rsidRPr="00DA5CBE">
        <w:rPr>
          <w:rFonts w:ascii="Times New Roman" w:hAnsi="Times New Roman" w:cs="Times New Roman"/>
          <w:b/>
        </w:rPr>
        <w:t>a</w:t>
      </w:r>
      <w:r w:rsidRPr="00DA5CBE">
        <w:rPr>
          <w:rFonts w:ascii="Times New Roman" w:hAnsi="Times New Roman" w:cs="Times New Roman"/>
          <w:b/>
        </w:rPr>
        <w:t>dmission notice for the school year concerned</w:t>
      </w:r>
      <w:r w:rsidRPr="00DA5CBE">
        <w:rPr>
          <w:rFonts w:ascii="Times New Roman" w:hAnsi="Times New Roman" w:cs="Times New Roman"/>
        </w:rPr>
        <w:t>.</w:t>
      </w:r>
    </w:p>
    <w:p w14:paraId="55C06CD1" w14:textId="43516E79" w:rsidR="00636219" w:rsidRPr="00DA5CBE" w:rsidRDefault="00E96AF6" w:rsidP="00E96AF6">
      <w:pPr>
        <w:spacing w:after="0" w:line="240" w:lineRule="auto"/>
        <w:rPr>
          <w:rFonts w:ascii="Times New Roman" w:eastAsiaTheme="minorEastAsia" w:hAnsi="Times New Roman" w:cs="Times New Roman"/>
        </w:rPr>
      </w:pPr>
      <w:r w:rsidRPr="00DA5CBE">
        <w:rPr>
          <w:rFonts w:ascii="Times New Roman" w:hAnsi="Times New Roman" w:cs="Times New Roman"/>
        </w:rPr>
        <w:lastRenderedPageBreak/>
        <w:t xml:space="preserve">The application form for admission </w:t>
      </w:r>
      <w:r w:rsidRPr="00DA5CBE">
        <w:rPr>
          <w:rFonts w:ascii="Times New Roman" w:eastAsiaTheme="minorEastAsia" w:hAnsi="Times New Roman" w:cs="Times New Roman"/>
        </w:rPr>
        <w:t>is published on the school’s website and will be made available in hardcopy</w:t>
      </w:r>
      <w:r w:rsidR="007B5161" w:rsidRPr="00DA5CBE">
        <w:rPr>
          <w:rFonts w:ascii="Times New Roman" w:eastAsiaTheme="minorEastAsia" w:hAnsi="Times New Roman" w:cs="Times New Roman"/>
        </w:rPr>
        <w:t xml:space="preserve"> or softcopy</w:t>
      </w:r>
      <w:r w:rsidRPr="00DA5CBE">
        <w:rPr>
          <w:rFonts w:ascii="Times New Roman" w:eastAsiaTheme="minorEastAsia" w:hAnsi="Times New Roman" w:cs="Times New Roman"/>
        </w:rPr>
        <w:t xml:space="preserve"> on request to any person who requests it.</w:t>
      </w:r>
      <w:r w:rsidR="007B5161" w:rsidRPr="00DA5CBE">
        <w:rPr>
          <w:rFonts w:ascii="Times New Roman" w:eastAsiaTheme="minorEastAsia" w:hAnsi="Times New Roman" w:cs="Times New Roman"/>
        </w:rPr>
        <w:t xml:space="preserve">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w:t>
      </w:r>
    </w:p>
    <w:p w14:paraId="2607E12A" w14:textId="77777777" w:rsidR="00DA5CBE" w:rsidRPr="00DA5CBE" w:rsidRDefault="00DA5CBE" w:rsidP="00E96AF6">
      <w:pPr>
        <w:spacing w:after="0" w:line="240" w:lineRule="auto"/>
        <w:rPr>
          <w:rFonts w:ascii="Times New Roman" w:eastAsiaTheme="minorEastAsia" w:hAnsi="Times New Roman" w:cs="Times New Roman"/>
        </w:rPr>
      </w:pPr>
    </w:p>
    <w:p w14:paraId="521B7840" w14:textId="77777777" w:rsidR="007B5161" w:rsidRPr="00DA5CBE" w:rsidRDefault="007B5161" w:rsidP="00E96AF6">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The address at which the applicant resides</w:t>
      </w:r>
      <w:r w:rsidR="004638C5" w:rsidRPr="00DA5CBE">
        <w:rPr>
          <w:rFonts w:ascii="Times New Roman" w:eastAsiaTheme="minorEastAsia" w:hAnsi="Times New Roman" w:cs="Times New Roman"/>
        </w:rPr>
        <w:t xml:space="preserve"> will be the address used only by the school for </w:t>
      </w:r>
      <w:r w:rsidR="003A7798" w:rsidRPr="00DA5CBE">
        <w:rPr>
          <w:rFonts w:ascii="Times New Roman" w:eastAsiaTheme="minorEastAsia" w:hAnsi="Times New Roman" w:cs="Times New Roman"/>
        </w:rPr>
        <w:t>correspondence</w:t>
      </w:r>
      <w:r w:rsidR="004638C5" w:rsidRPr="00DA5CBE">
        <w:rPr>
          <w:rFonts w:ascii="Times New Roman" w:eastAsiaTheme="minorEastAsia" w:hAnsi="Times New Roman" w:cs="Times New Roman"/>
        </w:rPr>
        <w:t xml:space="preserve"> regarding enrolment.</w:t>
      </w:r>
    </w:p>
    <w:p w14:paraId="02E0FF6D" w14:textId="77777777" w:rsidR="004638C5" w:rsidRPr="00DA5CBE" w:rsidRDefault="004638C5" w:rsidP="00E96AF6">
      <w:pPr>
        <w:spacing w:after="0" w:line="240" w:lineRule="auto"/>
        <w:rPr>
          <w:rFonts w:ascii="Times New Roman" w:eastAsiaTheme="minorEastAsia" w:hAnsi="Times New Roman" w:cs="Times New Roman"/>
        </w:rPr>
      </w:pPr>
    </w:p>
    <w:p w14:paraId="0CB3B9B7" w14:textId="77777777" w:rsidR="004638C5" w:rsidRPr="00DA5CBE" w:rsidRDefault="004638C5" w:rsidP="00E96AF6">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highlight w:val="yellow"/>
        </w:rPr>
        <w:t>The completion of an enrolment application form or the placement of your child’s name on a list, however early, does not confer an automatic right to a place in the school.</w:t>
      </w:r>
    </w:p>
    <w:p w14:paraId="65E84F0A" w14:textId="77777777" w:rsidR="004638C5" w:rsidRPr="00DA5CBE" w:rsidRDefault="004638C5" w:rsidP="00E96AF6">
      <w:pPr>
        <w:spacing w:after="0" w:line="240" w:lineRule="auto"/>
        <w:rPr>
          <w:rFonts w:ascii="Times New Roman" w:eastAsiaTheme="minorEastAsia" w:hAnsi="Times New Roman" w:cs="Times New Roman"/>
        </w:rPr>
      </w:pPr>
    </w:p>
    <w:p w14:paraId="1C2D0DE3" w14:textId="77777777" w:rsidR="002B7446" w:rsidRPr="00DA5CBE" w:rsidRDefault="002B7446" w:rsidP="00762B44">
      <w:pPr>
        <w:spacing w:after="0" w:line="240" w:lineRule="auto"/>
        <w:jc w:val="both"/>
        <w:rPr>
          <w:rFonts w:ascii="Times New Roman" w:eastAsiaTheme="minorEastAsia" w:hAnsi="Times New Roman" w:cs="Times New Roman"/>
          <w:color w:val="385623" w:themeColor="accent6" w:themeShade="80"/>
        </w:rPr>
      </w:pPr>
    </w:p>
    <w:p w14:paraId="077A912A" w14:textId="77777777" w:rsidR="002B7446" w:rsidRPr="00DA5CBE" w:rsidRDefault="00641946"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Characteristic spirit and general objectives of the school</w:t>
      </w:r>
    </w:p>
    <w:p w14:paraId="041FA79E" w14:textId="77777777" w:rsidR="00E02C8F" w:rsidRPr="00DA5CBE" w:rsidRDefault="00E02C8F" w:rsidP="00762B44">
      <w:pPr>
        <w:spacing w:line="240" w:lineRule="auto"/>
        <w:contextualSpacing/>
        <w:jc w:val="both"/>
        <w:rPr>
          <w:rFonts w:ascii="Times New Roman" w:eastAsiaTheme="minorEastAsia" w:hAnsi="Times New Roman" w:cs="Times New Roman"/>
        </w:rPr>
      </w:pPr>
    </w:p>
    <w:p w14:paraId="4D6E0415" w14:textId="00252F15" w:rsidR="007505E5" w:rsidRPr="00DA5CBE" w:rsidRDefault="00D0325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vertAlign w:val="superscript"/>
        </w:rPr>
      </w:pPr>
      <w:r w:rsidRPr="00DA5CBE">
        <w:rPr>
          <w:rFonts w:ascii="Times New Roman" w:eastAsiaTheme="minorEastAsia" w:hAnsi="Times New Roman" w:cs="Times New Roman"/>
          <w:color w:val="FF0000"/>
          <w:highlight w:val="yellow"/>
        </w:rPr>
        <w:t>[Name of School</w:t>
      </w:r>
      <w:r w:rsidRPr="00DA5CBE">
        <w:rPr>
          <w:rFonts w:ascii="Times New Roman" w:eastAsiaTheme="minorEastAsia" w:hAnsi="Times New Roman" w:cs="Times New Roman"/>
          <w:color w:val="FF0000"/>
        </w:rPr>
        <w:t>]</w:t>
      </w:r>
      <w:r w:rsidR="004208DF" w:rsidRPr="00DA5CBE">
        <w:rPr>
          <w:rFonts w:ascii="Times New Roman" w:eastAsiaTheme="minorEastAsia" w:hAnsi="Times New Roman" w:cs="Times New Roman"/>
          <w:color w:val="FF0000"/>
        </w:rPr>
        <w:t xml:space="preserve"> </w:t>
      </w:r>
      <w:r w:rsidR="004208DF" w:rsidRPr="00DA5CBE">
        <w:rPr>
          <w:rFonts w:ascii="Times New Roman" w:eastAsiaTheme="minorEastAsia" w:hAnsi="Times New Roman" w:cs="Times New Roman"/>
        </w:rPr>
        <w:t xml:space="preserve">is a </w:t>
      </w:r>
      <w:r w:rsidR="00A113AD" w:rsidRPr="00DA5CBE">
        <w:rPr>
          <w:rFonts w:ascii="Times New Roman" w:eastAsiaTheme="minorEastAsia" w:hAnsi="Times New Roman" w:cs="Times New Roman"/>
          <w:color w:val="FF0000"/>
          <w:highlight w:val="yellow"/>
        </w:rPr>
        <w:t>co-educational</w:t>
      </w:r>
      <w:r w:rsidR="00BE4233" w:rsidRPr="00DA5CBE">
        <w:rPr>
          <w:rFonts w:ascii="Times New Roman" w:eastAsiaTheme="minorEastAsia" w:hAnsi="Times New Roman" w:cs="Times New Roman"/>
          <w:color w:val="FF0000"/>
        </w:rPr>
        <w:t xml:space="preserve"> </w:t>
      </w:r>
      <w:r w:rsidR="00BE4233" w:rsidRPr="00DA5CBE">
        <w:rPr>
          <w:rFonts w:ascii="Times New Roman" w:eastAsiaTheme="minorEastAsia" w:hAnsi="Times New Roman" w:cs="Times New Roman"/>
        </w:rPr>
        <w:t xml:space="preserve">primary school with a </w:t>
      </w:r>
      <w:r w:rsidR="00DA5CBE" w:rsidRPr="00DA5CBE">
        <w:rPr>
          <w:rFonts w:ascii="Times New Roman" w:eastAsiaTheme="minorEastAsia" w:hAnsi="Times New Roman" w:cs="Times New Roman"/>
          <w:color w:val="FF0000"/>
        </w:rPr>
        <w:t>[Insert</w:t>
      </w:r>
      <w:r w:rsidR="00BE4233" w:rsidRPr="00DA5CBE">
        <w:rPr>
          <w:rFonts w:ascii="Times New Roman" w:eastAsiaTheme="minorEastAsia" w:hAnsi="Times New Roman" w:cs="Times New Roman"/>
          <w:color w:val="FF0000"/>
        </w:rPr>
        <w:t xml:space="preserve"> ethos</w:t>
      </w:r>
      <w:r w:rsidR="00DA5CBE" w:rsidRPr="00DA5CBE">
        <w:rPr>
          <w:rFonts w:ascii="Times New Roman" w:eastAsiaTheme="minorEastAsia" w:hAnsi="Times New Roman" w:cs="Times New Roman"/>
          <w:color w:val="FF0000"/>
        </w:rPr>
        <w:t>]</w:t>
      </w:r>
      <w:r w:rsidR="00BE4233" w:rsidRPr="00DA5CBE">
        <w:rPr>
          <w:rFonts w:ascii="Times New Roman" w:eastAsiaTheme="minorEastAsia" w:hAnsi="Times New Roman" w:cs="Times New Roman"/>
        </w:rPr>
        <w:t xml:space="preserve"> under the patronage of the </w:t>
      </w:r>
      <w:r w:rsidR="00DA5CBE" w:rsidRPr="00DA5CBE">
        <w:rPr>
          <w:rFonts w:ascii="Times New Roman" w:eastAsiaTheme="minorEastAsia" w:hAnsi="Times New Roman" w:cs="Times New Roman"/>
          <w:color w:val="FF0000"/>
        </w:rPr>
        <w:t>[Name of Patron]</w:t>
      </w:r>
      <w:r w:rsidR="0026679A" w:rsidRPr="00DA5CBE">
        <w:rPr>
          <w:rFonts w:ascii="Times New Roman" w:eastAsiaTheme="minorEastAsia" w:hAnsi="Times New Roman" w:cs="Times New Roman"/>
        </w:rPr>
        <w:t xml:space="preserve"> </w:t>
      </w:r>
    </w:p>
    <w:p w14:paraId="109F6F80" w14:textId="086D8D1C" w:rsidR="00BE4233" w:rsidRPr="00DA5CBE"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6DCB1DE5" w14:textId="2446D946" w:rsidR="00DA5CBE" w:rsidRPr="00DA5CBE" w:rsidRDefault="00DA5CB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4D0A084D" w14:textId="7EC861D8" w:rsidR="00DA5CBE" w:rsidRPr="00DF246B" w:rsidRDefault="00DA5CB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FF0000"/>
        </w:rPr>
      </w:pPr>
      <w:bookmarkStart w:id="0" w:name="_Hlk38210894"/>
      <w:r w:rsidRPr="00DF246B">
        <w:rPr>
          <w:rFonts w:ascii="Times New Roman" w:eastAsiaTheme="minorEastAsia" w:hAnsi="Times New Roman" w:cs="Times New Roman"/>
          <w:color w:val="FF0000"/>
          <w:highlight w:val="yellow"/>
        </w:rPr>
        <w:t>Insert statement and/or information about the characteristic spirit and general objectives of the school here.</w:t>
      </w:r>
    </w:p>
    <w:bookmarkEnd w:id="0"/>
    <w:p w14:paraId="21179AB8" w14:textId="77777777" w:rsidR="002B7446" w:rsidRPr="00DA5CBE" w:rsidRDefault="002B7446"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Admission Statement </w:t>
      </w:r>
    </w:p>
    <w:p w14:paraId="219735D9" w14:textId="77777777" w:rsidR="00321C41" w:rsidRPr="00DA5CBE" w:rsidRDefault="00321C41" w:rsidP="00E02C8F">
      <w:pPr>
        <w:pStyle w:val="NoSpacing"/>
        <w:rPr>
          <w:rFonts w:ascii="Times New Roman" w:hAnsi="Times New Roman" w:cs="Times New Roman"/>
        </w:rPr>
      </w:pPr>
    </w:p>
    <w:p w14:paraId="40F997BB" w14:textId="2045E4DB" w:rsidR="00E02C8F" w:rsidRPr="00DA5CBE" w:rsidRDefault="00D03250" w:rsidP="00E02C8F">
      <w:pPr>
        <w:pStyle w:val="NoSpacing"/>
        <w:rPr>
          <w:rFonts w:ascii="Times New Roman" w:hAnsi="Times New Roman" w:cs="Times New Roman"/>
        </w:rPr>
      </w:pPr>
      <w:r w:rsidRPr="00DA5CBE">
        <w:rPr>
          <w:rFonts w:ascii="Times New Roman" w:hAnsi="Times New Roman" w:cs="Times New Roman"/>
          <w:color w:val="FF0000"/>
          <w:highlight w:val="yellow"/>
        </w:rPr>
        <w:t>[Name of School]</w:t>
      </w:r>
      <w:r w:rsidR="00A113AD" w:rsidRPr="00DA5CBE">
        <w:rPr>
          <w:rFonts w:ascii="Times New Roman" w:hAnsi="Times New Roman" w:cs="Times New Roman"/>
          <w:color w:val="FF0000"/>
        </w:rPr>
        <w:t xml:space="preserve"> </w:t>
      </w:r>
      <w:r w:rsidR="00321C41" w:rsidRPr="00DA5CBE">
        <w:rPr>
          <w:rFonts w:ascii="Times New Roman" w:hAnsi="Times New Roman" w:cs="Times New Roman"/>
        </w:rPr>
        <w:t xml:space="preserve">will not discriminate in its admission of a student to the school </w:t>
      </w:r>
      <w:r w:rsidR="00AA6AC8" w:rsidRPr="00DA5CBE">
        <w:rPr>
          <w:rFonts w:ascii="Times New Roman" w:hAnsi="Times New Roman" w:cs="Times New Roman"/>
        </w:rPr>
        <w:t>on any of the following</w:t>
      </w:r>
      <w:r w:rsidR="00E02C8F" w:rsidRPr="00DA5CBE">
        <w:rPr>
          <w:rFonts w:ascii="Times New Roman" w:hAnsi="Times New Roman" w:cs="Times New Roman"/>
        </w:rPr>
        <w:t>:</w:t>
      </w:r>
    </w:p>
    <w:p w14:paraId="423EA8DD" w14:textId="77777777" w:rsidR="00E02C8F" w:rsidRPr="00DA5CBE" w:rsidRDefault="00E02C8F" w:rsidP="00E02C8F">
      <w:pPr>
        <w:pStyle w:val="NoSpacing"/>
        <w:rPr>
          <w:rFonts w:ascii="Times New Roman" w:hAnsi="Times New Roman" w:cs="Times New Roman"/>
        </w:rPr>
      </w:pPr>
    </w:p>
    <w:p w14:paraId="78E10E82"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gender ground of the student or the applicant in respect of the student concerned,</w:t>
      </w:r>
    </w:p>
    <w:p w14:paraId="6CF68477"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civil status ground of the student or the applicant in respect of the student concerned,</w:t>
      </w:r>
    </w:p>
    <w:p w14:paraId="4844B128"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family status ground of the student or the applicant in respect of the student concerned,</w:t>
      </w:r>
    </w:p>
    <w:p w14:paraId="0E4D22FA"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sexual orientation ground of the student or the applicant in respect of the student concerned,</w:t>
      </w:r>
    </w:p>
    <w:p w14:paraId="40438353"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religion ground of the student or the applicant in respect of the student concerned,</w:t>
      </w:r>
    </w:p>
    <w:p w14:paraId="7911CAF6"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disability ground of the student or the applicant in respect of the student concerned,</w:t>
      </w:r>
    </w:p>
    <w:p w14:paraId="3AA427F8"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ground of race of the student or the applicant in respect of the student concerned,</w:t>
      </w:r>
    </w:p>
    <w:p w14:paraId="469E1E73" w14:textId="77777777" w:rsidR="00E02C8F"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 xml:space="preserve">the Traveller community ground of the student or the applicant in respect of the student concerned, or </w:t>
      </w:r>
    </w:p>
    <w:p w14:paraId="3B02F4F3" w14:textId="77777777" w:rsidR="00321C41" w:rsidRPr="00DA5CBE" w:rsidRDefault="00E02C8F" w:rsidP="00E02C8F">
      <w:pPr>
        <w:pStyle w:val="NoSpacing"/>
        <w:numPr>
          <w:ilvl w:val="0"/>
          <w:numId w:val="14"/>
        </w:numPr>
        <w:rPr>
          <w:rFonts w:ascii="Times New Roman" w:hAnsi="Times New Roman" w:cs="Times New Roman"/>
        </w:rPr>
      </w:pPr>
      <w:r w:rsidRPr="00DA5CBE">
        <w:rPr>
          <w:rFonts w:ascii="Times New Roman" w:hAnsi="Times New Roman" w:cs="Times New Roman"/>
        </w:rPr>
        <w:t>the ground that the student or the applicant in respect of the student concerned has special educational needs</w:t>
      </w:r>
    </w:p>
    <w:p w14:paraId="7B7BD994" w14:textId="77777777" w:rsidR="00764262" w:rsidRPr="00DA5CBE" w:rsidRDefault="00764262" w:rsidP="00764262">
      <w:pPr>
        <w:pStyle w:val="NoSpacing"/>
        <w:ind w:left="360"/>
        <w:rPr>
          <w:rFonts w:ascii="Times New Roman" w:hAnsi="Times New Roman" w:cs="Times New Roman"/>
        </w:rPr>
      </w:pPr>
    </w:p>
    <w:p w14:paraId="5956F1A9" w14:textId="77777777" w:rsidR="00764262" w:rsidRPr="00DA5CBE" w:rsidRDefault="00764262" w:rsidP="00764262">
      <w:pPr>
        <w:spacing w:after="0" w:line="240" w:lineRule="auto"/>
        <w:jc w:val="both"/>
        <w:rPr>
          <w:rFonts w:ascii="Times New Roman" w:hAnsi="Times New Roman" w:cs="Times New Roman"/>
        </w:rPr>
      </w:pPr>
      <w:r w:rsidRPr="00DA5CBE">
        <w:rPr>
          <w:rFonts w:ascii="Times New Roman" w:eastAsiaTheme="minorEastAsia" w:hAnsi="Times New Roman" w:cs="Times New Roman"/>
        </w:rPr>
        <w:t>As per section 61 (3) of the Education Act</w:t>
      </w:r>
      <w:r w:rsidR="00AA6AC8" w:rsidRPr="00DA5CBE">
        <w:rPr>
          <w:rFonts w:ascii="Times New Roman" w:eastAsiaTheme="minorEastAsia" w:hAnsi="Times New Roman" w:cs="Times New Roman"/>
        </w:rPr>
        <w:t xml:space="preserve"> 1998,</w:t>
      </w:r>
      <w:r w:rsidRPr="00DA5CBE">
        <w:rPr>
          <w:rFonts w:ascii="Times New Roman" w:eastAsiaTheme="minorEastAsia" w:hAnsi="Times New Roman" w:cs="Times New Roman"/>
        </w:rPr>
        <w:t xml:space="preserve"> </w:t>
      </w:r>
      <w:r w:rsidR="00914167" w:rsidRPr="00DA5CBE">
        <w:rPr>
          <w:rFonts w:ascii="Times New Roman" w:hAnsi="Times New Roman" w:cs="Times New Roman"/>
        </w:rPr>
        <w:t>‘civil status ground’,</w:t>
      </w:r>
      <w:r w:rsidR="00914167" w:rsidRPr="00DA5CBE">
        <w:rPr>
          <w:rFonts w:ascii="Times New Roman" w:eastAsiaTheme="minorEastAsia" w:hAnsi="Times New Roman" w:cs="Times New Roman"/>
        </w:rPr>
        <w:t xml:space="preserve"> </w:t>
      </w:r>
      <w:r w:rsidR="00914167" w:rsidRPr="00DA5CBE">
        <w:rPr>
          <w:rFonts w:ascii="Times New Roman" w:hAnsi="Times New Roman" w:cs="Times New Roman"/>
        </w:rPr>
        <w:t>‘disability ground’, ‘discriminate’</w:t>
      </w:r>
      <w:r w:rsidRPr="00DA5CBE">
        <w:rPr>
          <w:rFonts w:ascii="Times New Roman" w:hAnsi="Times New Roman" w:cs="Times New Roman"/>
        </w:rPr>
        <w:t xml:space="preserve">, ‘family status ground’, </w:t>
      </w:r>
      <w:r w:rsidR="00914167" w:rsidRPr="00DA5CBE">
        <w:rPr>
          <w:rFonts w:ascii="Times New Roman" w:eastAsiaTheme="minorEastAsia" w:hAnsi="Times New Roman" w:cs="Times New Roman"/>
        </w:rPr>
        <w:t>‘</w:t>
      </w:r>
      <w:r w:rsidR="00914167" w:rsidRPr="00DA5CBE">
        <w:rPr>
          <w:rFonts w:ascii="Times New Roman" w:hAnsi="Times New Roman" w:cs="Times New Roman"/>
        </w:rPr>
        <w:t>gender ground’, ‘ground of race’, ‘religion ground</w:t>
      </w:r>
      <w:r w:rsidR="00D2600B" w:rsidRPr="00DA5CBE">
        <w:rPr>
          <w:rFonts w:ascii="Times New Roman" w:hAnsi="Times New Roman" w:cs="Times New Roman"/>
        </w:rPr>
        <w:t>’, ‘</w:t>
      </w:r>
      <w:r w:rsidRPr="00DA5CBE">
        <w:rPr>
          <w:rFonts w:ascii="Times New Roman" w:hAnsi="Times New Roman" w:cs="Times New Roman"/>
        </w:rPr>
        <w:t>sexual orientation ground’ and ‘Traveller community ground’ shall be construed in accordance with section 3 of the Equal Status Act 2000.</w:t>
      </w:r>
    </w:p>
    <w:p w14:paraId="7781B3A3" w14:textId="77777777" w:rsidR="00764262" w:rsidRPr="00DA5CBE" w:rsidRDefault="00764262" w:rsidP="00764262">
      <w:pPr>
        <w:pStyle w:val="NoSpacing"/>
        <w:ind w:left="360"/>
        <w:rPr>
          <w:rFonts w:ascii="Times New Roman" w:hAnsi="Times New Roman" w:cs="Times New Roman"/>
        </w:rPr>
      </w:pPr>
    </w:p>
    <w:p w14:paraId="45D56CD9" w14:textId="77777777" w:rsidR="00BC2C03" w:rsidRPr="00DA5CBE" w:rsidRDefault="00BC2C03" w:rsidP="00BC2C03">
      <w:pPr>
        <w:pStyle w:val="NoSpacing"/>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DA5CBE" w14:paraId="0BAF170F" w14:textId="77777777" w:rsidTr="003201ED">
        <w:trPr>
          <w:trHeight w:val="1979"/>
        </w:trPr>
        <w:tc>
          <w:tcPr>
            <w:tcW w:w="9016" w:type="dxa"/>
            <w:shd w:val="clear" w:color="auto" w:fill="E7E6E6" w:themeFill="background2"/>
          </w:tcPr>
          <w:p w14:paraId="27BDABC2" w14:textId="77777777" w:rsidR="003A7798" w:rsidRPr="00DA5CBE" w:rsidRDefault="003A7798" w:rsidP="003857A6">
            <w:pPr>
              <w:autoSpaceDE w:val="0"/>
              <w:autoSpaceDN w:val="0"/>
              <w:adjustRightInd w:val="0"/>
              <w:rPr>
                <w:rFonts w:ascii="Times New Roman" w:eastAsiaTheme="minorEastAsia" w:hAnsi="Times New Roman" w:cs="Times New Roman"/>
              </w:rPr>
            </w:pPr>
          </w:p>
          <w:p w14:paraId="39730F31" w14:textId="102C1A61" w:rsidR="003A7798" w:rsidRPr="00DA5CBE" w:rsidRDefault="0026679A" w:rsidP="003A7798">
            <w:pPr>
              <w:autoSpaceDE w:val="0"/>
              <w:autoSpaceDN w:val="0"/>
              <w:adjustRightInd w:val="0"/>
              <w:rPr>
                <w:rFonts w:ascii="Times New Roman" w:eastAsiaTheme="minorEastAsia" w:hAnsi="Times New Roman" w:cs="Times New Roman"/>
                <w:b/>
                <w:color w:val="FF0000"/>
                <w:highlight w:val="yellow"/>
              </w:rPr>
            </w:pPr>
            <w:r w:rsidRPr="00DA5CBE">
              <w:rPr>
                <w:rFonts w:ascii="Times New Roman" w:eastAsiaTheme="minorEastAsia" w:hAnsi="Times New Roman" w:cs="Times New Roman"/>
                <w:color w:val="FF0000"/>
                <w:highlight w:val="yellow"/>
              </w:rPr>
              <w:t>[</w:t>
            </w:r>
            <w:r w:rsidR="00D03250" w:rsidRPr="00DA5CBE">
              <w:rPr>
                <w:rFonts w:ascii="Times New Roman" w:eastAsiaTheme="minorEastAsia" w:hAnsi="Times New Roman" w:cs="Times New Roman"/>
                <w:color w:val="FF0000"/>
                <w:highlight w:val="yellow"/>
              </w:rPr>
              <w:t>Name of School</w:t>
            </w:r>
            <w:r w:rsidRPr="00DA5CBE">
              <w:rPr>
                <w:rFonts w:ascii="Times New Roman" w:eastAsiaTheme="minorEastAsia" w:hAnsi="Times New Roman" w:cs="Times New Roman"/>
                <w:color w:val="FF0000"/>
                <w:highlight w:val="yellow"/>
              </w:rPr>
              <w:t>]</w:t>
            </w:r>
            <w:r w:rsidR="00D03250" w:rsidRPr="00DA5CBE">
              <w:rPr>
                <w:rFonts w:ascii="Times New Roman" w:eastAsiaTheme="minorEastAsia" w:hAnsi="Times New Roman" w:cs="Times New Roman"/>
                <w:color w:val="FF0000"/>
                <w:highlight w:val="yellow"/>
              </w:rPr>
              <w:t xml:space="preserve"> </w:t>
            </w:r>
            <w:r w:rsidR="003A7798" w:rsidRPr="00DA5CBE">
              <w:rPr>
                <w:rFonts w:ascii="Times New Roman" w:eastAsiaTheme="minorEastAsia" w:hAnsi="Times New Roman" w:cs="Times New Roman"/>
                <w:highlight w:val="yellow"/>
              </w:rPr>
              <w:t>is a school</w:t>
            </w:r>
            <w:r w:rsidR="003A7798" w:rsidRPr="00DA5CBE">
              <w:rPr>
                <w:rFonts w:ascii="Times New Roman" w:hAnsi="Times New Roman" w:cs="Times New Roman"/>
                <w:highlight w:val="yellow"/>
              </w:rPr>
              <w:t xml:space="preserve"> whose objective is to provide education in an environment which promotes certain religious values</w:t>
            </w:r>
            <w:r w:rsidR="003A7798" w:rsidRPr="00DA5CBE">
              <w:rPr>
                <w:rFonts w:ascii="Times New Roman" w:eastAsiaTheme="minorEastAsia" w:hAnsi="Times New Roman" w:cs="Times New Roman"/>
                <w:highlight w:val="yellow"/>
              </w:rPr>
              <w:t xml:space="preserve"> and does not discriminate where it refuses to admit as a student a person who is not of the </w:t>
            </w:r>
            <w:r w:rsidR="00DA5CBE" w:rsidRPr="00DA5CBE">
              <w:rPr>
                <w:rFonts w:ascii="Times New Roman" w:eastAsiaTheme="minorEastAsia" w:hAnsi="Times New Roman" w:cs="Times New Roman"/>
                <w:color w:val="FF0000"/>
                <w:highlight w:val="yellow"/>
              </w:rPr>
              <w:t>[Insert</w:t>
            </w:r>
            <w:r w:rsidR="00DA5CBE">
              <w:rPr>
                <w:rFonts w:ascii="Times New Roman" w:eastAsiaTheme="minorEastAsia" w:hAnsi="Times New Roman" w:cs="Times New Roman"/>
                <w:color w:val="FF0000"/>
                <w:highlight w:val="yellow"/>
              </w:rPr>
              <w:t xml:space="preserve"> faith</w:t>
            </w:r>
            <w:r w:rsidR="00DA5CBE" w:rsidRPr="00DA5CBE">
              <w:rPr>
                <w:rFonts w:ascii="Times New Roman" w:eastAsiaTheme="minorEastAsia" w:hAnsi="Times New Roman" w:cs="Times New Roman"/>
                <w:color w:val="FF0000"/>
                <w:highlight w:val="yellow"/>
              </w:rPr>
              <w:t xml:space="preserve">] </w:t>
            </w:r>
            <w:r w:rsidR="003A7798" w:rsidRPr="00DA5CBE">
              <w:rPr>
                <w:rFonts w:ascii="Times New Roman" w:eastAsiaTheme="minorEastAsia" w:hAnsi="Times New Roman" w:cs="Times New Roman"/>
                <w:highlight w:val="yellow"/>
              </w:rPr>
              <w:t>and it is proved that the refusal is essential to maintain the ethos of the school.</w:t>
            </w:r>
          </w:p>
          <w:p w14:paraId="0E1A9941" w14:textId="77777777" w:rsidR="003A7798" w:rsidRPr="00DA5CBE" w:rsidRDefault="003A7798" w:rsidP="003A7798">
            <w:pPr>
              <w:autoSpaceDE w:val="0"/>
              <w:autoSpaceDN w:val="0"/>
              <w:adjustRightInd w:val="0"/>
              <w:rPr>
                <w:rFonts w:ascii="Times New Roman" w:eastAsiaTheme="minorEastAsia" w:hAnsi="Times New Roman" w:cs="Times New Roman"/>
                <w:highlight w:val="yellow"/>
              </w:rPr>
            </w:pPr>
          </w:p>
          <w:p w14:paraId="2D760CE9" w14:textId="77777777" w:rsidR="003A7798" w:rsidRPr="00DA5CBE" w:rsidRDefault="003A7798" w:rsidP="003857A6">
            <w:pPr>
              <w:autoSpaceDE w:val="0"/>
              <w:autoSpaceDN w:val="0"/>
              <w:adjustRightInd w:val="0"/>
              <w:rPr>
                <w:rFonts w:ascii="Times New Roman" w:eastAsiaTheme="minorEastAsia" w:hAnsi="Times New Roman" w:cs="Times New Roman"/>
                <w:i/>
                <w:highlight w:val="yellow"/>
              </w:rPr>
            </w:pPr>
            <w:r w:rsidRPr="00DA5CBE">
              <w:rPr>
                <w:rFonts w:ascii="Times New Roman" w:eastAsiaTheme="minorEastAsia" w:hAnsi="Times New Roman" w:cs="Times New Roman"/>
                <w:i/>
                <w:highlight w:val="yellow"/>
              </w:rPr>
              <w:t>Note for Parents: the inclusion of the above wording was mandated by the Education (Admission to Schools) Act 2018</w:t>
            </w:r>
          </w:p>
          <w:p w14:paraId="24DA0643" w14:textId="77777777" w:rsidR="003A7798" w:rsidRPr="00DA5CBE" w:rsidRDefault="003A7798" w:rsidP="003857A6">
            <w:pPr>
              <w:autoSpaceDE w:val="0"/>
              <w:autoSpaceDN w:val="0"/>
              <w:adjustRightInd w:val="0"/>
              <w:rPr>
                <w:rFonts w:ascii="Times New Roman" w:eastAsiaTheme="minorEastAsia" w:hAnsi="Times New Roman" w:cs="Times New Roman"/>
                <w:highlight w:val="yellow"/>
              </w:rPr>
            </w:pPr>
          </w:p>
          <w:p w14:paraId="5B2EF3FB" w14:textId="2639725B" w:rsidR="003857A6" w:rsidRPr="00DA5CBE" w:rsidRDefault="0026679A" w:rsidP="003857A6">
            <w:pPr>
              <w:autoSpaceDE w:val="0"/>
              <w:autoSpaceDN w:val="0"/>
              <w:adjustRightInd w:val="0"/>
              <w:rPr>
                <w:rFonts w:ascii="Times New Roman" w:eastAsiaTheme="minorEastAsia" w:hAnsi="Times New Roman" w:cs="Times New Roman"/>
              </w:rPr>
            </w:pPr>
            <w:r w:rsidRPr="00DA5CBE">
              <w:rPr>
                <w:rFonts w:ascii="Times New Roman" w:eastAsiaTheme="minorEastAsia" w:hAnsi="Times New Roman" w:cs="Times New Roman"/>
                <w:color w:val="FF0000"/>
                <w:highlight w:val="yellow"/>
              </w:rPr>
              <w:lastRenderedPageBreak/>
              <w:t xml:space="preserve">[Name of School] </w:t>
            </w:r>
            <w:r w:rsidR="003857A6" w:rsidRPr="00DA5CBE">
              <w:rPr>
                <w:rFonts w:ascii="Times New Roman" w:eastAsiaTheme="minorEastAsia" w:hAnsi="Times New Roman" w:cs="Times New Roman"/>
                <w:highlight w:val="yellow"/>
              </w:rPr>
              <w:t xml:space="preserve">is a school which has established a class, </w:t>
            </w:r>
            <w:r w:rsidR="003857A6" w:rsidRPr="00DA5CBE">
              <w:rPr>
                <w:rFonts w:ascii="Times New Roman" w:hAnsi="Times New Roman" w:cs="Times New Roman"/>
                <w:highlight w:val="yellow"/>
              </w:rPr>
              <w:t xml:space="preserve">with the approval of the Minister for Education and Skills, </w:t>
            </w:r>
            <w:r w:rsidR="003857A6" w:rsidRPr="00DA5CBE">
              <w:rPr>
                <w:rFonts w:ascii="Times New Roman" w:eastAsiaTheme="minorEastAsia" w:hAnsi="Times New Roman" w:cs="Times New Roman"/>
                <w:highlight w:val="yellow"/>
              </w:rPr>
              <w:t xml:space="preserve">which </w:t>
            </w:r>
            <w:r w:rsidR="003857A6" w:rsidRPr="00DA5CBE">
              <w:rPr>
                <w:rFonts w:ascii="Times New Roman" w:hAnsi="Times New Roman" w:cs="Times New Roman"/>
                <w:highlight w:val="yellow"/>
              </w:rPr>
              <w:t xml:space="preserve">provides an education exclusively for students with a category or categories of special educational needs specified by the Minister </w:t>
            </w:r>
            <w:r w:rsidR="003857A6" w:rsidRPr="00DA5CBE">
              <w:rPr>
                <w:rFonts w:ascii="Times New Roman" w:eastAsiaTheme="minorEastAsia" w:hAnsi="Times New Roman" w:cs="Times New Roman"/>
                <w:highlight w:val="yellow"/>
              </w:rPr>
              <w:t xml:space="preserve">and may refuse to admit to the class a student who does not have the category of needs </w:t>
            </w:r>
            <w:r w:rsidR="003857A6" w:rsidRPr="00DA5CBE">
              <w:rPr>
                <w:rFonts w:ascii="Times New Roman" w:hAnsi="Times New Roman" w:cs="Times New Roman"/>
                <w:highlight w:val="yellow"/>
              </w:rPr>
              <w:t>specified.</w:t>
            </w:r>
          </w:p>
          <w:p w14:paraId="3352D481" w14:textId="77777777" w:rsidR="003D39A4" w:rsidRPr="00DA5CBE" w:rsidRDefault="003D39A4" w:rsidP="00762B44">
            <w:pPr>
              <w:jc w:val="both"/>
              <w:rPr>
                <w:rFonts w:ascii="Times New Roman" w:eastAsiaTheme="minorEastAsia" w:hAnsi="Times New Roman" w:cs="Times New Roman"/>
                <w:color w:val="385623" w:themeColor="accent6" w:themeShade="80"/>
              </w:rPr>
            </w:pPr>
          </w:p>
        </w:tc>
      </w:tr>
    </w:tbl>
    <w:p w14:paraId="571444C8" w14:textId="77777777" w:rsidR="00355203" w:rsidRPr="004A5D24" w:rsidRDefault="00355203" w:rsidP="00762B44">
      <w:pPr>
        <w:spacing w:after="0" w:line="240" w:lineRule="auto"/>
        <w:jc w:val="both"/>
        <w:rPr>
          <w:rFonts w:ascii="Times New Roman" w:eastAsiaTheme="minorEastAsia" w:hAnsi="Times New Roman" w:cs="Times New Roman"/>
          <w:color w:val="385623" w:themeColor="accent6" w:themeShade="80"/>
        </w:rPr>
      </w:pPr>
    </w:p>
    <w:p w14:paraId="3F9F9E8C" w14:textId="77777777" w:rsidR="00987EFD" w:rsidRPr="004A5D24"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rPr>
      </w:pPr>
    </w:p>
    <w:p w14:paraId="69923E4B" w14:textId="77777777" w:rsidR="008663F8" w:rsidRPr="00DA5CBE" w:rsidRDefault="00FB20D2"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Categories of Special Educational Needs catered for in the school/special class</w:t>
      </w:r>
    </w:p>
    <w:p w14:paraId="2A6CB07E" w14:textId="77777777" w:rsidR="00A52939" w:rsidRPr="00DA5CBE" w:rsidRDefault="00A52939" w:rsidP="00092A39">
      <w:pPr>
        <w:spacing w:after="0" w:line="240" w:lineRule="auto"/>
        <w:jc w:val="both"/>
        <w:rPr>
          <w:rFonts w:ascii="Times New Roman" w:eastAsiaTheme="minorEastAsia" w:hAnsi="Times New Roman" w:cs="Times New Roman"/>
          <w:color w:val="385623" w:themeColor="accent6" w:themeShade="80"/>
        </w:rPr>
      </w:pPr>
    </w:p>
    <w:p w14:paraId="26BBA52C" w14:textId="77777777" w:rsidR="00092A39" w:rsidRPr="00DA5CBE" w:rsidRDefault="00092A39" w:rsidP="00092A39">
      <w:pPr>
        <w:spacing w:after="0" w:line="240" w:lineRule="auto"/>
        <w:jc w:val="both"/>
        <w:rPr>
          <w:rFonts w:ascii="Times New Roman" w:eastAsiaTheme="minorEastAsia" w:hAnsi="Times New Roman" w:cs="Times New Roman"/>
          <w:color w:val="385623" w:themeColor="accent6" w:themeShade="80"/>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DA5CBE" w14:paraId="5C5CA18C" w14:textId="77777777" w:rsidTr="003201ED">
        <w:tc>
          <w:tcPr>
            <w:tcW w:w="9016" w:type="dxa"/>
            <w:shd w:val="clear" w:color="auto" w:fill="E7E6E6" w:themeFill="background2"/>
          </w:tcPr>
          <w:p w14:paraId="07BC42D5" w14:textId="7288545F" w:rsidR="003D39A4" w:rsidRPr="00DA5CBE" w:rsidRDefault="00D03250" w:rsidP="00A113AD">
            <w:pPr>
              <w:autoSpaceDE w:val="0"/>
              <w:autoSpaceDN w:val="0"/>
              <w:adjustRightInd w:val="0"/>
              <w:rPr>
                <w:rFonts w:ascii="Times New Roman" w:hAnsi="Times New Roman" w:cs="Times New Roman"/>
              </w:rPr>
            </w:pPr>
            <w:r w:rsidRPr="00DA5CBE">
              <w:rPr>
                <w:rFonts w:ascii="Times New Roman" w:hAnsi="Times New Roman" w:cs="Times New Roman"/>
                <w:color w:val="FF0000"/>
                <w:highlight w:val="yellow"/>
              </w:rPr>
              <w:t xml:space="preserve">Name of School </w:t>
            </w:r>
            <w:r w:rsidR="008D1FE1" w:rsidRPr="00DA5CBE">
              <w:rPr>
                <w:rFonts w:ascii="Times New Roman" w:hAnsi="Times New Roman" w:cs="Times New Roman"/>
                <w:color w:val="FF0000"/>
                <w:highlight w:val="yellow"/>
              </w:rPr>
              <w:t>NS</w:t>
            </w:r>
            <w:r w:rsidR="00A113AD" w:rsidRPr="00DA5CBE">
              <w:rPr>
                <w:rFonts w:ascii="Times New Roman" w:hAnsi="Times New Roman" w:cs="Times New Roman"/>
                <w:color w:val="FF0000"/>
                <w:highlight w:val="yellow"/>
              </w:rPr>
              <w:t xml:space="preserve"> </w:t>
            </w:r>
            <w:r w:rsidR="003857A6" w:rsidRPr="00DA5CBE">
              <w:rPr>
                <w:rFonts w:ascii="Times New Roman" w:hAnsi="Times New Roman" w:cs="Times New Roman"/>
                <w:highlight w:val="yellow"/>
              </w:rPr>
              <w:t xml:space="preserve">with the approval of the Minister for Education and Skills, has established a class to provide an education exclusively for students with </w:t>
            </w:r>
            <w:r w:rsidR="00A113AD" w:rsidRPr="00DA5CBE">
              <w:rPr>
                <w:rFonts w:ascii="Times New Roman" w:hAnsi="Times New Roman" w:cs="Times New Roman"/>
                <w:color w:val="FF0000"/>
                <w:highlight w:val="yellow"/>
              </w:rPr>
              <w:t>A.S.D.</w:t>
            </w:r>
          </w:p>
        </w:tc>
      </w:tr>
    </w:tbl>
    <w:p w14:paraId="68AE4C3A" w14:textId="77777777" w:rsidR="0099669A" w:rsidRPr="00DA5CBE" w:rsidRDefault="0099669A" w:rsidP="00A52939">
      <w:pPr>
        <w:pStyle w:val="ListParagraph"/>
        <w:spacing w:after="0" w:line="240" w:lineRule="auto"/>
        <w:ind w:left="0"/>
        <w:jc w:val="both"/>
        <w:rPr>
          <w:rFonts w:ascii="Times New Roman" w:eastAsiaTheme="minorEastAsia" w:hAnsi="Times New Roman" w:cs="Times New Roman"/>
          <w:bCs/>
          <w:color w:val="2E74B5" w:themeColor="accent1" w:themeShade="BF"/>
        </w:rPr>
      </w:pPr>
    </w:p>
    <w:p w14:paraId="01AF3B25" w14:textId="77777777" w:rsidR="00641946" w:rsidRPr="00DA5CBE" w:rsidRDefault="00641946"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Admission of Students</w:t>
      </w:r>
    </w:p>
    <w:p w14:paraId="3A7CA766" w14:textId="77777777" w:rsidR="00641946" w:rsidRPr="00DA5CBE" w:rsidRDefault="00641946" w:rsidP="00762B44">
      <w:pPr>
        <w:spacing w:after="0" w:line="240" w:lineRule="auto"/>
        <w:jc w:val="both"/>
        <w:rPr>
          <w:rFonts w:ascii="Times New Roman" w:eastAsiaTheme="minorEastAsia" w:hAnsi="Times New Roman" w:cs="Times New Roman"/>
        </w:rPr>
      </w:pPr>
    </w:p>
    <w:p w14:paraId="5B2ECD4C" w14:textId="77777777" w:rsidR="00641946" w:rsidRPr="00DA5CBE" w:rsidRDefault="00641946" w:rsidP="00762B44">
      <w:pPr>
        <w:spacing w:after="0" w:line="240" w:lineRule="auto"/>
        <w:jc w:val="both"/>
        <w:rPr>
          <w:rFonts w:ascii="Times New Roman" w:eastAsiaTheme="minorEastAsia" w:hAnsi="Times New Roman" w:cs="Times New Roman"/>
        </w:rPr>
      </w:pPr>
      <w:r w:rsidRPr="00DA5CBE">
        <w:rPr>
          <w:rFonts w:ascii="Times New Roman" w:eastAsiaTheme="minorEastAsia" w:hAnsi="Times New Roman" w:cs="Times New Roman"/>
        </w:rPr>
        <w:t>This school shall admit each student seeking admission except where –</w:t>
      </w:r>
    </w:p>
    <w:p w14:paraId="2D86B3E7" w14:textId="77777777" w:rsidR="00641946" w:rsidRPr="00DA5CBE" w:rsidRDefault="00641946" w:rsidP="00762B44">
      <w:pPr>
        <w:spacing w:after="0" w:line="240" w:lineRule="auto"/>
        <w:jc w:val="both"/>
        <w:rPr>
          <w:rFonts w:ascii="Times New Roman" w:eastAsiaTheme="minorEastAsia" w:hAnsi="Times New Roman" w:cs="Times New Roman"/>
        </w:rPr>
      </w:pPr>
    </w:p>
    <w:p w14:paraId="23B06FD9" w14:textId="77777777" w:rsidR="005F777B" w:rsidRPr="00DA5CBE"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DA5CBE">
        <w:rPr>
          <w:rFonts w:ascii="Times New Roman" w:eastAsiaTheme="minorEastAsia" w:hAnsi="Times New Roman" w:cs="Times New Roman"/>
        </w:rPr>
        <w:t xml:space="preserve">the school is oversubscribed (please see </w:t>
      </w:r>
      <w:hyperlink w:anchor="_Oversubscription_(this_section" w:history="1">
        <w:r w:rsidRPr="00DA5CBE">
          <w:rPr>
            <w:rStyle w:val="Hyperlink"/>
            <w:rFonts w:ascii="Times New Roman" w:eastAsiaTheme="minorEastAsia" w:hAnsi="Times New Roman" w:cs="Times New Roman"/>
          </w:rPr>
          <w:t>sectio</w:t>
        </w:r>
        <w:r w:rsidR="00F10754" w:rsidRPr="00DA5CBE">
          <w:rPr>
            <w:rStyle w:val="Hyperlink"/>
            <w:rFonts w:ascii="Times New Roman" w:eastAsiaTheme="minorEastAsia" w:hAnsi="Times New Roman" w:cs="Times New Roman"/>
          </w:rPr>
          <w:t>n 6</w:t>
        </w:r>
      </w:hyperlink>
      <w:r w:rsidRPr="00DA5CBE">
        <w:rPr>
          <w:rFonts w:ascii="Times New Roman" w:eastAsiaTheme="minorEastAsia" w:hAnsi="Times New Roman" w:cs="Times New Roman"/>
        </w:rPr>
        <w:t xml:space="preserve"> below for further details)</w:t>
      </w:r>
    </w:p>
    <w:p w14:paraId="42BFA3E2" w14:textId="77777777" w:rsidR="005F777B" w:rsidRPr="00DA5CBE" w:rsidRDefault="005F777B" w:rsidP="005F777B">
      <w:pPr>
        <w:pStyle w:val="ListParagraph"/>
        <w:autoSpaceDE w:val="0"/>
        <w:autoSpaceDN w:val="0"/>
        <w:adjustRightInd w:val="0"/>
        <w:spacing w:after="0" w:line="240" w:lineRule="auto"/>
        <w:ind w:left="426"/>
        <w:rPr>
          <w:rFonts w:ascii="Times New Roman" w:hAnsi="Times New Roman" w:cs="Times New Roman"/>
        </w:rPr>
      </w:pPr>
    </w:p>
    <w:p w14:paraId="4CFEFCF4" w14:textId="77777777" w:rsidR="00BC2C03" w:rsidRPr="00DA5CBE"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rPr>
      </w:pPr>
      <w:r w:rsidRPr="00DA5CBE">
        <w:rPr>
          <w:rFonts w:ascii="Times New Roman" w:eastAsiaTheme="minorEastAsia" w:hAnsi="Times New Roman" w:cs="Times New Roman"/>
        </w:rPr>
        <w:t>a</w:t>
      </w:r>
      <w:r w:rsidRPr="00DA5CBE">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D3AED09" w14:textId="77777777" w:rsidR="00285D92" w:rsidRPr="00DA5CBE" w:rsidRDefault="00285D92" w:rsidP="003D39A4">
      <w:pPr>
        <w:spacing w:after="0" w:line="240" w:lineRule="auto"/>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DA5CBE" w14:paraId="369C12D6" w14:textId="77777777" w:rsidTr="003201ED">
        <w:tc>
          <w:tcPr>
            <w:tcW w:w="9016" w:type="dxa"/>
            <w:shd w:val="clear" w:color="auto" w:fill="E7E6E6" w:themeFill="background2"/>
          </w:tcPr>
          <w:p w14:paraId="08A46EA7" w14:textId="77777777" w:rsidR="003A45EF" w:rsidRPr="00DA5CBE" w:rsidRDefault="003A45EF" w:rsidP="0088352A">
            <w:pPr>
              <w:autoSpaceDE w:val="0"/>
              <w:autoSpaceDN w:val="0"/>
              <w:adjustRightInd w:val="0"/>
              <w:contextualSpacing/>
              <w:rPr>
                <w:rFonts w:ascii="Times New Roman" w:eastAsiaTheme="minorEastAsia" w:hAnsi="Times New Roman" w:cs="Times New Roman"/>
                <w:b/>
                <w:color w:val="FF0000"/>
              </w:rPr>
            </w:pPr>
          </w:p>
          <w:p w14:paraId="2735C43A" w14:textId="77777777" w:rsidR="003A45EF" w:rsidRPr="00DA5CBE" w:rsidRDefault="003A45EF" w:rsidP="003A45EF">
            <w:pPr>
              <w:autoSpaceDE w:val="0"/>
              <w:autoSpaceDN w:val="0"/>
              <w:adjustRightInd w:val="0"/>
              <w:rPr>
                <w:rFonts w:ascii="Times New Roman" w:eastAsiaTheme="minorEastAsia" w:hAnsi="Times New Roman" w:cs="Times New Roman"/>
                <w:b/>
                <w:i/>
                <w:color w:val="FF0000"/>
                <w:highlight w:val="yellow"/>
              </w:rPr>
            </w:pPr>
            <w:r w:rsidRPr="00DA5CBE">
              <w:rPr>
                <w:rFonts w:ascii="Times New Roman" w:eastAsiaTheme="minorEastAsia" w:hAnsi="Times New Roman" w:cs="Times New Roman"/>
                <w:b/>
                <w:color w:val="FF0000"/>
                <w:highlight w:val="yellow"/>
              </w:rPr>
              <w:t>All denominational schools</w:t>
            </w:r>
          </w:p>
          <w:p w14:paraId="54B5AA74" w14:textId="7BE25CE0" w:rsidR="003A45EF" w:rsidRPr="00DA5CBE" w:rsidRDefault="0026679A" w:rsidP="003A45EF">
            <w:pPr>
              <w:autoSpaceDE w:val="0"/>
              <w:autoSpaceDN w:val="0"/>
              <w:adjustRightInd w:val="0"/>
              <w:contextualSpacing/>
              <w:jc w:val="both"/>
              <w:rPr>
                <w:rFonts w:ascii="Times New Roman" w:eastAsiaTheme="minorEastAsia" w:hAnsi="Times New Roman" w:cs="Times New Roman"/>
              </w:rPr>
            </w:pPr>
            <w:r w:rsidRPr="00DA5CBE">
              <w:rPr>
                <w:rFonts w:ascii="Times New Roman" w:eastAsiaTheme="minorEastAsia" w:hAnsi="Times New Roman" w:cs="Times New Roman"/>
                <w:color w:val="FF0000"/>
                <w:highlight w:val="yellow"/>
              </w:rPr>
              <w:t xml:space="preserve">[Name of School] </w:t>
            </w:r>
            <w:r w:rsidR="003A45EF" w:rsidRPr="00DA5CBE">
              <w:rPr>
                <w:rFonts w:ascii="Times New Roman" w:eastAsiaTheme="minorEastAsia" w:hAnsi="Times New Roman" w:cs="Times New Roman"/>
                <w:highlight w:val="yellow"/>
              </w:rPr>
              <w:t xml:space="preserve">is a </w:t>
            </w:r>
            <w:r w:rsidR="00DF246B" w:rsidRPr="00DF246B">
              <w:rPr>
                <w:rFonts w:ascii="Times New Roman" w:eastAsiaTheme="minorEastAsia" w:hAnsi="Times New Roman" w:cs="Times New Roman"/>
                <w:color w:val="FF0000"/>
                <w:highlight w:val="yellow"/>
              </w:rPr>
              <w:t>[Insert faith]</w:t>
            </w:r>
            <w:r w:rsidR="003A45EF" w:rsidRPr="00DF246B">
              <w:rPr>
                <w:rFonts w:ascii="Times New Roman" w:eastAsiaTheme="minorEastAsia" w:hAnsi="Times New Roman" w:cs="Times New Roman"/>
                <w:color w:val="FF0000"/>
                <w:highlight w:val="yellow"/>
              </w:rPr>
              <w:t xml:space="preserve"> </w:t>
            </w:r>
            <w:r w:rsidR="003A45EF" w:rsidRPr="00DA5CBE">
              <w:rPr>
                <w:rFonts w:ascii="Times New Roman" w:eastAsiaTheme="minorEastAsia" w:hAnsi="Times New Roman" w:cs="Times New Roman"/>
                <w:highlight w:val="yellow"/>
              </w:rPr>
              <w:t xml:space="preserve">school and may refuse to admit as a student a person who is not of the </w:t>
            </w:r>
            <w:r w:rsidR="00DF246B" w:rsidRPr="00DF246B">
              <w:rPr>
                <w:rFonts w:ascii="Times New Roman" w:eastAsiaTheme="minorEastAsia" w:hAnsi="Times New Roman" w:cs="Times New Roman"/>
                <w:color w:val="FF0000"/>
                <w:highlight w:val="yellow"/>
              </w:rPr>
              <w:t>[Insert faith]</w:t>
            </w:r>
            <w:r w:rsidR="003A45EF" w:rsidRPr="00DF246B">
              <w:rPr>
                <w:rFonts w:ascii="Times New Roman" w:eastAsiaTheme="minorEastAsia" w:hAnsi="Times New Roman" w:cs="Times New Roman"/>
                <w:color w:val="FF0000"/>
                <w:highlight w:val="yellow"/>
              </w:rPr>
              <w:t xml:space="preserve"> </w:t>
            </w:r>
            <w:r w:rsidR="003A45EF" w:rsidRPr="00DA5CBE">
              <w:rPr>
                <w:rFonts w:ascii="Times New Roman" w:eastAsiaTheme="minorEastAsia" w:hAnsi="Times New Roman" w:cs="Times New Roman"/>
                <w:highlight w:val="yellow"/>
              </w:rPr>
              <w:t>where it is proved that the refusal is essential to maintain the ethos of the school.</w:t>
            </w:r>
          </w:p>
          <w:p w14:paraId="5859059F" w14:textId="77777777" w:rsidR="003A45EF" w:rsidRPr="00DA5CBE" w:rsidRDefault="003A45EF" w:rsidP="003A45EF">
            <w:pPr>
              <w:autoSpaceDE w:val="0"/>
              <w:autoSpaceDN w:val="0"/>
              <w:adjustRightInd w:val="0"/>
              <w:contextualSpacing/>
              <w:jc w:val="both"/>
              <w:rPr>
                <w:rFonts w:ascii="Times New Roman" w:eastAsiaTheme="minorEastAsia" w:hAnsi="Times New Roman" w:cs="Times New Roman"/>
              </w:rPr>
            </w:pPr>
          </w:p>
          <w:p w14:paraId="6A398AA9" w14:textId="77777777" w:rsidR="003A45EF" w:rsidRPr="00DA5CBE" w:rsidRDefault="003A45EF" w:rsidP="003A45EF">
            <w:pPr>
              <w:autoSpaceDE w:val="0"/>
              <w:autoSpaceDN w:val="0"/>
              <w:adjustRightInd w:val="0"/>
              <w:contextualSpacing/>
              <w:jc w:val="both"/>
              <w:rPr>
                <w:rFonts w:ascii="Times New Roman" w:eastAsiaTheme="minorEastAsia" w:hAnsi="Times New Roman" w:cs="Times New Roman"/>
              </w:rPr>
            </w:pPr>
            <w:r w:rsidRPr="00DA5CBE">
              <w:rPr>
                <w:rFonts w:ascii="Times New Roman" w:eastAsiaTheme="minorEastAsia" w:hAnsi="Times New Roman" w:cs="Times New Roman"/>
                <w:i/>
              </w:rPr>
              <w:t>Note for Parents: the inclusion of the above wording was mandated by the Education (Admission to Schools) Act 2018.</w:t>
            </w:r>
          </w:p>
          <w:p w14:paraId="3C8976CC" w14:textId="77777777" w:rsidR="003A45EF" w:rsidRPr="00DA5CBE" w:rsidRDefault="003A45EF" w:rsidP="0088352A">
            <w:pPr>
              <w:autoSpaceDE w:val="0"/>
              <w:autoSpaceDN w:val="0"/>
              <w:adjustRightInd w:val="0"/>
              <w:contextualSpacing/>
              <w:rPr>
                <w:rFonts w:ascii="Times New Roman" w:eastAsiaTheme="minorEastAsia" w:hAnsi="Times New Roman" w:cs="Times New Roman"/>
                <w:b/>
                <w:color w:val="FF0000"/>
              </w:rPr>
            </w:pPr>
          </w:p>
          <w:p w14:paraId="009F3E30" w14:textId="77777777" w:rsidR="0088352A" w:rsidRPr="00DA5CBE" w:rsidRDefault="0088352A" w:rsidP="0088352A">
            <w:pPr>
              <w:autoSpaceDE w:val="0"/>
              <w:autoSpaceDN w:val="0"/>
              <w:adjustRightInd w:val="0"/>
              <w:contextualSpacing/>
              <w:rPr>
                <w:rFonts w:ascii="Times New Roman" w:eastAsiaTheme="minorEastAsia" w:hAnsi="Times New Roman" w:cs="Times New Roman"/>
                <w:b/>
                <w:color w:val="FF0000"/>
                <w:highlight w:val="yellow"/>
              </w:rPr>
            </w:pPr>
            <w:r w:rsidRPr="00DA5CBE">
              <w:rPr>
                <w:rFonts w:ascii="Times New Roman" w:eastAsiaTheme="minorEastAsia" w:hAnsi="Times New Roman" w:cs="Times New Roman"/>
                <w:b/>
                <w:color w:val="FF0000"/>
                <w:highlight w:val="yellow"/>
              </w:rPr>
              <w:t>School with special education class(es)</w:t>
            </w:r>
          </w:p>
          <w:p w14:paraId="78217540" w14:textId="45F06A36" w:rsidR="0088352A" w:rsidRPr="00DA5CBE" w:rsidRDefault="0088352A" w:rsidP="0026679A">
            <w:pPr>
              <w:autoSpaceDE w:val="0"/>
              <w:autoSpaceDN w:val="0"/>
              <w:adjustRightInd w:val="0"/>
              <w:contextualSpacing/>
              <w:jc w:val="both"/>
              <w:rPr>
                <w:rFonts w:ascii="Times New Roman" w:eastAsiaTheme="minorEastAsia" w:hAnsi="Times New Roman" w:cs="Times New Roman"/>
              </w:rPr>
            </w:pPr>
            <w:r w:rsidRPr="00DA5CBE">
              <w:rPr>
                <w:rFonts w:ascii="Times New Roman" w:eastAsiaTheme="minorEastAsia" w:hAnsi="Times New Roman" w:cs="Times New Roman"/>
                <w:highlight w:val="yellow"/>
              </w:rPr>
              <w:t xml:space="preserve">The special class attached to </w:t>
            </w:r>
            <w:r w:rsidR="0026679A" w:rsidRPr="00DA5CBE">
              <w:rPr>
                <w:rFonts w:ascii="Times New Roman" w:eastAsiaTheme="minorEastAsia" w:hAnsi="Times New Roman" w:cs="Times New Roman"/>
                <w:color w:val="FF0000"/>
                <w:highlight w:val="yellow"/>
              </w:rPr>
              <w:t xml:space="preserve">[Name of School] </w:t>
            </w:r>
            <w:r w:rsidRPr="00DA5CBE">
              <w:rPr>
                <w:rFonts w:ascii="Times New Roman" w:eastAsiaTheme="minorEastAsia" w:hAnsi="Times New Roman" w:cs="Times New Roman"/>
                <w:highlight w:val="yellow"/>
              </w:rPr>
              <w:t xml:space="preserve">provides an education exclusively for students with </w:t>
            </w:r>
            <w:r w:rsidR="00A113AD" w:rsidRPr="00DA5CBE">
              <w:rPr>
                <w:rFonts w:ascii="Times New Roman" w:eastAsiaTheme="minorEastAsia" w:hAnsi="Times New Roman" w:cs="Times New Roman"/>
                <w:color w:val="FF0000"/>
                <w:highlight w:val="yellow"/>
              </w:rPr>
              <w:t xml:space="preserve">A.S.D. </w:t>
            </w:r>
            <w:r w:rsidRPr="00DA5CBE">
              <w:rPr>
                <w:rFonts w:ascii="Times New Roman" w:eastAsiaTheme="minorEastAsia" w:hAnsi="Times New Roman" w:cs="Times New Roman"/>
                <w:highlight w:val="yellow"/>
              </w:rPr>
              <w:t>and the school may refuse admission to this class, where the student concerned does not have the specified category of special educational needs provided for in this class.</w:t>
            </w:r>
          </w:p>
        </w:tc>
      </w:tr>
    </w:tbl>
    <w:p w14:paraId="1C8B610E" w14:textId="77777777" w:rsidR="004A5D24" w:rsidRPr="00DA5CBE" w:rsidRDefault="004A5D24" w:rsidP="004A5D24">
      <w:pPr>
        <w:spacing w:after="0" w:line="240" w:lineRule="auto"/>
        <w:jc w:val="both"/>
        <w:rPr>
          <w:rFonts w:ascii="Times New Roman" w:eastAsiaTheme="minorEastAsia" w:hAnsi="Times New Roman" w:cs="Times New Roman"/>
          <w:b/>
          <w:color w:val="385623" w:themeColor="accent6" w:themeShade="80"/>
        </w:rPr>
      </w:pPr>
    </w:p>
    <w:p w14:paraId="2A170A3D" w14:textId="2513ABB4" w:rsidR="004A5D24" w:rsidRPr="00DA5CBE" w:rsidRDefault="004A5D24" w:rsidP="004A5D24">
      <w:pPr>
        <w:spacing w:after="0" w:line="240" w:lineRule="auto"/>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 xml:space="preserve">On enrolment </w:t>
      </w:r>
      <w:r w:rsidR="006F0DEB" w:rsidRPr="00DA5CBE">
        <w:rPr>
          <w:rFonts w:ascii="Times New Roman" w:eastAsiaTheme="minorEastAsia" w:hAnsi="Times New Roman" w:cs="Times New Roman"/>
          <w:highlight w:val="yellow"/>
        </w:rPr>
        <w:t>to the ASD class in</w:t>
      </w:r>
      <w:r w:rsidR="008D1FE1" w:rsidRPr="00DA5CBE">
        <w:rPr>
          <w:rFonts w:ascii="Times New Roman" w:eastAsiaTheme="minorEastAsia" w:hAnsi="Times New Roman" w:cs="Times New Roman"/>
          <w:color w:val="FF0000"/>
          <w:highlight w:val="yellow"/>
        </w:rPr>
        <w:t xml:space="preserve"> </w:t>
      </w:r>
      <w:r w:rsidR="00BF7880" w:rsidRPr="00DA5CBE">
        <w:rPr>
          <w:rFonts w:ascii="Times New Roman" w:eastAsiaTheme="minorEastAsia" w:hAnsi="Times New Roman" w:cs="Times New Roman"/>
          <w:color w:val="FF0000"/>
          <w:highlight w:val="yellow"/>
        </w:rPr>
        <w:t xml:space="preserve">[Name of School] </w:t>
      </w:r>
      <w:r w:rsidRPr="00DA5CBE">
        <w:rPr>
          <w:rFonts w:ascii="Times New Roman" w:eastAsiaTheme="minorEastAsia" w:hAnsi="Times New Roman" w:cs="Times New Roman"/>
          <w:highlight w:val="yellow"/>
        </w:rPr>
        <w:t>of children with special educational needs the BOM will request a copy of the child’s medical and or psychological report or where such a report is not available, will request that the child be assessed immediately. The purpose of the assessment report is to assist the school in establishing the educational and training needs of the child relevant to the disability or special needs to profile the support services required.</w:t>
      </w:r>
    </w:p>
    <w:p w14:paraId="50F089D2" w14:textId="77777777" w:rsidR="004A5D24" w:rsidRPr="00DA5CBE" w:rsidRDefault="004A5D24" w:rsidP="004A5D24">
      <w:pPr>
        <w:spacing w:after="0" w:line="240" w:lineRule="auto"/>
        <w:jc w:val="both"/>
        <w:rPr>
          <w:rFonts w:ascii="Times New Roman" w:eastAsiaTheme="minorEastAsia" w:hAnsi="Times New Roman" w:cs="Times New Roman"/>
          <w:highlight w:val="yellow"/>
        </w:rPr>
      </w:pPr>
    </w:p>
    <w:p w14:paraId="36E417F4" w14:textId="77777777" w:rsidR="004A5D24" w:rsidRPr="00DA5CBE" w:rsidRDefault="004A5D24" w:rsidP="004A5D24">
      <w:pPr>
        <w:spacing w:after="0" w:line="240" w:lineRule="auto"/>
        <w:jc w:val="both"/>
        <w:rPr>
          <w:rFonts w:ascii="Times New Roman" w:eastAsiaTheme="minorEastAsia" w:hAnsi="Times New Roman" w:cs="Times New Roman"/>
        </w:rPr>
      </w:pPr>
      <w:r w:rsidRPr="00DA5CBE">
        <w:rPr>
          <w:rFonts w:ascii="Times New Roman" w:eastAsiaTheme="minorEastAsia" w:hAnsi="Times New Roman" w:cs="Times New Roman"/>
          <w:highlight w:val="yellow"/>
        </w:rPr>
        <w:t>Following receipt of the report, the BOM will assess how the school can meet the needs specified in the report. Where the BOM deems that further resources are required, it will request the</w:t>
      </w:r>
      <w:r w:rsidR="003A45EF" w:rsidRPr="00DA5CBE">
        <w:rPr>
          <w:rFonts w:ascii="Times New Roman" w:eastAsiaTheme="minorEastAsia" w:hAnsi="Times New Roman" w:cs="Times New Roman"/>
          <w:highlight w:val="yellow"/>
        </w:rPr>
        <w:t xml:space="preserve"> SENO (NCSE see Circular 01/05)</w:t>
      </w:r>
    </w:p>
    <w:p w14:paraId="6777BD3C" w14:textId="77777777" w:rsidR="003A45EF" w:rsidRPr="00DA5CBE" w:rsidRDefault="003A45EF" w:rsidP="004A5D24">
      <w:pPr>
        <w:spacing w:after="0" w:line="240" w:lineRule="auto"/>
        <w:jc w:val="both"/>
        <w:rPr>
          <w:rFonts w:ascii="Times New Roman" w:eastAsiaTheme="minorEastAsia" w:hAnsi="Times New Roman" w:cs="Times New Roman"/>
        </w:rPr>
      </w:pPr>
    </w:p>
    <w:p w14:paraId="77A39F94" w14:textId="77777777" w:rsidR="00EE4292" w:rsidRPr="00DA5CBE" w:rsidRDefault="00EE4292" w:rsidP="00103809">
      <w:pPr>
        <w:pStyle w:val="Heading2"/>
        <w:numPr>
          <w:ilvl w:val="0"/>
          <w:numId w:val="29"/>
        </w:numPr>
        <w:rPr>
          <w:rFonts w:ascii="Times New Roman" w:eastAsiaTheme="minorEastAsia" w:hAnsi="Times New Roman" w:cs="Times New Roman"/>
          <w:b/>
          <w:sz w:val="22"/>
          <w:szCs w:val="22"/>
        </w:rPr>
      </w:pPr>
      <w:bookmarkStart w:id="1" w:name="_Oversubscription_(this_section"/>
      <w:bookmarkStart w:id="2" w:name="_Ref31796116"/>
      <w:bookmarkEnd w:id="1"/>
      <w:r w:rsidRPr="00DA5CBE">
        <w:rPr>
          <w:rFonts w:ascii="Times New Roman" w:eastAsiaTheme="minorEastAsia" w:hAnsi="Times New Roman" w:cs="Times New Roman"/>
          <w:b/>
          <w:sz w:val="22"/>
          <w:szCs w:val="22"/>
        </w:rPr>
        <w:t>Oversubscription</w:t>
      </w:r>
      <w:r w:rsidR="00AE7E94" w:rsidRPr="00DA5CBE">
        <w:rPr>
          <w:rFonts w:ascii="Times New Roman" w:eastAsiaTheme="minorEastAsia" w:hAnsi="Times New Roman" w:cs="Times New Roman"/>
          <w:b/>
          <w:sz w:val="22"/>
          <w:szCs w:val="22"/>
        </w:rPr>
        <w:t xml:space="preserve"> </w:t>
      </w:r>
      <w:bookmarkEnd w:id="2"/>
    </w:p>
    <w:p w14:paraId="5B2DE979" w14:textId="77777777" w:rsidR="00EE4292" w:rsidRPr="00DA5CBE" w:rsidRDefault="00EE4292" w:rsidP="00EE4292">
      <w:pPr>
        <w:spacing w:after="0" w:line="240" w:lineRule="auto"/>
        <w:jc w:val="both"/>
        <w:rPr>
          <w:rFonts w:ascii="Times New Roman" w:eastAsiaTheme="minorEastAsia" w:hAnsi="Times New Roman" w:cs="Times New Roman"/>
        </w:rPr>
      </w:pPr>
    </w:p>
    <w:p w14:paraId="0B62B8C7" w14:textId="77777777" w:rsidR="00EE4292" w:rsidRPr="00DA5CBE" w:rsidRDefault="00EE4292" w:rsidP="00E47AF1">
      <w:pPr>
        <w:contextualSpacing/>
        <w:rPr>
          <w:rFonts w:ascii="Times New Roman" w:eastAsiaTheme="minorEastAsia" w:hAnsi="Times New Roman" w:cs="Times New Roman"/>
        </w:rPr>
      </w:pPr>
      <w:r w:rsidRPr="00DA5CBE">
        <w:rPr>
          <w:rFonts w:ascii="Times New Roman" w:eastAsiaTheme="minorEastAsia" w:hAnsi="Times New Roman" w:cs="Times New Roman"/>
        </w:rPr>
        <w:lastRenderedPageBreak/>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5575A65" w14:textId="77777777" w:rsidR="00EE4292" w:rsidRPr="00DA5CBE" w:rsidRDefault="00EE4292" w:rsidP="00E47AF1">
      <w:pPr>
        <w:contextualSpacing/>
        <w:rPr>
          <w:rFonts w:ascii="Times New Roman" w:eastAsiaTheme="minorEastAsia" w:hAnsi="Times New Roman" w:cs="Times New Roman"/>
        </w:rPr>
      </w:pPr>
      <w:r w:rsidRPr="00DA5CBE">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DA5CBE" w14:paraId="1E3E908A" w14:textId="77777777" w:rsidTr="003201ED">
        <w:tc>
          <w:tcPr>
            <w:tcW w:w="9016" w:type="dxa"/>
            <w:shd w:val="clear" w:color="auto" w:fill="E7E6E6" w:themeFill="background2"/>
          </w:tcPr>
          <w:p w14:paraId="6333C60E" w14:textId="77777777" w:rsidR="00374405" w:rsidRPr="00DA5CBE" w:rsidRDefault="00092A39" w:rsidP="00092A39">
            <w:pPr>
              <w:pStyle w:val="ListParagraph"/>
              <w:numPr>
                <w:ilvl w:val="0"/>
                <w:numId w:val="34"/>
              </w:numPr>
              <w:rPr>
                <w:rFonts w:ascii="Times New Roman" w:hAnsi="Times New Roman" w:cs="Times New Roman"/>
                <w:highlight w:val="yellow"/>
              </w:rPr>
            </w:pPr>
            <w:r w:rsidRPr="00DA5CBE">
              <w:rPr>
                <w:rFonts w:ascii="Times New Roman" w:hAnsi="Times New Roman" w:cs="Times New Roman"/>
                <w:highlight w:val="yellow"/>
              </w:rPr>
              <w:t>Applicants with siblings currently enrolled in the school (including stepsiblings, resident at the same address), priority eldest;</w:t>
            </w:r>
          </w:p>
          <w:p w14:paraId="54420078" w14:textId="77777777" w:rsidR="00092A39" w:rsidRPr="00DA5CBE" w:rsidRDefault="00092A39" w:rsidP="00092A39">
            <w:pPr>
              <w:pStyle w:val="ListParagraph"/>
              <w:numPr>
                <w:ilvl w:val="0"/>
                <w:numId w:val="34"/>
              </w:numPr>
              <w:rPr>
                <w:rFonts w:ascii="Times New Roman" w:hAnsi="Times New Roman" w:cs="Times New Roman"/>
                <w:highlight w:val="yellow"/>
              </w:rPr>
            </w:pPr>
            <w:r w:rsidRPr="00DA5CBE">
              <w:rPr>
                <w:rFonts w:ascii="Times New Roman" w:hAnsi="Times New Roman" w:cs="Times New Roman"/>
                <w:highlight w:val="yellow"/>
              </w:rPr>
              <w:t>Children residing in the parish, priority eldest;</w:t>
            </w:r>
          </w:p>
          <w:p w14:paraId="0318DF54" w14:textId="77777777" w:rsidR="00092A39" w:rsidRPr="00DA5CBE" w:rsidRDefault="00092A39" w:rsidP="00092A39">
            <w:pPr>
              <w:pStyle w:val="ListParagraph"/>
              <w:numPr>
                <w:ilvl w:val="0"/>
                <w:numId w:val="34"/>
              </w:numPr>
              <w:rPr>
                <w:rFonts w:ascii="Times New Roman" w:hAnsi="Times New Roman" w:cs="Times New Roman"/>
                <w:highlight w:val="yellow"/>
              </w:rPr>
            </w:pPr>
            <w:r w:rsidRPr="00DA5CBE">
              <w:rPr>
                <w:rFonts w:ascii="Times New Roman" w:hAnsi="Times New Roman" w:cs="Times New Roman"/>
                <w:highlight w:val="yellow"/>
              </w:rPr>
              <w:t>Children of staff members, priority eldest;</w:t>
            </w:r>
          </w:p>
          <w:p w14:paraId="6C3C43EC" w14:textId="77777777" w:rsidR="00092A39" w:rsidRPr="00DA5CBE" w:rsidRDefault="00092A39" w:rsidP="00092A39">
            <w:pPr>
              <w:pStyle w:val="ListParagraph"/>
              <w:numPr>
                <w:ilvl w:val="0"/>
                <w:numId w:val="34"/>
              </w:numPr>
              <w:rPr>
                <w:rFonts w:ascii="Times New Roman" w:hAnsi="Times New Roman" w:cs="Times New Roman"/>
                <w:highlight w:val="yellow"/>
              </w:rPr>
            </w:pPr>
            <w:r w:rsidRPr="00DA5CBE">
              <w:rPr>
                <w:rFonts w:ascii="Times New Roman" w:hAnsi="Times New Roman" w:cs="Times New Roman"/>
                <w:highlight w:val="yellow"/>
              </w:rPr>
              <w:t>Random selection (independently verified)</w:t>
            </w:r>
          </w:p>
          <w:p w14:paraId="5F06AD98" w14:textId="77777777" w:rsidR="00C37649" w:rsidRPr="00DA5CBE" w:rsidRDefault="00C37649" w:rsidP="00C37649">
            <w:pPr>
              <w:contextualSpacing/>
              <w:rPr>
                <w:rFonts w:ascii="Times New Roman" w:eastAsiaTheme="minorEastAsia" w:hAnsi="Times New Roman" w:cs="Times New Roman"/>
                <w:b/>
              </w:rPr>
            </w:pPr>
          </w:p>
        </w:tc>
      </w:tr>
    </w:tbl>
    <w:p w14:paraId="613BBC52" w14:textId="77777777" w:rsidR="00EE4292" w:rsidRPr="00DA5CBE" w:rsidRDefault="00EE4292" w:rsidP="00EE4292">
      <w:pPr>
        <w:spacing w:after="0" w:line="240" w:lineRule="auto"/>
        <w:contextualSpacing/>
        <w:jc w:val="both"/>
        <w:rPr>
          <w:rFonts w:ascii="Times New Roman" w:eastAsiaTheme="minorEastAsia" w:hAnsi="Times New Roman" w:cs="Times New Roman"/>
        </w:rPr>
      </w:pPr>
    </w:p>
    <w:p w14:paraId="4BB48CDA" w14:textId="77777777" w:rsidR="00EE4292" w:rsidRPr="00DA5CBE" w:rsidRDefault="00EE4292" w:rsidP="00EE4292">
      <w:pPr>
        <w:spacing w:after="0" w:line="240" w:lineRule="auto"/>
        <w:contextualSpacing/>
        <w:jc w:val="both"/>
        <w:rPr>
          <w:rFonts w:ascii="Times New Roman" w:eastAsiaTheme="minorEastAsia" w:hAnsi="Times New Roman" w:cs="Times New Roman"/>
        </w:rPr>
      </w:pPr>
    </w:p>
    <w:p w14:paraId="688C52B9" w14:textId="77777777" w:rsidR="00EE4292" w:rsidRPr="00DA5CBE" w:rsidRDefault="00EE4292" w:rsidP="00E47AF1">
      <w:pPr>
        <w:spacing w:after="0" w:line="240" w:lineRule="auto"/>
        <w:contextualSpacing/>
        <w:rPr>
          <w:rFonts w:ascii="Times New Roman" w:eastAsiaTheme="minorEastAsia" w:hAnsi="Times New Roman" w:cs="Times New Roman"/>
        </w:rPr>
      </w:pPr>
      <w:r w:rsidRPr="00DA5CBE">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14:paraId="6A4E60A4" w14:textId="77777777" w:rsidR="003201ED" w:rsidRPr="00DA5CBE" w:rsidRDefault="003201ED" w:rsidP="003201ED">
      <w:pPr>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DA5CBE" w14:paraId="77667B34" w14:textId="77777777" w:rsidTr="00A431C5">
        <w:tc>
          <w:tcPr>
            <w:tcW w:w="9016" w:type="dxa"/>
            <w:shd w:val="clear" w:color="auto" w:fill="E7E6E6" w:themeFill="background2"/>
          </w:tcPr>
          <w:p w14:paraId="5BDE60D2" w14:textId="77777777" w:rsidR="003201ED" w:rsidRPr="00DA5CBE" w:rsidRDefault="00092A39" w:rsidP="00A431C5">
            <w:pPr>
              <w:contextualSpacing/>
              <w:jc w:val="both"/>
              <w:rPr>
                <w:rFonts w:ascii="Times New Roman" w:eastAsiaTheme="minorEastAsia" w:hAnsi="Times New Roman" w:cs="Times New Roman"/>
                <w:b/>
              </w:rPr>
            </w:pPr>
            <w:r w:rsidRPr="00DA5CBE">
              <w:rPr>
                <w:rFonts w:ascii="Times New Roman" w:eastAsiaTheme="minorEastAsia" w:hAnsi="Times New Roman" w:cs="Times New Roman"/>
                <w:b/>
                <w:highlight w:val="yellow"/>
              </w:rPr>
              <w:t>Random selection (independently verified)</w:t>
            </w:r>
          </w:p>
          <w:p w14:paraId="7D35520B" w14:textId="77777777" w:rsidR="00AE7E94" w:rsidRPr="00DA5CBE" w:rsidRDefault="00AE7E94" w:rsidP="00A431C5">
            <w:pPr>
              <w:contextualSpacing/>
              <w:jc w:val="both"/>
              <w:rPr>
                <w:rFonts w:ascii="Times New Roman" w:eastAsiaTheme="minorEastAsia" w:hAnsi="Times New Roman" w:cs="Times New Roman"/>
                <w:b/>
              </w:rPr>
            </w:pPr>
          </w:p>
          <w:p w14:paraId="01997692" w14:textId="77777777" w:rsidR="003201ED" w:rsidRPr="00DA5CBE" w:rsidRDefault="003201ED" w:rsidP="00A431C5">
            <w:pPr>
              <w:contextualSpacing/>
              <w:jc w:val="both"/>
              <w:rPr>
                <w:rFonts w:ascii="Times New Roman" w:eastAsiaTheme="minorEastAsia" w:hAnsi="Times New Roman" w:cs="Times New Roman"/>
                <w:b/>
              </w:rPr>
            </w:pPr>
          </w:p>
        </w:tc>
      </w:tr>
    </w:tbl>
    <w:p w14:paraId="319174A0" w14:textId="77777777" w:rsidR="003A45EF" w:rsidRPr="00DA5CBE" w:rsidRDefault="003A45EF" w:rsidP="003A45EF">
      <w:pPr>
        <w:spacing w:after="0" w:line="240" w:lineRule="auto"/>
        <w:jc w:val="both"/>
        <w:rPr>
          <w:rFonts w:ascii="Times New Roman" w:eastAsiaTheme="minorEastAsia" w:hAnsi="Times New Roman" w:cs="Times New Roman"/>
          <w:b/>
          <w:color w:val="385623" w:themeColor="accent6" w:themeShade="80"/>
        </w:rPr>
      </w:pPr>
    </w:p>
    <w:p w14:paraId="3433F15F" w14:textId="77777777" w:rsidR="00BC2C03" w:rsidRPr="00DA5CBE" w:rsidRDefault="004E5691"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What will not be </w:t>
      </w:r>
      <w:r w:rsidR="00BC2C03" w:rsidRPr="00DA5CBE">
        <w:rPr>
          <w:rFonts w:ascii="Times New Roman" w:eastAsiaTheme="minorEastAsia" w:hAnsi="Times New Roman" w:cs="Times New Roman"/>
          <w:b/>
          <w:sz w:val="22"/>
          <w:szCs w:val="22"/>
        </w:rPr>
        <w:t xml:space="preserve">considered </w:t>
      </w:r>
      <w:r w:rsidR="003D39A4" w:rsidRPr="00DA5CBE">
        <w:rPr>
          <w:rFonts w:ascii="Times New Roman" w:eastAsiaTheme="minorEastAsia" w:hAnsi="Times New Roman" w:cs="Times New Roman"/>
          <w:b/>
          <w:sz w:val="22"/>
          <w:szCs w:val="22"/>
        </w:rPr>
        <w:t>or taken into account</w:t>
      </w:r>
    </w:p>
    <w:p w14:paraId="47BF9BC8" w14:textId="77777777" w:rsidR="00BC2C03" w:rsidRPr="00DA5CBE" w:rsidRDefault="00BC2C03" w:rsidP="00E47AF1">
      <w:pPr>
        <w:pStyle w:val="ListParagraph"/>
        <w:autoSpaceDE w:val="0"/>
        <w:autoSpaceDN w:val="0"/>
        <w:adjustRightInd w:val="0"/>
        <w:spacing w:after="0" w:line="240" w:lineRule="auto"/>
        <w:rPr>
          <w:rFonts w:ascii="Times New Roman" w:eastAsiaTheme="minorEastAsia" w:hAnsi="Times New Roman" w:cs="Times New Roman"/>
        </w:rPr>
      </w:pPr>
    </w:p>
    <w:p w14:paraId="1CC8326E" w14:textId="77777777" w:rsidR="00BC2C03" w:rsidRPr="00DA5CBE" w:rsidRDefault="00BC2C03" w:rsidP="00E47AF1">
      <w:pPr>
        <w:autoSpaceDE w:val="0"/>
        <w:autoSpaceDN w:val="0"/>
        <w:adjustRightInd w:val="0"/>
        <w:spacing w:after="0" w:line="240" w:lineRule="auto"/>
        <w:contextualSpacing/>
        <w:rPr>
          <w:rFonts w:ascii="Times New Roman" w:eastAsiaTheme="minorEastAsia" w:hAnsi="Times New Roman" w:cs="Times New Roman"/>
        </w:rPr>
      </w:pPr>
      <w:r w:rsidRPr="00DA5CBE">
        <w:rPr>
          <w:rFonts w:ascii="Times New Roman" w:eastAsiaTheme="minorEastAsia" w:hAnsi="Times New Roman" w:cs="Times New Roman"/>
        </w:rPr>
        <w:t>In accordance with section 62(7</w:t>
      </w:r>
      <w:r w:rsidR="0054270B" w:rsidRPr="00DA5CBE">
        <w:rPr>
          <w:rFonts w:ascii="Times New Roman" w:eastAsiaTheme="minorEastAsia" w:hAnsi="Times New Roman" w:cs="Times New Roman"/>
        </w:rPr>
        <w:t>) (</w:t>
      </w:r>
      <w:r w:rsidRPr="00DA5CBE">
        <w:rPr>
          <w:rFonts w:ascii="Times New Roman" w:eastAsiaTheme="minorEastAsia" w:hAnsi="Times New Roman" w:cs="Times New Roman"/>
        </w:rPr>
        <w:t>e) of the Education Act, the school will not consider or take into account any of the following in deciding on applications for admission or when placing a student on a waiting list for admission to the school</w:t>
      </w:r>
      <w:r w:rsidR="004F4AA6" w:rsidRPr="00DA5CBE">
        <w:rPr>
          <w:rFonts w:ascii="Times New Roman" w:eastAsiaTheme="minorEastAsia" w:hAnsi="Times New Roman" w:cs="Times New Roman"/>
        </w:rPr>
        <w:t>:</w:t>
      </w:r>
    </w:p>
    <w:p w14:paraId="47437995" w14:textId="77777777" w:rsidR="00AB7E10" w:rsidRPr="00DA5CBE"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DA5CBE" w14:paraId="1B2A1EE0" w14:textId="77777777" w:rsidTr="003201ED">
        <w:tc>
          <w:tcPr>
            <w:tcW w:w="9016" w:type="dxa"/>
            <w:shd w:val="clear" w:color="auto" w:fill="E7E6E6" w:themeFill="background2"/>
          </w:tcPr>
          <w:p w14:paraId="029C17E2" w14:textId="77777777" w:rsidR="0088352A" w:rsidRPr="00DA5CBE" w:rsidRDefault="0088352A" w:rsidP="001506F3">
            <w:pPr>
              <w:autoSpaceDE w:val="0"/>
              <w:autoSpaceDN w:val="0"/>
              <w:adjustRightInd w:val="0"/>
              <w:contextualSpacing/>
              <w:rPr>
                <w:rFonts w:ascii="Times New Roman" w:hAnsi="Times New Roman" w:cs="Times New Roman"/>
              </w:rPr>
            </w:pPr>
          </w:p>
          <w:p w14:paraId="394CE8E8" w14:textId="77777777" w:rsidR="00285D92" w:rsidRPr="00DA5CBE" w:rsidRDefault="0088352A" w:rsidP="0088352A">
            <w:pPr>
              <w:numPr>
                <w:ilvl w:val="0"/>
                <w:numId w:val="19"/>
              </w:numPr>
              <w:autoSpaceDE w:val="0"/>
              <w:autoSpaceDN w:val="0"/>
              <w:adjustRightInd w:val="0"/>
              <w:ind w:hanging="294"/>
              <w:contextualSpacing/>
              <w:rPr>
                <w:rFonts w:ascii="Times New Roman" w:hAnsi="Times New Roman" w:cs="Times New Roman"/>
                <w:color w:val="C00000"/>
              </w:rPr>
            </w:pPr>
            <w:r w:rsidRPr="00DA5CBE">
              <w:rPr>
                <w:rFonts w:ascii="Times New Roman" w:hAnsi="Times New Roman" w:cs="Times New Roman"/>
              </w:rPr>
              <w:t xml:space="preserve">a student’s prior attendance at a pre-school or pre-school service, including </w:t>
            </w:r>
            <w:proofErr w:type="spellStart"/>
            <w:r w:rsidRPr="00DA5CBE">
              <w:rPr>
                <w:rFonts w:ascii="Times New Roman" w:hAnsi="Times New Roman" w:cs="Times New Roman"/>
              </w:rPr>
              <w:t>naíonraí</w:t>
            </w:r>
            <w:proofErr w:type="spellEnd"/>
            <w:r w:rsidRPr="00DA5CBE">
              <w:rPr>
                <w:rFonts w:ascii="Times New Roman" w:hAnsi="Times New Roman" w:cs="Times New Roman"/>
              </w:rPr>
              <w:t xml:space="preserve">, </w:t>
            </w:r>
          </w:p>
          <w:p w14:paraId="568FE1C7" w14:textId="77777777" w:rsidR="0088352A" w:rsidRPr="00DA5CBE" w:rsidRDefault="0088352A" w:rsidP="00285D92">
            <w:pPr>
              <w:autoSpaceDE w:val="0"/>
              <w:autoSpaceDN w:val="0"/>
              <w:adjustRightInd w:val="0"/>
              <w:ind w:left="720"/>
              <w:contextualSpacing/>
              <w:rPr>
                <w:rFonts w:ascii="Times New Roman" w:hAnsi="Times New Roman" w:cs="Times New Roman"/>
                <w:color w:val="C00000"/>
              </w:rPr>
            </w:pPr>
            <w:r w:rsidRPr="00DA5CBE">
              <w:rPr>
                <w:rFonts w:ascii="Times New Roman" w:hAnsi="Times New Roman" w:cs="Times New Roman"/>
                <w:color w:val="C00000"/>
              </w:rPr>
              <w:t>other than in relation to a student’s prior attendance at—</w:t>
            </w:r>
          </w:p>
          <w:p w14:paraId="68D5636F" w14:textId="77777777" w:rsidR="0088352A" w:rsidRPr="00DA5CBE" w:rsidRDefault="0088352A" w:rsidP="0088352A">
            <w:pPr>
              <w:autoSpaceDE w:val="0"/>
              <w:autoSpaceDN w:val="0"/>
              <w:adjustRightInd w:val="0"/>
              <w:ind w:firstLine="720"/>
              <w:rPr>
                <w:rFonts w:ascii="Times New Roman" w:hAnsi="Times New Roman" w:cs="Times New Roman"/>
                <w:color w:val="C00000"/>
              </w:rPr>
            </w:pPr>
            <w:r w:rsidRPr="00DA5CBE">
              <w:rPr>
                <w:rFonts w:ascii="Times New Roman" w:hAnsi="Times New Roman" w:cs="Times New Roman"/>
                <w:color w:val="C00000"/>
              </w:rPr>
              <w:t>(I) an early intervention class, or</w:t>
            </w:r>
          </w:p>
          <w:p w14:paraId="5D5498DA" w14:textId="77777777" w:rsidR="0088352A" w:rsidRPr="00DA5CBE" w:rsidRDefault="0088352A" w:rsidP="0088352A">
            <w:pPr>
              <w:autoSpaceDE w:val="0"/>
              <w:autoSpaceDN w:val="0"/>
              <w:adjustRightInd w:val="0"/>
              <w:ind w:left="720"/>
              <w:rPr>
                <w:rFonts w:ascii="Times New Roman" w:hAnsi="Times New Roman" w:cs="Times New Roman"/>
                <w:color w:val="C00000"/>
              </w:rPr>
            </w:pPr>
            <w:r w:rsidRPr="00DA5CBE">
              <w:rPr>
                <w:rFonts w:ascii="Times New Roman" w:hAnsi="Times New Roman" w:cs="Times New Roman"/>
                <w:color w:val="C00000"/>
              </w:rPr>
              <w:t>(II) an early start pre-school, specified in a list published by the Minister from time to time;</w:t>
            </w:r>
          </w:p>
          <w:p w14:paraId="1178C2E2" w14:textId="77777777" w:rsidR="0088352A" w:rsidRPr="00DA5CBE" w:rsidRDefault="0088352A" w:rsidP="0088352A">
            <w:pPr>
              <w:autoSpaceDE w:val="0"/>
              <w:autoSpaceDN w:val="0"/>
              <w:adjustRightInd w:val="0"/>
              <w:ind w:left="720"/>
              <w:rPr>
                <w:rFonts w:ascii="Times New Roman" w:hAnsi="Times New Roman" w:cs="Times New Roman"/>
              </w:rPr>
            </w:pPr>
          </w:p>
          <w:p w14:paraId="60D909DA" w14:textId="77777777" w:rsidR="0088352A" w:rsidRPr="00DA5CBE" w:rsidRDefault="0088352A" w:rsidP="0088352A">
            <w:pPr>
              <w:numPr>
                <w:ilvl w:val="0"/>
                <w:numId w:val="19"/>
              </w:numPr>
              <w:autoSpaceDE w:val="0"/>
              <w:autoSpaceDN w:val="0"/>
              <w:adjustRightInd w:val="0"/>
              <w:contextualSpacing/>
              <w:rPr>
                <w:rFonts w:ascii="Times New Roman" w:hAnsi="Times New Roman" w:cs="Times New Roman"/>
                <w:color w:val="FF0000"/>
              </w:rPr>
            </w:pPr>
            <w:r w:rsidRPr="00DA5CBE">
              <w:rPr>
                <w:rFonts w:ascii="Times New Roman" w:hAnsi="Times New Roman" w:cs="Times New Roman"/>
              </w:rPr>
              <w:t xml:space="preserve">the payment of fees or contributions (howsoever described) to the school; </w:t>
            </w:r>
          </w:p>
          <w:p w14:paraId="015BE16B" w14:textId="77777777" w:rsidR="0088352A" w:rsidRPr="00DA5CBE" w:rsidRDefault="0088352A" w:rsidP="0088352A">
            <w:pPr>
              <w:autoSpaceDE w:val="0"/>
              <w:autoSpaceDN w:val="0"/>
              <w:adjustRightInd w:val="0"/>
              <w:ind w:left="720"/>
              <w:contextualSpacing/>
              <w:rPr>
                <w:rFonts w:ascii="Times New Roman" w:hAnsi="Times New Roman" w:cs="Times New Roman"/>
                <w:color w:val="C00000"/>
              </w:rPr>
            </w:pPr>
            <w:r w:rsidRPr="00DA5CBE">
              <w:rPr>
                <w:rFonts w:ascii="Times New Roman" w:hAnsi="Times New Roman" w:cs="Times New Roman"/>
                <w:color w:val="C00000"/>
              </w:rPr>
              <w:t xml:space="preserve">(other than in relation to a fee </w:t>
            </w:r>
            <w:r w:rsidR="00A52939" w:rsidRPr="00DA5CBE">
              <w:rPr>
                <w:rFonts w:ascii="Times New Roman" w:hAnsi="Times New Roman" w:cs="Times New Roman"/>
                <w:color w:val="C00000"/>
              </w:rPr>
              <w:t>charging</w:t>
            </w:r>
            <w:r w:rsidRPr="00DA5CBE">
              <w:rPr>
                <w:rFonts w:ascii="Times New Roman" w:hAnsi="Times New Roman" w:cs="Times New Roman"/>
                <w:color w:val="C00000"/>
              </w:rPr>
              <w:t xml:space="preserve"> school or a plc or further education and training course run by a school in respect of those courses)</w:t>
            </w:r>
          </w:p>
          <w:p w14:paraId="3CE36498" w14:textId="77777777" w:rsidR="0088352A" w:rsidRPr="00DA5CBE" w:rsidRDefault="0088352A" w:rsidP="0088352A">
            <w:pPr>
              <w:autoSpaceDE w:val="0"/>
              <w:autoSpaceDN w:val="0"/>
              <w:adjustRightInd w:val="0"/>
              <w:ind w:left="720"/>
              <w:contextualSpacing/>
              <w:rPr>
                <w:rFonts w:ascii="Times New Roman" w:hAnsi="Times New Roman" w:cs="Times New Roman"/>
                <w:color w:val="C00000"/>
              </w:rPr>
            </w:pPr>
          </w:p>
          <w:p w14:paraId="7A96E0D3" w14:textId="77777777" w:rsidR="0088352A" w:rsidRPr="00DA5CBE" w:rsidRDefault="0088352A" w:rsidP="0088352A">
            <w:pPr>
              <w:numPr>
                <w:ilvl w:val="0"/>
                <w:numId w:val="19"/>
              </w:numPr>
              <w:autoSpaceDE w:val="0"/>
              <w:autoSpaceDN w:val="0"/>
              <w:adjustRightInd w:val="0"/>
              <w:contextualSpacing/>
              <w:rPr>
                <w:rFonts w:ascii="Times New Roman" w:hAnsi="Times New Roman" w:cs="Times New Roman"/>
              </w:rPr>
            </w:pPr>
            <w:r w:rsidRPr="00DA5CBE">
              <w:rPr>
                <w:rFonts w:ascii="Times New Roman" w:hAnsi="Times New Roman" w:cs="Times New Roman"/>
              </w:rPr>
              <w:t>a student’s academic ability, skills or aptitude;</w:t>
            </w:r>
          </w:p>
          <w:p w14:paraId="093C0082" w14:textId="77777777" w:rsidR="0088352A" w:rsidRPr="00DA5CBE" w:rsidRDefault="0088352A" w:rsidP="0088352A">
            <w:pPr>
              <w:autoSpaceDE w:val="0"/>
              <w:autoSpaceDN w:val="0"/>
              <w:adjustRightInd w:val="0"/>
              <w:ind w:left="720"/>
              <w:contextualSpacing/>
              <w:rPr>
                <w:rFonts w:ascii="Times New Roman" w:hAnsi="Times New Roman" w:cs="Times New Roman"/>
                <w:color w:val="C00000"/>
              </w:rPr>
            </w:pPr>
            <w:r w:rsidRPr="00DA5CBE">
              <w:rPr>
                <w:rFonts w:ascii="Times New Roman" w:hAnsi="Times New Roman" w:cs="Times New Roman"/>
                <w:color w:val="C00000"/>
              </w:rPr>
              <w:t>(other than in relation to:</w:t>
            </w:r>
          </w:p>
          <w:p w14:paraId="5DEC2675" w14:textId="77777777" w:rsidR="0088352A" w:rsidRPr="00DA5CBE" w:rsidRDefault="0088352A" w:rsidP="0088352A">
            <w:pPr>
              <w:numPr>
                <w:ilvl w:val="0"/>
                <w:numId w:val="22"/>
              </w:numPr>
              <w:autoSpaceDE w:val="0"/>
              <w:autoSpaceDN w:val="0"/>
              <w:adjustRightInd w:val="0"/>
              <w:contextualSpacing/>
              <w:rPr>
                <w:rFonts w:ascii="Times New Roman" w:hAnsi="Times New Roman" w:cs="Times New Roman"/>
                <w:color w:val="C00000"/>
              </w:rPr>
            </w:pPr>
            <w:r w:rsidRPr="00DA5CBE">
              <w:rPr>
                <w:rFonts w:ascii="Times New Roman" w:hAnsi="Times New Roman" w:cs="Times New Roman"/>
                <w:color w:val="C00000"/>
              </w:rPr>
              <w:t>admission to (a) a special school or (b) a special class insofar as it is necessary in order to ascertain whether or not the student has the category of special educational needs concerned and/or</w:t>
            </w:r>
          </w:p>
          <w:p w14:paraId="478C4F4A" w14:textId="77777777" w:rsidR="0088352A" w:rsidRPr="00DA5CBE" w:rsidRDefault="0088352A" w:rsidP="0088352A">
            <w:pPr>
              <w:numPr>
                <w:ilvl w:val="0"/>
                <w:numId w:val="22"/>
              </w:numPr>
              <w:autoSpaceDE w:val="0"/>
              <w:autoSpaceDN w:val="0"/>
              <w:adjustRightInd w:val="0"/>
              <w:contextualSpacing/>
              <w:rPr>
                <w:rFonts w:ascii="Times New Roman" w:hAnsi="Times New Roman" w:cs="Times New Roman"/>
                <w:color w:val="C00000"/>
              </w:rPr>
            </w:pPr>
            <w:r w:rsidRPr="00DA5CBE">
              <w:rPr>
                <w:rFonts w:ascii="Times New Roman" w:hAnsi="Times New Roman" w:cs="Times New Roman"/>
                <w:color w:val="C00000"/>
              </w:rPr>
              <w:t>admission to an Irish language school, in accordance with the provisions of section 62(9) of the act</w:t>
            </w:r>
          </w:p>
          <w:p w14:paraId="6CCA9C3A" w14:textId="77777777" w:rsidR="0088352A" w:rsidRPr="00DA5CBE" w:rsidRDefault="0088352A" w:rsidP="0088352A">
            <w:pPr>
              <w:autoSpaceDE w:val="0"/>
              <w:autoSpaceDN w:val="0"/>
              <w:adjustRightInd w:val="0"/>
              <w:ind w:left="1080"/>
              <w:contextualSpacing/>
              <w:rPr>
                <w:rFonts w:ascii="Times New Roman" w:hAnsi="Times New Roman" w:cs="Times New Roman"/>
              </w:rPr>
            </w:pPr>
          </w:p>
          <w:p w14:paraId="33D84ED0" w14:textId="77777777" w:rsidR="0088352A" w:rsidRPr="00DA5CBE" w:rsidRDefault="0088352A" w:rsidP="0088352A">
            <w:pPr>
              <w:numPr>
                <w:ilvl w:val="0"/>
                <w:numId w:val="19"/>
              </w:numPr>
              <w:autoSpaceDE w:val="0"/>
              <w:autoSpaceDN w:val="0"/>
              <w:adjustRightInd w:val="0"/>
              <w:contextualSpacing/>
              <w:rPr>
                <w:rFonts w:ascii="Times New Roman" w:hAnsi="Times New Roman" w:cs="Times New Roman"/>
              </w:rPr>
            </w:pPr>
            <w:r w:rsidRPr="00DA5CBE">
              <w:rPr>
                <w:rFonts w:ascii="Times New Roman" w:hAnsi="Times New Roman" w:cs="Times New Roman"/>
              </w:rPr>
              <w:t>the occupation, financial status, academic ability, skills or aptitude of a student’s parents;</w:t>
            </w:r>
          </w:p>
          <w:p w14:paraId="0C545137" w14:textId="77777777" w:rsidR="0088352A" w:rsidRPr="00DA5CBE" w:rsidRDefault="0088352A" w:rsidP="0088352A">
            <w:pPr>
              <w:autoSpaceDE w:val="0"/>
              <w:autoSpaceDN w:val="0"/>
              <w:adjustRightInd w:val="0"/>
              <w:ind w:left="720"/>
              <w:contextualSpacing/>
              <w:rPr>
                <w:rFonts w:ascii="Times New Roman" w:hAnsi="Times New Roman" w:cs="Times New Roman"/>
              </w:rPr>
            </w:pPr>
          </w:p>
          <w:p w14:paraId="19BC61AE" w14:textId="77777777" w:rsidR="0088352A" w:rsidRPr="00DA5CBE" w:rsidRDefault="0088352A" w:rsidP="0088352A">
            <w:pPr>
              <w:numPr>
                <w:ilvl w:val="0"/>
                <w:numId w:val="19"/>
              </w:numPr>
              <w:autoSpaceDE w:val="0"/>
              <w:autoSpaceDN w:val="0"/>
              <w:adjustRightInd w:val="0"/>
              <w:contextualSpacing/>
              <w:rPr>
                <w:rFonts w:ascii="Times New Roman" w:hAnsi="Times New Roman" w:cs="Times New Roman"/>
              </w:rPr>
            </w:pPr>
            <w:r w:rsidRPr="00DA5CBE">
              <w:rPr>
                <w:rFonts w:ascii="Times New Roman" w:hAnsi="Times New Roman" w:cs="Times New Roman"/>
              </w:rPr>
              <w:t xml:space="preserve">a requirement that a student, or his or her parents, attend an interview, open day or other meeting as a condition of admission; </w:t>
            </w:r>
          </w:p>
          <w:p w14:paraId="6AFC1A9D" w14:textId="77777777" w:rsidR="0088352A" w:rsidRPr="00DA5CBE" w:rsidRDefault="0088352A" w:rsidP="0088352A">
            <w:pPr>
              <w:autoSpaceDE w:val="0"/>
              <w:autoSpaceDN w:val="0"/>
              <w:adjustRightInd w:val="0"/>
              <w:ind w:left="720"/>
              <w:rPr>
                <w:rFonts w:ascii="Times New Roman" w:hAnsi="Times New Roman" w:cs="Times New Roman"/>
                <w:color w:val="C00000"/>
              </w:rPr>
            </w:pPr>
            <w:r w:rsidRPr="00DA5CBE">
              <w:rPr>
                <w:rFonts w:ascii="Times New Roman" w:hAnsi="Times New Roman" w:cs="Times New Roman"/>
                <w:color w:val="C00000"/>
              </w:rPr>
              <w:t>(other than in the case of admission to the residential element of a boarding school or to a plc or further education and training course run by a school)</w:t>
            </w:r>
          </w:p>
          <w:p w14:paraId="6495E109" w14:textId="77777777" w:rsidR="0088352A" w:rsidRPr="00DA5CBE" w:rsidRDefault="0088352A" w:rsidP="0088352A">
            <w:pPr>
              <w:ind w:left="720"/>
              <w:contextualSpacing/>
              <w:rPr>
                <w:rFonts w:ascii="Times New Roman" w:hAnsi="Times New Roman" w:cs="Times New Roman"/>
                <w:color w:val="C00000"/>
              </w:rPr>
            </w:pPr>
          </w:p>
          <w:p w14:paraId="64E6F49A" w14:textId="77777777" w:rsidR="0088352A" w:rsidRPr="00DA5CBE" w:rsidRDefault="0088352A" w:rsidP="0088352A">
            <w:pPr>
              <w:numPr>
                <w:ilvl w:val="0"/>
                <w:numId w:val="19"/>
              </w:numPr>
              <w:autoSpaceDE w:val="0"/>
              <w:autoSpaceDN w:val="0"/>
              <w:adjustRightInd w:val="0"/>
              <w:contextualSpacing/>
              <w:rPr>
                <w:rFonts w:ascii="Times New Roman" w:hAnsi="Times New Roman" w:cs="Times New Roman"/>
              </w:rPr>
            </w:pPr>
            <w:r w:rsidRPr="00DA5CBE">
              <w:rPr>
                <w:rFonts w:ascii="Times New Roman" w:hAnsi="Times New Roman" w:cs="Times New Roman"/>
              </w:rPr>
              <w:t>a student’s connection to the school by virtue of a member of his or her family attending or having previously attended the school;</w:t>
            </w:r>
          </w:p>
          <w:p w14:paraId="0B42AC16" w14:textId="77777777" w:rsidR="0088352A" w:rsidRPr="00DA5CBE" w:rsidRDefault="0088352A" w:rsidP="0088352A">
            <w:pPr>
              <w:autoSpaceDE w:val="0"/>
              <w:autoSpaceDN w:val="0"/>
              <w:adjustRightInd w:val="0"/>
              <w:ind w:left="720"/>
              <w:contextualSpacing/>
              <w:rPr>
                <w:rFonts w:ascii="Times New Roman" w:hAnsi="Times New Roman" w:cs="Times New Roman"/>
                <w:color w:val="C00000"/>
              </w:rPr>
            </w:pPr>
            <w:r w:rsidRPr="00DA5CBE">
              <w:rPr>
                <w:rFonts w:ascii="Times New Roman" w:hAnsi="Times New Roman" w:cs="Times New Roman"/>
                <w:color w:val="C00000"/>
              </w:rPr>
              <w:lastRenderedPageBreak/>
              <w:t xml:space="preserve">(other than, in the case of the school wishing to include a </w:t>
            </w:r>
            <w:proofErr w:type="gramStart"/>
            <w:r w:rsidRPr="00DA5CBE">
              <w:rPr>
                <w:rFonts w:ascii="Times New Roman" w:hAnsi="Times New Roman" w:cs="Times New Roman"/>
                <w:color w:val="C00000"/>
              </w:rPr>
              <w:t>selection criteria</w:t>
            </w:r>
            <w:proofErr w:type="gramEnd"/>
            <w:r w:rsidRPr="00DA5CBE">
              <w:rPr>
                <w:rFonts w:ascii="Times New Roman" w:hAnsi="Times New Roman" w:cs="Times New Roman"/>
                <w:color w:val="C00000"/>
              </w:rPr>
              <w:t xml:space="preserve"> based on (1) siblings of a student attending or having attended the school and/or (2) parents or </w:t>
            </w:r>
            <w:r w:rsidR="0054270B" w:rsidRPr="00DA5CBE">
              <w:rPr>
                <w:rFonts w:ascii="Times New Roman" w:hAnsi="Times New Roman" w:cs="Times New Roman"/>
                <w:color w:val="C00000"/>
              </w:rPr>
              <w:t>grandparents of</w:t>
            </w:r>
            <w:r w:rsidRPr="00DA5CBE">
              <w:rPr>
                <w:rFonts w:ascii="Times New Roman" w:hAnsi="Times New Roman" w:cs="Times New Roman"/>
                <w:color w:val="C00000"/>
              </w:rPr>
              <w:t xml:space="preserve"> a student having attended the school. </w:t>
            </w:r>
          </w:p>
          <w:p w14:paraId="17D0904D" w14:textId="77777777" w:rsidR="0088352A" w:rsidRPr="00DA5CBE" w:rsidRDefault="0088352A" w:rsidP="0088352A">
            <w:pPr>
              <w:autoSpaceDE w:val="0"/>
              <w:autoSpaceDN w:val="0"/>
              <w:adjustRightInd w:val="0"/>
              <w:ind w:left="720"/>
              <w:contextualSpacing/>
              <w:rPr>
                <w:rFonts w:ascii="Times New Roman" w:hAnsi="Times New Roman" w:cs="Times New Roman"/>
                <w:color w:val="C00000"/>
              </w:rPr>
            </w:pPr>
          </w:p>
          <w:p w14:paraId="373C9850" w14:textId="77777777" w:rsidR="0088352A" w:rsidRPr="00DA5CBE" w:rsidRDefault="0088352A" w:rsidP="0088352A">
            <w:pPr>
              <w:autoSpaceDE w:val="0"/>
              <w:autoSpaceDN w:val="0"/>
              <w:adjustRightInd w:val="0"/>
              <w:ind w:left="720"/>
              <w:contextualSpacing/>
              <w:rPr>
                <w:rFonts w:ascii="Times New Roman" w:hAnsi="Times New Roman" w:cs="Times New Roman"/>
                <w:color w:val="C00000"/>
              </w:rPr>
            </w:pPr>
            <w:r w:rsidRPr="00DA5CBE">
              <w:rPr>
                <w:rFonts w:ascii="Times New Roman" w:hAnsi="Times New Roman" w:cs="Times New Roman"/>
                <w:color w:val="C00000"/>
              </w:rPr>
              <w:t xml:space="preserve">In relation to (2) parents and grandparents having attended, a school may only apply </w:t>
            </w:r>
            <w:r w:rsidR="00095253" w:rsidRPr="00DA5CBE">
              <w:rPr>
                <w:rFonts w:ascii="Times New Roman" w:hAnsi="Times New Roman" w:cs="Times New Roman"/>
                <w:color w:val="C00000"/>
              </w:rPr>
              <w:t>this criterion</w:t>
            </w:r>
            <w:r w:rsidRPr="00DA5CBE">
              <w:rPr>
                <w:rFonts w:ascii="Times New Roman" w:hAnsi="Times New Roman" w:cs="Times New Roman"/>
                <w:color w:val="C00000"/>
              </w:rPr>
              <w:t xml:space="preserve"> to a maximum of 25% of the available spaces as set out in the school’s annual admission notice).</w:t>
            </w:r>
          </w:p>
          <w:p w14:paraId="2AAC13B3" w14:textId="77777777" w:rsidR="0088352A" w:rsidRPr="00DA5CBE" w:rsidRDefault="0088352A" w:rsidP="0088352A">
            <w:pPr>
              <w:ind w:left="720"/>
              <w:contextualSpacing/>
              <w:rPr>
                <w:rFonts w:ascii="Times New Roman" w:hAnsi="Times New Roman" w:cs="Times New Roman"/>
              </w:rPr>
            </w:pPr>
          </w:p>
          <w:p w14:paraId="267C7D51" w14:textId="77777777" w:rsidR="0088352A" w:rsidRPr="00DA5CBE" w:rsidRDefault="0088352A" w:rsidP="0088352A">
            <w:pPr>
              <w:numPr>
                <w:ilvl w:val="0"/>
                <w:numId w:val="19"/>
              </w:numPr>
              <w:autoSpaceDE w:val="0"/>
              <w:autoSpaceDN w:val="0"/>
              <w:adjustRightInd w:val="0"/>
              <w:contextualSpacing/>
              <w:rPr>
                <w:rFonts w:ascii="Times New Roman" w:hAnsi="Times New Roman" w:cs="Times New Roman"/>
              </w:rPr>
            </w:pPr>
            <w:r w:rsidRPr="00DA5CBE">
              <w:rPr>
                <w:rFonts w:ascii="Times New Roman" w:hAnsi="Times New Roman" w:cs="Times New Roman"/>
              </w:rPr>
              <w:t xml:space="preserve">the date and time on which an application for admission was received by the school, </w:t>
            </w:r>
          </w:p>
          <w:p w14:paraId="10E04440" w14:textId="77777777" w:rsidR="0088352A" w:rsidRPr="00DA5CBE" w:rsidRDefault="0088352A" w:rsidP="0088352A">
            <w:pPr>
              <w:autoSpaceDE w:val="0"/>
              <w:autoSpaceDN w:val="0"/>
              <w:adjustRightInd w:val="0"/>
              <w:rPr>
                <w:rFonts w:ascii="Times New Roman" w:hAnsi="Times New Roman" w:cs="Times New Roman"/>
                <w:color w:val="FF0000"/>
              </w:rPr>
            </w:pPr>
          </w:p>
          <w:p w14:paraId="06A70B18" w14:textId="77777777" w:rsidR="0088352A" w:rsidRPr="00DA5CBE" w:rsidRDefault="0088352A" w:rsidP="0088352A">
            <w:pPr>
              <w:autoSpaceDE w:val="0"/>
              <w:autoSpaceDN w:val="0"/>
              <w:adjustRightInd w:val="0"/>
              <w:ind w:left="720"/>
              <w:rPr>
                <w:rFonts w:ascii="Times New Roman" w:hAnsi="Times New Roman" w:cs="Times New Roman"/>
              </w:rPr>
            </w:pPr>
            <w:r w:rsidRPr="00DA5CBE">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14:paraId="516141E7" w14:textId="77777777" w:rsidR="00FB3597" w:rsidRPr="00DA5CBE" w:rsidRDefault="00FB3597" w:rsidP="00A113AD">
            <w:pPr>
              <w:autoSpaceDE w:val="0"/>
              <w:autoSpaceDN w:val="0"/>
              <w:adjustRightInd w:val="0"/>
              <w:rPr>
                <w:rFonts w:ascii="Times New Roman" w:hAnsi="Times New Roman" w:cs="Times New Roman"/>
                <w:color w:val="FF0000"/>
              </w:rPr>
            </w:pPr>
          </w:p>
        </w:tc>
      </w:tr>
    </w:tbl>
    <w:p w14:paraId="39EF36B1" w14:textId="77777777" w:rsidR="003A45EF" w:rsidRPr="00DA5CBE" w:rsidRDefault="003A45EF" w:rsidP="003A45EF">
      <w:pPr>
        <w:spacing w:after="0" w:line="240" w:lineRule="auto"/>
        <w:jc w:val="both"/>
        <w:rPr>
          <w:rFonts w:ascii="Times New Roman" w:eastAsiaTheme="minorEastAsia" w:hAnsi="Times New Roman" w:cs="Times New Roman"/>
          <w:b/>
          <w:color w:val="385623" w:themeColor="accent6" w:themeShade="80"/>
        </w:rPr>
      </w:pPr>
    </w:p>
    <w:p w14:paraId="2911EA6F" w14:textId="77777777" w:rsidR="00406BE7" w:rsidRPr="00DA5CBE" w:rsidRDefault="00406BE7"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Decisions on applications </w:t>
      </w:r>
    </w:p>
    <w:p w14:paraId="2F5B7EC4" w14:textId="77777777" w:rsidR="00406BE7" w:rsidRPr="00DA5CBE" w:rsidRDefault="00406BE7" w:rsidP="00406BE7">
      <w:pPr>
        <w:pStyle w:val="ListParagraph"/>
        <w:spacing w:after="0" w:line="240" w:lineRule="auto"/>
        <w:jc w:val="both"/>
        <w:rPr>
          <w:rFonts w:ascii="Times New Roman" w:eastAsiaTheme="minorEastAsia" w:hAnsi="Times New Roman" w:cs="Times New Roman"/>
          <w:b/>
        </w:rPr>
      </w:pPr>
    </w:p>
    <w:p w14:paraId="641AE1E5" w14:textId="7EAEE7A9" w:rsidR="00CD2B6C" w:rsidRPr="00DA5CBE" w:rsidRDefault="00406BE7" w:rsidP="00E47AF1">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All decisions on applicat</w:t>
      </w:r>
      <w:r w:rsidR="00CD2B6C" w:rsidRPr="00DA5CBE">
        <w:rPr>
          <w:rFonts w:ascii="Times New Roman" w:eastAsiaTheme="minorEastAsia" w:hAnsi="Times New Roman" w:cs="Times New Roman"/>
        </w:rPr>
        <w:t xml:space="preserve">ions for admission </w:t>
      </w:r>
      <w:r w:rsidR="00874D4C" w:rsidRPr="00DA5CBE">
        <w:rPr>
          <w:rFonts w:ascii="Times New Roman" w:eastAsiaTheme="minorEastAsia" w:hAnsi="Times New Roman" w:cs="Times New Roman"/>
        </w:rPr>
        <w:t>to</w:t>
      </w:r>
      <w:r w:rsidR="008D1FE1" w:rsidRPr="00DA5CBE">
        <w:rPr>
          <w:rFonts w:ascii="Times New Roman" w:eastAsiaTheme="minorEastAsia" w:hAnsi="Times New Roman" w:cs="Times New Roman"/>
          <w:color w:val="FF0000"/>
        </w:rPr>
        <w:t xml:space="preserve"> </w:t>
      </w:r>
      <w:r w:rsidR="00BF7880" w:rsidRPr="00DA5CBE">
        <w:rPr>
          <w:rFonts w:ascii="Times New Roman" w:eastAsiaTheme="minorEastAsia" w:hAnsi="Times New Roman" w:cs="Times New Roman"/>
          <w:color w:val="FF0000"/>
          <w:highlight w:val="yellow"/>
        </w:rPr>
        <w:t xml:space="preserve">[Name of School] </w:t>
      </w:r>
      <w:r w:rsidR="00AE7E94" w:rsidRPr="00DA5CBE">
        <w:rPr>
          <w:rFonts w:ascii="Times New Roman" w:eastAsiaTheme="minorEastAsia" w:hAnsi="Times New Roman" w:cs="Times New Roman"/>
        </w:rPr>
        <w:t>will be</w:t>
      </w:r>
      <w:r w:rsidR="00CD2B6C" w:rsidRPr="00DA5CBE">
        <w:rPr>
          <w:rFonts w:ascii="Times New Roman" w:eastAsiaTheme="minorEastAsia" w:hAnsi="Times New Roman" w:cs="Times New Roman"/>
        </w:rPr>
        <w:t xml:space="preserve"> based on the following:</w:t>
      </w:r>
    </w:p>
    <w:p w14:paraId="7658ECF9" w14:textId="77777777" w:rsidR="00212DB7" w:rsidRPr="00DA5CBE"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DA5CBE">
        <w:rPr>
          <w:rFonts w:ascii="Times New Roman" w:eastAsiaTheme="minorEastAsia" w:hAnsi="Times New Roman" w:cs="Times New Roman"/>
        </w:rPr>
        <w:t>O</w:t>
      </w:r>
      <w:r w:rsidR="007E7E26" w:rsidRPr="00DA5CBE">
        <w:rPr>
          <w:rFonts w:ascii="Times New Roman" w:eastAsiaTheme="minorEastAsia" w:hAnsi="Times New Roman" w:cs="Times New Roman"/>
        </w:rPr>
        <w:t>ur</w:t>
      </w:r>
      <w:r w:rsidRPr="00DA5CBE">
        <w:rPr>
          <w:rFonts w:ascii="Times New Roman" w:eastAsiaTheme="minorEastAsia" w:hAnsi="Times New Roman" w:cs="Times New Roman"/>
        </w:rPr>
        <w:t xml:space="preserve"> school’s admission policy</w:t>
      </w:r>
    </w:p>
    <w:p w14:paraId="4C88040B" w14:textId="77777777" w:rsidR="00CD2B6C" w:rsidRPr="00DA5CBE"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DA5CBE">
        <w:rPr>
          <w:rFonts w:ascii="Times New Roman" w:eastAsiaTheme="minorEastAsia" w:hAnsi="Times New Roman" w:cs="Times New Roman"/>
        </w:rPr>
        <w:t>T</w:t>
      </w:r>
      <w:r w:rsidR="00CD2B6C" w:rsidRPr="00DA5CBE">
        <w:rPr>
          <w:rFonts w:ascii="Times New Roman" w:eastAsiaTheme="minorEastAsia" w:hAnsi="Times New Roman" w:cs="Times New Roman"/>
        </w:rPr>
        <w:t>he school’s annual admission notice</w:t>
      </w:r>
      <w:r w:rsidRPr="00DA5CBE">
        <w:rPr>
          <w:rFonts w:ascii="Times New Roman" w:eastAsiaTheme="minorEastAsia" w:hAnsi="Times New Roman" w:cs="Times New Roman"/>
        </w:rPr>
        <w:t xml:space="preserve"> (where applicable)</w:t>
      </w:r>
    </w:p>
    <w:p w14:paraId="190FEFF1" w14:textId="77777777" w:rsidR="00D932F9" w:rsidRPr="00DA5CBE" w:rsidRDefault="00CD2B6C" w:rsidP="00E47AF1">
      <w:pPr>
        <w:pStyle w:val="ListParagraph"/>
        <w:numPr>
          <w:ilvl w:val="0"/>
          <w:numId w:val="25"/>
        </w:numPr>
        <w:spacing w:after="0" w:line="240" w:lineRule="auto"/>
        <w:ind w:left="426"/>
        <w:rPr>
          <w:rFonts w:ascii="Times New Roman" w:eastAsiaTheme="minorEastAsia" w:hAnsi="Times New Roman" w:cs="Times New Roman"/>
          <w:b/>
          <w:highlight w:val="yellow"/>
        </w:rPr>
      </w:pPr>
      <w:r w:rsidRPr="00DA5CBE">
        <w:rPr>
          <w:rFonts w:ascii="Times New Roman" w:eastAsiaTheme="minorEastAsia" w:hAnsi="Times New Roman" w:cs="Times New Roman"/>
          <w:highlight w:val="yellow"/>
        </w:rPr>
        <w:t>The</w:t>
      </w:r>
      <w:r w:rsidR="00406BE7" w:rsidRPr="00DA5CBE">
        <w:rPr>
          <w:rFonts w:ascii="Times New Roman" w:eastAsiaTheme="minorEastAsia" w:hAnsi="Times New Roman" w:cs="Times New Roman"/>
          <w:highlight w:val="yellow"/>
        </w:rPr>
        <w:t xml:space="preserve"> information</w:t>
      </w:r>
      <w:r w:rsidR="00ED1621" w:rsidRPr="00DA5CBE">
        <w:rPr>
          <w:rFonts w:ascii="Times New Roman" w:eastAsiaTheme="minorEastAsia" w:hAnsi="Times New Roman" w:cs="Times New Roman"/>
          <w:color w:val="0070C0"/>
          <w:highlight w:val="yellow"/>
        </w:rPr>
        <w:t xml:space="preserve"> </w:t>
      </w:r>
      <w:r w:rsidRPr="00DA5CBE">
        <w:rPr>
          <w:rFonts w:ascii="Times New Roman" w:eastAsiaTheme="minorEastAsia" w:hAnsi="Times New Roman" w:cs="Times New Roman"/>
          <w:highlight w:val="yellow"/>
        </w:rPr>
        <w:t xml:space="preserve">provided by the applicant in the </w:t>
      </w:r>
      <w:r w:rsidR="007E7E26" w:rsidRPr="00DA5CBE">
        <w:rPr>
          <w:rFonts w:ascii="Times New Roman" w:eastAsiaTheme="minorEastAsia" w:hAnsi="Times New Roman" w:cs="Times New Roman"/>
          <w:highlight w:val="yellow"/>
        </w:rPr>
        <w:t xml:space="preserve">school’s official </w:t>
      </w:r>
      <w:r w:rsidRPr="00DA5CBE">
        <w:rPr>
          <w:rFonts w:ascii="Times New Roman" w:eastAsiaTheme="minorEastAsia" w:hAnsi="Times New Roman" w:cs="Times New Roman"/>
          <w:highlight w:val="yellow"/>
        </w:rPr>
        <w:t xml:space="preserve">application form received during the period specified in </w:t>
      </w:r>
      <w:r w:rsidR="007E7E26" w:rsidRPr="00DA5CBE">
        <w:rPr>
          <w:rFonts w:ascii="Times New Roman" w:eastAsiaTheme="minorEastAsia" w:hAnsi="Times New Roman" w:cs="Times New Roman"/>
          <w:highlight w:val="yellow"/>
        </w:rPr>
        <w:t>our</w:t>
      </w:r>
      <w:r w:rsidRPr="00DA5CBE">
        <w:rPr>
          <w:rFonts w:ascii="Times New Roman" w:eastAsiaTheme="minorEastAsia" w:hAnsi="Times New Roman" w:cs="Times New Roman"/>
          <w:highlight w:val="yellow"/>
        </w:rPr>
        <w:t xml:space="preserve"> annual admission notice for receiving appl</w:t>
      </w:r>
      <w:r w:rsidR="00212DB7" w:rsidRPr="00DA5CBE">
        <w:rPr>
          <w:rFonts w:ascii="Times New Roman" w:eastAsiaTheme="minorEastAsia" w:hAnsi="Times New Roman" w:cs="Times New Roman"/>
          <w:highlight w:val="yellow"/>
        </w:rPr>
        <w:t>ications</w:t>
      </w:r>
    </w:p>
    <w:p w14:paraId="1374B124" w14:textId="77777777" w:rsidR="00D3482E" w:rsidRPr="00DA5CBE" w:rsidRDefault="00D3482E" w:rsidP="00E47AF1">
      <w:pPr>
        <w:pStyle w:val="ListParagraph"/>
        <w:spacing w:after="0" w:line="240" w:lineRule="auto"/>
        <w:ind w:left="426"/>
        <w:rPr>
          <w:rFonts w:ascii="Times New Roman" w:eastAsiaTheme="minorEastAsia" w:hAnsi="Times New Roman" w:cs="Times New Roman"/>
        </w:rPr>
      </w:pPr>
    </w:p>
    <w:p w14:paraId="7EBC7B94" w14:textId="77777777" w:rsidR="00A944A9" w:rsidRPr="00DA5CBE" w:rsidRDefault="00D3482E" w:rsidP="00E47AF1">
      <w:pPr>
        <w:pStyle w:val="ListParagraph"/>
        <w:spacing w:after="0" w:line="240" w:lineRule="auto"/>
        <w:ind w:left="426"/>
        <w:rPr>
          <w:rFonts w:ascii="Times New Roman" w:eastAsiaTheme="minorEastAsia" w:hAnsi="Times New Roman" w:cs="Times New Roman"/>
        </w:rPr>
      </w:pPr>
      <w:r w:rsidRPr="00DA5CBE">
        <w:rPr>
          <w:rFonts w:ascii="Times New Roman" w:eastAsiaTheme="minorEastAsia" w:hAnsi="Times New Roman" w:cs="Times New Roman"/>
        </w:rPr>
        <w:t>(</w:t>
      </w:r>
      <w:r w:rsidR="007E7E26" w:rsidRPr="00DA5CBE">
        <w:rPr>
          <w:rFonts w:ascii="Times New Roman" w:eastAsiaTheme="minorEastAsia" w:hAnsi="Times New Roman" w:cs="Times New Roman"/>
        </w:rPr>
        <w:t xml:space="preserve">Please see </w:t>
      </w:r>
      <w:hyperlink w:anchor="_Procedures_for_admission" w:history="1">
        <w:r w:rsidR="007E7E26" w:rsidRPr="00DA5CBE">
          <w:rPr>
            <w:rStyle w:val="Hyperlink"/>
            <w:rFonts w:ascii="Times New Roman" w:eastAsiaTheme="minorEastAsia" w:hAnsi="Times New Roman" w:cs="Times New Roman"/>
          </w:rPr>
          <w:t>sectio</w:t>
        </w:r>
        <w:r w:rsidR="00F10754" w:rsidRPr="00DA5CBE">
          <w:rPr>
            <w:rStyle w:val="Hyperlink"/>
            <w:rFonts w:ascii="Times New Roman" w:eastAsiaTheme="minorEastAsia" w:hAnsi="Times New Roman" w:cs="Times New Roman"/>
          </w:rPr>
          <w:t>n 1</w:t>
        </w:r>
      </w:hyperlink>
      <w:r w:rsidR="003E70AB" w:rsidRPr="00DA5CBE">
        <w:rPr>
          <w:rStyle w:val="Hyperlink"/>
          <w:rFonts w:ascii="Times New Roman" w:eastAsiaTheme="minorEastAsia" w:hAnsi="Times New Roman" w:cs="Times New Roman"/>
        </w:rPr>
        <w:t>4</w:t>
      </w:r>
      <w:r w:rsidR="007E7E26" w:rsidRPr="00DA5CBE">
        <w:rPr>
          <w:rFonts w:ascii="Times New Roman" w:eastAsiaTheme="minorEastAsia" w:hAnsi="Times New Roman" w:cs="Times New Roman"/>
        </w:rPr>
        <w:t xml:space="preserve"> below in</w:t>
      </w:r>
      <w:r w:rsidR="00874D4C" w:rsidRPr="00DA5CBE">
        <w:rPr>
          <w:rFonts w:ascii="Times New Roman" w:eastAsiaTheme="minorEastAsia" w:hAnsi="Times New Roman" w:cs="Times New Roman"/>
        </w:rPr>
        <w:t xml:space="preserve"> relation to applications </w:t>
      </w:r>
      <w:r w:rsidR="007E7E26" w:rsidRPr="00DA5CBE">
        <w:rPr>
          <w:rFonts w:ascii="Times New Roman" w:eastAsiaTheme="minorEastAsia" w:hAnsi="Times New Roman" w:cs="Times New Roman"/>
        </w:rPr>
        <w:t>received outside of th</w:t>
      </w:r>
      <w:r w:rsidRPr="00DA5CBE">
        <w:rPr>
          <w:rFonts w:ascii="Times New Roman" w:eastAsiaTheme="minorEastAsia" w:hAnsi="Times New Roman" w:cs="Times New Roman"/>
        </w:rPr>
        <w:t>e admissions</w:t>
      </w:r>
      <w:r w:rsidR="007E7E26" w:rsidRPr="00DA5CBE">
        <w:rPr>
          <w:rFonts w:ascii="Times New Roman" w:eastAsiaTheme="minorEastAsia" w:hAnsi="Times New Roman" w:cs="Times New Roman"/>
        </w:rPr>
        <w:t xml:space="preserve"> period and </w:t>
      </w:r>
      <w:hyperlink w:anchor="_Declaration_in_relation" w:history="1">
        <w:r w:rsidR="007E7E26" w:rsidRPr="00DA5CBE">
          <w:rPr>
            <w:rStyle w:val="Hyperlink"/>
            <w:rFonts w:ascii="Times New Roman" w:eastAsiaTheme="minorEastAsia" w:hAnsi="Times New Roman" w:cs="Times New Roman"/>
          </w:rPr>
          <w:t>sectio</w:t>
        </w:r>
        <w:r w:rsidR="00883B35" w:rsidRPr="00DA5CBE">
          <w:rPr>
            <w:rStyle w:val="Hyperlink"/>
            <w:rFonts w:ascii="Times New Roman" w:eastAsiaTheme="minorEastAsia" w:hAnsi="Times New Roman" w:cs="Times New Roman"/>
          </w:rPr>
          <w:t>n 1</w:t>
        </w:r>
        <w:r w:rsidR="003E70AB" w:rsidRPr="00DA5CBE">
          <w:rPr>
            <w:rStyle w:val="Hyperlink"/>
            <w:rFonts w:ascii="Times New Roman" w:eastAsiaTheme="minorEastAsia" w:hAnsi="Times New Roman" w:cs="Times New Roman"/>
          </w:rPr>
          <w:t>5</w:t>
        </w:r>
        <w:r w:rsidR="00883B35" w:rsidRPr="00DA5CBE">
          <w:rPr>
            <w:rStyle w:val="Hyperlink"/>
            <w:rFonts w:ascii="Times New Roman" w:eastAsiaTheme="minorEastAsia" w:hAnsi="Times New Roman" w:cs="Times New Roman"/>
          </w:rPr>
          <w:t xml:space="preserve"> </w:t>
        </w:r>
      </w:hyperlink>
      <w:r w:rsidR="007E7E26" w:rsidRPr="00DA5CBE">
        <w:rPr>
          <w:rFonts w:ascii="Times New Roman" w:eastAsiaTheme="minorEastAsia" w:hAnsi="Times New Roman" w:cs="Times New Roman"/>
        </w:rPr>
        <w:t xml:space="preserve"> below in relation to applications for places in years other than the intake </w:t>
      </w:r>
      <w:r w:rsidRPr="00DA5CBE">
        <w:rPr>
          <w:rFonts w:ascii="Times New Roman" w:eastAsiaTheme="minorEastAsia" w:hAnsi="Times New Roman" w:cs="Times New Roman"/>
        </w:rPr>
        <w:t>group.)</w:t>
      </w:r>
    </w:p>
    <w:p w14:paraId="1FDDE43D" w14:textId="77777777" w:rsidR="007E7E26" w:rsidRPr="00DA5CBE" w:rsidRDefault="007E7E26" w:rsidP="00E47AF1">
      <w:pPr>
        <w:pStyle w:val="ListParagraph"/>
        <w:spacing w:after="0" w:line="240" w:lineRule="auto"/>
        <w:ind w:left="426"/>
        <w:rPr>
          <w:rFonts w:ascii="Times New Roman" w:eastAsiaTheme="minorEastAsia" w:hAnsi="Times New Roman" w:cs="Times New Roman"/>
        </w:rPr>
      </w:pPr>
    </w:p>
    <w:p w14:paraId="1E89BB39" w14:textId="77777777" w:rsidR="00406BE7" w:rsidRPr="00DA5CBE" w:rsidRDefault="00406BE7" w:rsidP="00E47AF1">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 xml:space="preserve">Selection criteria </w:t>
      </w:r>
      <w:r w:rsidR="00ED1621" w:rsidRPr="00DA5CBE">
        <w:rPr>
          <w:rFonts w:ascii="Times New Roman" w:eastAsiaTheme="minorEastAsia" w:hAnsi="Times New Roman" w:cs="Times New Roman"/>
        </w:rPr>
        <w:t xml:space="preserve">that are </w:t>
      </w:r>
      <w:r w:rsidRPr="00DA5CBE">
        <w:rPr>
          <w:rFonts w:ascii="Times New Roman" w:eastAsiaTheme="minorEastAsia" w:hAnsi="Times New Roman" w:cs="Times New Roman"/>
        </w:rPr>
        <w:t>not included in our school admission policy will not be used to make a decision on an application for a place in our school.</w:t>
      </w:r>
    </w:p>
    <w:p w14:paraId="24E042FD" w14:textId="77777777" w:rsidR="004638C5" w:rsidRPr="00DA5CBE" w:rsidRDefault="004638C5" w:rsidP="00E47AF1">
      <w:pPr>
        <w:spacing w:after="0" w:line="240" w:lineRule="auto"/>
        <w:rPr>
          <w:rFonts w:ascii="Times New Roman" w:eastAsiaTheme="minorEastAsia" w:hAnsi="Times New Roman" w:cs="Times New Roman"/>
        </w:rPr>
      </w:pPr>
    </w:p>
    <w:p w14:paraId="4A76B01D" w14:textId="77777777" w:rsidR="004638C5" w:rsidRPr="00DA5CBE" w:rsidRDefault="004638C5" w:rsidP="00E47AF1">
      <w:pPr>
        <w:spacing w:after="0" w:line="240" w:lineRule="auto"/>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Decisions in relation to applications for enrolment are made by the B.O.M. in accordance with school policy. The BOM will notify parents of their decision within 21 days of the closing date for the receipt of applications.</w:t>
      </w:r>
    </w:p>
    <w:p w14:paraId="464F17F6" w14:textId="77777777" w:rsidR="004638C5" w:rsidRPr="00DA5CBE" w:rsidRDefault="004638C5" w:rsidP="00E47AF1">
      <w:pPr>
        <w:spacing w:after="0" w:line="240" w:lineRule="auto"/>
        <w:rPr>
          <w:rFonts w:ascii="Times New Roman" w:eastAsiaTheme="minorEastAsia" w:hAnsi="Times New Roman" w:cs="Times New Roman"/>
          <w:highlight w:val="yellow"/>
        </w:rPr>
      </w:pPr>
    </w:p>
    <w:p w14:paraId="63570085" w14:textId="77777777" w:rsidR="004638C5" w:rsidRPr="00DA5CBE" w:rsidRDefault="004638C5" w:rsidP="00E47AF1">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highlight w:val="yellow"/>
        </w:rPr>
        <w:t xml:space="preserve">The BOM will have regard for the relevant </w:t>
      </w:r>
      <w:proofErr w:type="spellStart"/>
      <w:r w:rsidRPr="00DA5CBE">
        <w:rPr>
          <w:rFonts w:ascii="Times New Roman" w:eastAsiaTheme="minorEastAsia" w:hAnsi="Times New Roman" w:cs="Times New Roman"/>
          <w:highlight w:val="yellow"/>
        </w:rPr>
        <w:t>DoES</w:t>
      </w:r>
      <w:proofErr w:type="spellEnd"/>
      <w:r w:rsidRPr="00DA5CBE">
        <w:rPr>
          <w:rFonts w:ascii="Times New Roman" w:eastAsiaTheme="minorEastAsia" w:hAnsi="Times New Roman" w:cs="Times New Roman"/>
          <w:highlight w:val="yellow"/>
        </w:rPr>
        <w:t xml:space="preserve"> guidelines in relation to class size and staffing provisions and or any other relevant requirements concerning </w:t>
      </w:r>
      <w:r w:rsidR="003A45EF" w:rsidRPr="00DA5CBE">
        <w:rPr>
          <w:rFonts w:ascii="Times New Roman" w:eastAsiaTheme="minorEastAsia" w:hAnsi="Times New Roman" w:cs="Times New Roman"/>
          <w:highlight w:val="yellow"/>
        </w:rPr>
        <w:t>accommodation</w:t>
      </w:r>
      <w:r w:rsidRPr="00DA5CBE">
        <w:rPr>
          <w:rFonts w:ascii="Times New Roman" w:eastAsiaTheme="minorEastAsia" w:hAnsi="Times New Roman" w:cs="Times New Roman"/>
          <w:highlight w:val="yellow"/>
        </w:rPr>
        <w:t>, including physical space and the health and welfare of children</w:t>
      </w:r>
      <w:r w:rsidRPr="00DA5CBE">
        <w:rPr>
          <w:rFonts w:ascii="Times New Roman" w:eastAsiaTheme="minorEastAsia" w:hAnsi="Times New Roman" w:cs="Times New Roman"/>
        </w:rPr>
        <w:t>.</w:t>
      </w:r>
    </w:p>
    <w:p w14:paraId="1BBBEB73" w14:textId="77777777" w:rsidR="004638C5" w:rsidRPr="00DA5CBE" w:rsidRDefault="004638C5" w:rsidP="00E47AF1">
      <w:pPr>
        <w:spacing w:after="0" w:line="240" w:lineRule="auto"/>
        <w:rPr>
          <w:rFonts w:ascii="Times New Roman" w:eastAsiaTheme="minorEastAsia" w:hAnsi="Times New Roman" w:cs="Times New Roman"/>
        </w:rPr>
      </w:pPr>
    </w:p>
    <w:p w14:paraId="13445B4B" w14:textId="16FA4558" w:rsidR="004638C5" w:rsidRPr="00DA5CBE" w:rsidRDefault="004638C5" w:rsidP="00E47AF1">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highlight w:val="yellow"/>
        </w:rPr>
        <w:t xml:space="preserve">The BOM is bound by the </w:t>
      </w:r>
      <w:proofErr w:type="spellStart"/>
      <w:r w:rsidRPr="00DA5CBE">
        <w:rPr>
          <w:rFonts w:ascii="Times New Roman" w:eastAsiaTheme="minorEastAsia" w:hAnsi="Times New Roman" w:cs="Times New Roman"/>
          <w:highlight w:val="yellow"/>
        </w:rPr>
        <w:t>DoES</w:t>
      </w:r>
      <w:proofErr w:type="spellEnd"/>
      <w:r w:rsidRPr="00DA5CBE">
        <w:rPr>
          <w:rFonts w:ascii="Times New Roman" w:eastAsiaTheme="minorEastAsia" w:hAnsi="Times New Roman" w:cs="Times New Roman"/>
          <w:highlight w:val="yellow"/>
        </w:rPr>
        <w:t xml:space="preserve"> Rules for National Schools which provides that pupils may only be enrolled from the age of 4 years and upwards</w:t>
      </w:r>
      <w:r w:rsidR="00092A39" w:rsidRPr="00DA5CBE">
        <w:rPr>
          <w:rFonts w:ascii="Times New Roman" w:eastAsiaTheme="minorEastAsia" w:hAnsi="Times New Roman" w:cs="Times New Roman"/>
          <w:highlight w:val="yellow"/>
        </w:rPr>
        <w:t xml:space="preserve">, though compulsory attendance does not apply until the age of 6 years. Children applying to enrol in </w:t>
      </w:r>
      <w:r w:rsidR="00E46384" w:rsidRPr="00DA5CBE">
        <w:rPr>
          <w:rFonts w:ascii="Times New Roman" w:eastAsiaTheme="minorEastAsia" w:hAnsi="Times New Roman" w:cs="Times New Roman"/>
          <w:color w:val="FF0000"/>
          <w:highlight w:val="yellow"/>
        </w:rPr>
        <w:t>[</w:t>
      </w:r>
      <w:r w:rsidR="00BF7880" w:rsidRPr="00DA5CBE">
        <w:rPr>
          <w:rFonts w:ascii="Times New Roman" w:eastAsiaTheme="minorEastAsia" w:hAnsi="Times New Roman" w:cs="Times New Roman"/>
          <w:color w:val="FF0000"/>
          <w:highlight w:val="yellow"/>
        </w:rPr>
        <w:t>Name of School</w:t>
      </w:r>
      <w:r w:rsidR="00E46384" w:rsidRPr="00DA5CBE">
        <w:rPr>
          <w:rFonts w:ascii="Times New Roman" w:eastAsiaTheme="minorEastAsia" w:hAnsi="Times New Roman" w:cs="Times New Roman"/>
          <w:color w:val="FF0000"/>
          <w:highlight w:val="yellow"/>
        </w:rPr>
        <w:t>]</w:t>
      </w:r>
      <w:r w:rsidR="00092A39" w:rsidRPr="00DA5CBE">
        <w:rPr>
          <w:rFonts w:ascii="Times New Roman" w:eastAsiaTheme="minorEastAsia" w:hAnsi="Times New Roman" w:cs="Times New Roman"/>
          <w:color w:val="FF0000"/>
          <w:highlight w:val="yellow"/>
        </w:rPr>
        <w:t xml:space="preserve"> </w:t>
      </w:r>
      <w:r w:rsidR="00092A39" w:rsidRPr="00DA5CBE">
        <w:rPr>
          <w:rFonts w:ascii="Times New Roman" w:eastAsiaTheme="minorEastAsia" w:hAnsi="Times New Roman" w:cs="Times New Roman"/>
          <w:highlight w:val="yellow"/>
        </w:rPr>
        <w:t>must have reached the age of 4 years by August 31</w:t>
      </w:r>
      <w:r w:rsidR="00092A39" w:rsidRPr="00DA5CBE">
        <w:rPr>
          <w:rFonts w:ascii="Times New Roman" w:eastAsiaTheme="minorEastAsia" w:hAnsi="Times New Roman" w:cs="Times New Roman"/>
          <w:highlight w:val="yellow"/>
          <w:vertAlign w:val="superscript"/>
        </w:rPr>
        <w:t>st</w:t>
      </w:r>
      <w:r w:rsidR="00092A39" w:rsidRPr="00DA5CBE">
        <w:rPr>
          <w:rFonts w:ascii="Times New Roman" w:eastAsiaTheme="minorEastAsia" w:hAnsi="Times New Roman" w:cs="Times New Roman"/>
          <w:highlight w:val="yellow"/>
        </w:rPr>
        <w:t xml:space="preserve"> of the year they will commence school.</w:t>
      </w:r>
    </w:p>
    <w:p w14:paraId="406F0EC8" w14:textId="77777777" w:rsidR="0060009D" w:rsidRPr="00DA5CBE" w:rsidRDefault="0060009D" w:rsidP="00E47AF1">
      <w:pPr>
        <w:spacing w:after="0" w:line="240" w:lineRule="auto"/>
        <w:rPr>
          <w:rFonts w:ascii="Times New Roman" w:eastAsiaTheme="minorEastAsia" w:hAnsi="Times New Roman" w:cs="Times New Roman"/>
          <w:b/>
        </w:rPr>
      </w:pPr>
    </w:p>
    <w:p w14:paraId="7F96F3E1" w14:textId="77777777" w:rsidR="00406BE7" w:rsidRPr="00DA5CBE" w:rsidRDefault="00406BE7" w:rsidP="00F10754">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Notifying applicants of decisions</w:t>
      </w:r>
    </w:p>
    <w:p w14:paraId="5D170E26" w14:textId="77777777" w:rsidR="00406BE7" w:rsidRPr="00DA5CBE"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rPr>
      </w:pPr>
    </w:p>
    <w:p w14:paraId="5886BB1E" w14:textId="77777777" w:rsidR="00406BE7" w:rsidRPr="00DA5CBE" w:rsidRDefault="00406BE7" w:rsidP="00E47AF1">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 xml:space="preserve">Applicants will be informed </w:t>
      </w:r>
      <w:r w:rsidR="00ED1621" w:rsidRPr="00DA5CBE">
        <w:rPr>
          <w:rFonts w:ascii="Times New Roman" w:eastAsiaTheme="minorEastAsia" w:hAnsi="Times New Roman" w:cs="Times New Roman"/>
        </w:rPr>
        <w:t xml:space="preserve">in writing </w:t>
      </w:r>
      <w:r w:rsidRPr="00DA5CBE">
        <w:rPr>
          <w:rFonts w:ascii="Times New Roman" w:eastAsiaTheme="minorEastAsia" w:hAnsi="Times New Roman" w:cs="Times New Roman"/>
        </w:rPr>
        <w:t xml:space="preserve">as to the decision of the school, </w:t>
      </w:r>
      <w:r w:rsidR="00ED1621" w:rsidRPr="00DA5CBE">
        <w:rPr>
          <w:rFonts w:ascii="Times New Roman" w:eastAsiaTheme="minorEastAsia" w:hAnsi="Times New Roman" w:cs="Times New Roman"/>
        </w:rPr>
        <w:t>within the timeline</w:t>
      </w:r>
      <w:r w:rsidRPr="00DA5CBE">
        <w:rPr>
          <w:rFonts w:ascii="Times New Roman" w:eastAsiaTheme="minorEastAsia" w:hAnsi="Times New Roman" w:cs="Times New Roman"/>
        </w:rPr>
        <w:t xml:space="preserve"> outlined in the annual admissions notice. </w:t>
      </w:r>
    </w:p>
    <w:p w14:paraId="43C55CA4" w14:textId="77777777" w:rsidR="00406BE7" w:rsidRPr="00DA5CBE" w:rsidRDefault="00406BE7" w:rsidP="00E47AF1">
      <w:pPr>
        <w:autoSpaceDE w:val="0"/>
        <w:autoSpaceDN w:val="0"/>
        <w:adjustRightInd w:val="0"/>
        <w:spacing w:after="0" w:line="240" w:lineRule="auto"/>
        <w:rPr>
          <w:rFonts w:ascii="Times New Roman" w:eastAsiaTheme="minorEastAsia" w:hAnsi="Times New Roman" w:cs="Times New Roman"/>
        </w:rPr>
      </w:pPr>
    </w:p>
    <w:p w14:paraId="057FEB41" w14:textId="77777777" w:rsidR="00406BE7" w:rsidRPr="00DA5CBE" w:rsidRDefault="00406BE7" w:rsidP="00E47AF1">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If a student is not offered a place in our school, the reasons why they were not offered a place will be communicated in writing</w:t>
      </w:r>
      <w:r w:rsidR="00ED1621" w:rsidRPr="00DA5CBE">
        <w:rPr>
          <w:rFonts w:ascii="Times New Roman" w:eastAsiaTheme="minorEastAsia" w:hAnsi="Times New Roman" w:cs="Times New Roman"/>
        </w:rPr>
        <w:t xml:space="preserve"> to the applicant</w:t>
      </w:r>
      <w:r w:rsidRPr="00DA5CBE">
        <w:rPr>
          <w:rFonts w:ascii="Times New Roman" w:eastAsiaTheme="minorEastAsia" w:hAnsi="Times New Roman" w:cs="Times New Roman"/>
        </w:rPr>
        <w:t>,</w:t>
      </w:r>
      <w:r w:rsidR="00ED1621" w:rsidRPr="00DA5CBE">
        <w:rPr>
          <w:rFonts w:ascii="Times New Roman" w:eastAsiaTheme="minorEastAsia" w:hAnsi="Times New Roman" w:cs="Times New Roman"/>
        </w:rPr>
        <w:t xml:space="preserve"> including</w:t>
      </w:r>
      <w:r w:rsidR="00481B24" w:rsidRPr="00DA5CBE">
        <w:rPr>
          <w:rFonts w:ascii="Times New Roman" w:eastAsiaTheme="minorEastAsia" w:hAnsi="Times New Roman" w:cs="Times New Roman"/>
        </w:rPr>
        <w:t xml:space="preserve">, where applicable, </w:t>
      </w:r>
      <w:r w:rsidR="00ED1621" w:rsidRPr="00DA5CBE">
        <w:rPr>
          <w:rFonts w:ascii="Times New Roman" w:eastAsiaTheme="minorEastAsia" w:hAnsi="Times New Roman" w:cs="Times New Roman"/>
        </w:rPr>
        <w:t xml:space="preserve">details of </w:t>
      </w:r>
      <w:r w:rsidRPr="00DA5CBE">
        <w:rPr>
          <w:rFonts w:ascii="Times New Roman" w:eastAsiaTheme="minorEastAsia" w:hAnsi="Times New Roman" w:cs="Times New Roman"/>
        </w:rPr>
        <w:t>the student</w:t>
      </w:r>
      <w:r w:rsidR="00ED1621" w:rsidRPr="00DA5CBE">
        <w:rPr>
          <w:rFonts w:ascii="Times New Roman" w:eastAsiaTheme="minorEastAsia" w:hAnsi="Times New Roman" w:cs="Times New Roman"/>
        </w:rPr>
        <w:t>’</w:t>
      </w:r>
      <w:r w:rsidRPr="00DA5CBE">
        <w:rPr>
          <w:rFonts w:ascii="Times New Roman" w:eastAsiaTheme="minorEastAsia" w:hAnsi="Times New Roman" w:cs="Times New Roman"/>
        </w:rPr>
        <w:t xml:space="preserve">s ranking against the selection criteria and </w:t>
      </w:r>
      <w:r w:rsidR="00ED1621" w:rsidRPr="00DA5CBE">
        <w:rPr>
          <w:rFonts w:ascii="Times New Roman" w:eastAsiaTheme="minorEastAsia" w:hAnsi="Times New Roman" w:cs="Times New Roman"/>
        </w:rPr>
        <w:t>details of the student’s place</w:t>
      </w:r>
      <w:r w:rsidRPr="00DA5CBE">
        <w:rPr>
          <w:rFonts w:ascii="Times New Roman" w:eastAsiaTheme="minorEastAsia" w:hAnsi="Times New Roman" w:cs="Times New Roman"/>
        </w:rPr>
        <w:t xml:space="preserve"> on the waiting list for the school y</w:t>
      </w:r>
      <w:r w:rsidR="00322FEE" w:rsidRPr="00DA5CBE">
        <w:rPr>
          <w:rFonts w:ascii="Times New Roman" w:eastAsiaTheme="minorEastAsia" w:hAnsi="Times New Roman" w:cs="Times New Roman"/>
        </w:rPr>
        <w:t xml:space="preserve">ear concerned. </w:t>
      </w:r>
      <w:r w:rsidRPr="00DA5CBE">
        <w:rPr>
          <w:rFonts w:ascii="Times New Roman" w:eastAsiaTheme="minorEastAsia" w:hAnsi="Times New Roman" w:cs="Times New Roman"/>
        </w:rPr>
        <w:t xml:space="preserve"> </w:t>
      </w:r>
    </w:p>
    <w:p w14:paraId="1770D0C4" w14:textId="77777777" w:rsidR="00406BE7" w:rsidRPr="00DA5CBE" w:rsidRDefault="00406BE7" w:rsidP="00E47AF1">
      <w:pPr>
        <w:autoSpaceDE w:val="0"/>
        <w:autoSpaceDN w:val="0"/>
        <w:adjustRightInd w:val="0"/>
        <w:spacing w:after="0" w:line="240" w:lineRule="auto"/>
        <w:contextualSpacing/>
        <w:rPr>
          <w:rFonts w:ascii="Times New Roman" w:eastAsiaTheme="minorEastAsia" w:hAnsi="Times New Roman" w:cs="Times New Roman"/>
        </w:rPr>
      </w:pPr>
    </w:p>
    <w:p w14:paraId="5E05B2DD" w14:textId="77777777" w:rsidR="003B6FA7" w:rsidRPr="00DA5CBE" w:rsidRDefault="00ED1621" w:rsidP="003A45EF">
      <w:pPr>
        <w:autoSpaceDE w:val="0"/>
        <w:autoSpaceDN w:val="0"/>
        <w:adjustRightInd w:val="0"/>
        <w:spacing w:after="0" w:line="240" w:lineRule="auto"/>
        <w:contextualSpacing/>
        <w:rPr>
          <w:rFonts w:ascii="Times New Roman" w:eastAsiaTheme="minorEastAsia" w:hAnsi="Times New Roman" w:cs="Times New Roman"/>
        </w:rPr>
      </w:pPr>
      <w:r w:rsidRPr="00DA5CBE">
        <w:rPr>
          <w:rFonts w:ascii="Times New Roman" w:eastAsiaTheme="minorEastAsia" w:hAnsi="Times New Roman" w:cs="Times New Roman"/>
        </w:rPr>
        <w:t xml:space="preserve">Applicants </w:t>
      </w:r>
      <w:r w:rsidR="00406BE7" w:rsidRPr="00DA5CBE">
        <w:rPr>
          <w:rFonts w:ascii="Times New Roman" w:eastAsiaTheme="minorEastAsia" w:hAnsi="Times New Roman" w:cs="Times New Roman"/>
        </w:rPr>
        <w:t>will be informe</w:t>
      </w:r>
      <w:r w:rsidRPr="00DA5CBE">
        <w:rPr>
          <w:rFonts w:ascii="Times New Roman" w:eastAsiaTheme="minorEastAsia" w:hAnsi="Times New Roman" w:cs="Times New Roman"/>
        </w:rPr>
        <w:t xml:space="preserve">d of the right to seek a review/right of </w:t>
      </w:r>
      <w:r w:rsidR="00406BE7" w:rsidRPr="00DA5CBE">
        <w:rPr>
          <w:rFonts w:ascii="Times New Roman" w:eastAsiaTheme="minorEastAsia" w:hAnsi="Times New Roman" w:cs="Times New Roman"/>
        </w:rPr>
        <w:t xml:space="preserve">appeal of the school’s decision (see </w:t>
      </w:r>
      <w:hyperlink w:anchor="_Reviews/appeals" w:history="1">
        <w:r w:rsidR="00883B35" w:rsidRPr="00DA5CBE">
          <w:rPr>
            <w:rStyle w:val="Hyperlink"/>
            <w:rFonts w:ascii="Times New Roman" w:eastAsiaTheme="minorEastAsia" w:hAnsi="Times New Roman" w:cs="Times New Roman"/>
          </w:rPr>
          <w:t>section 18</w:t>
        </w:r>
      </w:hyperlink>
      <w:r w:rsidR="00883B35" w:rsidRPr="00DA5CBE">
        <w:rPr>
          <w:rFonts w:ascii="Times New Roman" w:eastAsiaTheme="minorEastAsia" w:hAnsi="Times New Roman" w:cs="Times New Roman"/>
        </w:rPr>
        <w:t xml:space="preserve"> </w:t>
      </w:r>
      <w:r w:rsidR="00406BE7" w:rsidRPr="00DA5CBE">
        <w:rPr>
          <w:rFonts w:ascii="Times New Roman" w:eastAsiaTheme="minorEastAsia" w:hAnsi="Times New Roman" w:cs="Times New Roman"/>
        </w:rPr>
        <w:t>below for further details)</w:t>
      </w:r>
      <w:r w:rsidR="003B6FA7" w:rsidRPr="00DA5CBE">
        <w:rPr>
          <w:rFonts w:ascii="Times New Roman" w:eastAsiaTheme="minorEastAsia" w:hAnsi="Times New Roman" w:cs="Times New Roman"/>
        </w:rPr>
        <w:t>.</w:t>
      </w:r>
    </w:p>
    <w:p w14:paraId="1BABA2F3" w14:textId="77777777" w:rsidR="00406BE7" w:rsidRPr="00DA5CBE" w:rsidRDefault="00406BE7" w:rsidP="00406BE7">
      <w:pPr>
        <w:spacing w:after="0" w:line="240" w:lineRule="auto"/>
        <w:rPr>
          <w:rFonts w:ascii="Times New Roman" w:eastAsiaTheme="minorEastAsia" w:hAnsi="Times New Roman" w:cs="Times New Roman"/>
          <w:color w:val="385623" w:themeColor="accent6" w:themeShade="80"/>
        </w:rPr>
      </w:pPr>
    </w:p>
    <w:p w14:paraId="229715E0" w14:textId="77777777" w:rsidR="00406BE7" w:rsidRPr="00DA5CBE" w:rsidRDefault="00406BE7" w:rsidP="00103809">
      <w:pPr>
        <w:pStyle w:val="Heading2"/>
        <w:numPr>
          <w:ilvl w:val="0"/>
          <w:numId w:val="29"/>
        </w:numPr>
        <w:rPr>
          <w:rFonts w:ascii="Times New Roman" w:eastAsiaTheme="minorEastAsia" w:hAnsi="Times New Roman" w:cs="Times New Roman"/>
          <w:b/>
          <w:sz w:val="22"/>
          <w:szCs w:val="22"/>
        </w:rPr>
      </w:pPr>
      <w:bookmarkStart w:id="3" w:name="_Acceptance_of_an"/>
      <w:bookmarkEnd w:id="3"/>
      <w:r w:rsidRPr="00DA5CBE">
        <w:rPr>
          <w:rFonts w:ascii="Times New Roman" w:eastAsiaTheme="minorEastAsia" w:hAnsi="Times New Roman" w:cs="Times New Roman"/>
          <w:b/>
          <w:sz w:val="22"/>
          <w:szCs w:val="22"/>
        </w:rPr>
        <w:lastRenderedPageBreak/>
        <w:t xml:space="preserve"> </w:t>
      </w:r>
      <w:bookmarkStart w:id="4" w:name="_Ref31796919"/>
      <w:r w:rsidRPr="00DA5CBE">
        <w:rPr>
          <w:rFonts w:ascii="Times New Roman" w:eastAsiaTheme="minorEastAsia" w:hAnsi="Times New Roman" w:cs="Times New Roman"/>
          <w:b/>
          <w:sz w:val="22"/>
          <w:szCs w:val="22"/>
        </w:rPr>
        <w:t>Acceptance of an offer of a place by an applicant</w:t>
      </w:r>
      <w:bookmarkEnd w:id="4"/>
    </w:p>
    <w:p w14:paraId="192F04CC" w14:textId="77777777" w:rsidR="00406BE7" w:rsidRPr="00DA5CBE" w:rsidRDefault="00406BE7" w:rsidP="00406BE7">
      <w:pPr>
        <w:pStyle w:val="ListParagraph"/>
        <w:spacing w:after="0" w:line="240" w:lineRule="auto"/>
        <w:rPr>
          <w:rFonts w:ascii="Times New Roman" w:eastAsiaTheme="minorEastAsia" w:hAnsi="Times New Roman" w:cs="Times New Roman"/>
          <w:b/>
          <w:color w:val="385623" w:themeColor="accent6" w:themeShade="80"/>
        </w:rPr>
      </w:pPr>
    </w:p>
    <w:p w14:paraId="3BD7D875" w14:textId="1A42F9B1" w:rsidR="00406BE7" w:rsidRPr="00DA5CBE" w:rsidRDefault="00406BE7" w:rsidP="00406BE7">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In accepting an offer of admission from</w:t>
      </w:r>
      <w:r w:rsidR="008D1FE1" w:rsidRPr="00DA5CBE">
        <w:rPr>
          <w:rFonts w:ascii="Times New Roman" w:eastAsiaTheme="minorEastAsia" w:hAnsi="Times New Roman" w:cs="Times New Roman"/>
          <w:color w:val="FF0000"/>
        </w:rPr>
        <w:t xml:space="preserve"> </w:t>
      </w:r>
      <w:r w:rsidR="00BF7880" w:rsidRPr="00DA5CBE">
        <w:rPr>
          <w:rFonts w:ascii="Times New Roman" w:eastAsiaTheme="minorEastAsia" w:hAnsi="Times New Roman" w:cs="Times New Roman"/>
          <w:color w:val="FF0000"/>
        </w:rPr>
        <w:t>[</w:t>
      </w:r>
      <w:r w:rsidR="00BF7880" w:rsidRPr="00DA5CBE">
        <w:rPr>
          <w:rFonts w:ascii="Times New Roman" w:eastAsiaTheme="minorEastAsia" w:hAnsi="Times New Roman" w:cs="Times New Roman"/>
          <w:color w:val="FF0000"/>
          <w:highlight w:val="yellow"/>
        </w:rPr>
        <w:t>Name of School]</w:t>
      </w:r>
      <w:r w:rsidRPr="00DA5CBE">
        <w:rPr>
          <w:rFonts w:ascii="Times New Roman" w:eastAsiaTheme="minorEastAsia" w:hAnsi="Times New Roman" w:cs="Times New Roman"/>
        </w:rPr>
        <w:t xml:space="preserve">, you </w:t>
      </w:r>
      <w:r w:rsidR="00ED1621" w:rsidRPr="00DA5CBE">
        <w:rPr>
          <w:rFonts w:ascii="Times New Roman" w:eastAsiaTheme="minorEastAsia" w:hAnsi="Times New Roman" w:cs="Times New Roman"/>
        </w:rPr>
        <w:t xml:space="preserve">must </w:t>
      </w:r>
      <w:r w:rsidRPr="00DA5CBE">
        <w:rPr>
          <w:rFonts w:ascii="Times New Roman" w:eastAsiaTheme="minorEastAsia" w:hAnsi="Times New Roman" w:cs="Times New Roman"/>
        </w:rPr>
        <w:t>indicate—</w:t>
      </w:r>
    </w:p>
    <w:p w14:paraId="6297CBE1" w14:textId="77777777" w:rsidR="00406BE7" w:rsidRPr="00DA5CBE" w:rsidRDefault="00406BE7" w:rsidP="00406BE7">
      <w:pPr>
        <w:autoSpaceDE w:val="0"/>
        <w:autoSpaceDN w:val="0"/>
        <w:adjustRightInd w:val="0"/>
        <w:spacing w:after="0" w:line="240" w:lineRule="auto"/>
        <w:rPr>
          <w:rFonts w:ascii="Times New Roman" w:eastAsiaTheme="minorEastAsia" w:hAnsi="Times New Roman" w:cs="Times New Roman"/>
        </w:rPr>
      </w:pPr>
    </w:p>
    <w:p w14:paraId="74756C99" w14:textId="77777777" w:rsidR="00406BE7" w:rsidRPr="00DA5CBE" w:rsidRDefault="00406BE7" w:rsidP="00406BE7">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 xml:space="preserve">(i) whether or not you have accepted an offer of admission for another school or schools. If you have accepted such an offer, you must </w:t>
      </w:r>
      <w:r w:rsidR="00A22884" w:rsidRPr="00DA5CBE">
        <w:rPr>
          <w:rFonts w:ascii="Times New Roman" w:eastAsiaTheme="minorEastAsia" w:hAnsi="Times New Roman" w:cs="Times New Roman"/>
        </w:rPr>
        <w:t xml:space="preserve">also </w:t>
      </w:r>
      <w:r w:rsidRPr="00DA5CBE">
        <w:rPr>
          <w:rFonts w:ascii="Times New Roman" w:eastAsiaTheme="minorEastAsia" w:hAnsi="Times New Roman" w:cs="Times New Roman"/>
        </w:rPr>
        <w:t>provide details of</w:t>
      </w:r>
      <w:r w:rsidR="00A22884" w:rsidRPr="00DA5CBE">
        <w:rPr>
          <w:rFonts w:ascii="Times New Roman" w:eastAsiaTheme="minorEastAsia" w:hAnsi="Times New Roman" w:cs="Times New Roman"/>
        </w:rPr>
        <w:t xml:space="preserve"> the offer or offers concerned and</w:t>
      </w:r>
    </w:p>
    <w:p w14:paraId="57D41F12" w14:textId="77777777" w:rsidR="00764262" w:rsidRPr="00DA5CBE" w:rsidRDefault="00764262" w:rsidP="00406BE7">
      <w:pPr>
        <w:autoSpaceDE w:val="0"/>
        <w:autoSpaceDN w:val="0"/>
        <w:adjustRightInd w:val="0"/>
        <w:spacing w:after="0" w:line="240" w:lineRule="auto"/>
        <w:rPr>
          <w:rFonts w:ascii="Times New Roman" w:eastAsiaTheme="minorEastAsia" w:hAnsi="Times New Roman" w:cs="Times New Roman"/>
        </w:rPr>
      </w:pPr>
    </w:p>
    <w:p w14:paraId="7FB8C82E" w14:textId="77777777" w:rsidR="00764262" w:rsidRPr="00DA5CBE" w:rsidRDefault="00406BE7" w:rsidP="00406BE7">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6EE49A53" w14:textId="77777777" w:rsidR="00E47AF1" w:rsidRPr="00DA5CBE" w:rsidRDefault="00E47AF1" w:rsidP="00406BE7">
      <w:pPr>
        <w:autoSpaceDE w:val="0"/>
        <w:autoSpaceDN w:val="0"/>
        <w:adjustRightInd w:val="0"/>
        <w:spacing w:after="0" w:line="240" w:lineRule="auto"/>
        <w:rPr>
          <w:rFonts w:ascii="Times New Roman" w:eastAsiaTheme="minorEastAsia" w:hAnsi="Times New Roman" w:cs="Times New Roman"/>
        </w:rPr>
      </w:pPr>
    </w:p>
    <w:p w14:paraId="530147AE" w14:textId="77777777" w:rsidR="00ED1621" w:rsidRPr="00DA5CBE" w:rsidRDefault="00ED1621" w:rsidP="0010380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Circumstances in which offers may not be made or may be withdrawn</w:t>
      </w:r>
    </w:p>
    <w:p w14:paraId="7327BCD8" w14:textId="77777777" w:rsidR="00406BE7" w:rsidRPr="00DA5CBE"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rPr>
      </w:pPr>
    </w:p>
    <w:p w14:paraId="5684941E" w14:textId="1671C209" w:rsidR="00406BE7" w:rsidRPr="00DA5CBE" w:rsidRDefault="00406BE7" w:rsidP="00406BE7">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An offer of admission may not be made or may be withdrawn by</w:t>
      </w:r>
      <w:r w:rsidR="00616A0A" w:rsidRPr="00DA5CBE">
        <w:rPr>
          <w:rFonts w:ascii="Times New Roman" w:eastAsiaTheme="minorEastAsia" w:hAnsi="Times New Roman" w:cs="Times New Roman"/>
        </w:rPr>
        <w:t xml:space="preserve"> </w:t>
      </w:r>
      <w:r w:rsidR="00BF7880" w:rsidRPr="00DA5CBE">
        <w:rPr>
          <w:rFonts w:ascii="Times New Roman" w:eastAsiaTheme="minorEastAsia" w:hAnsi="Times New Roman" w:cs="Times New Roman"/>
          <w:color w:val="FF0000"/>
          <w:highlight w:val="yellow"/>
        </w:rPr>
        <w:t>[Name of School</w:t>
      </w:r>
      <w:r w:rsidR="00BF7880" w:rsidRPr="00DA5CBE">
        <w:rPr>
          <w:rFonts w:ascii="Times New Roman" w:eastAsiaTheme="minorEastAsia" w:hAnsi="Times New Roman" w:cs="Times New Roman"/>
        </w:rPr>
        <w:t xml:space="preserve">] </w:t>
      </w:r>
      <w:r w:rsidRPr="00DA5CBE">
        <w:rPr>
          <w:rFonts w:ascii="Times New Roman" w:eastAsiaTheme="minorEastAsia" w:hAnsi="Times New Roman" w:cs="Times New Roman"/>
        </w:rPr>
        <w:t>where—</w:t>
      </w:r>
    </w:p>
    <w:p w14:paraId="3733213C" w14:textId="77777777" w:rsidR="00406BE7" w:rsidRPr="00DA5CBE"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DA5CBE">
        <w:rPr>
          <w:rFonts w:ascii="Times New Roman" w:eastAsiaTheme="minorEastAsia" w:hAnsi="Times New Roman" w:cs="Times New Roman"/>
        </w:rPr>
        <w:t>it is established that information contained in the application is false or misleading.</w:t>
      </w:r>
    </w:p>
    <w:p w14:paraId="3F8EC893" w14:textId="77777777" w:rsidR="00406BE7" w:rsidRPr="00DA5CBE"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DA5CBE">
        <w:rPr>
          <w:rFonts w:ascii="Times New Roman" w:eastAsiaTheme="minorEastAsia" w:hAnsi="Times New Roman" w:cs="Times New Roman"/>
        </w:rPr>
        <w:t>an applicant fails to confirm acceptance of an offer of admission on or before the date set out in the annual admission notice of the school.</w:t>
      </w:r>
    </w:p>
    <w:p w14:paraId="63B177B5" w14:textId="77777777" w:rsidR="00406BE7" w:rsidRPr="00DA5CBE"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DA5CBE">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A4A3F76" w14:textId="77777777" w:rsidR="001F69E3" w:rsidRPr="00DA5CBE" w:rsidRDefault="00406BE7" w:rsidP="003A45EF">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DA5CBE">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DA5CBE">
          <w:rPr>
            <w:rStyle w:val="Hyperlink"/>
            <w:rFonts w:ascii="Times New Roman" w:eastAsiaTheme="minorEastAsia" w:hAnsi="Times New Roman" w:cs="Times New Roman"/>
          </w:rPr>
          <w:t>section 10</w:t>
        </w:r>
      </w:hyperlink>
      <w:r w:rsidR="00883B35" w:rsidRPr="00DA5CBE">
        <w:rPr>
          <w:rFonts w:ascii="Times New Roman" w:eastAsiaTheme="minorEastAsia" w:hAnsi="Times New Roman" w:cs="Times New Roman"/>
        </w:rPr>
        <w:t xml:space="preserve"> </w:t>
      </w:r>
      <w:r w:rsidRPr="00DA5CBE">
        <w:rPr>
          <w:rFonts w:ascii="Times New Roman" w:eastAsiaTheme="minorEastAsia" w:hAnsi="Times New Roman" w:cs="Times New Roman"/>
        </w:rPr>
        <w:t>above.</w:t>
      </w:r>
    </w:p>
    <w:p w14:paraId="7D714A23" w14:textId="77777777" w:rsidR="00E47AF1" w:rsidRPr="00DA5CBE"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rPr>
      </w:pPr>
    </w:p>
    <w:p w14:paraId="7E360A5C" w14:textId="77777777" w:rsidR="00121CB2" w:rsidRPr="00DA5CBE" w:rsidRDefault="00121CB2" w:rsidP="003207E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Sharing of Data with other schools</w:t>
      </w:r>
    </w:p>
    <w:p w14:paraId="7A38701E" w14:textId="77777777" w:rsidR="00121CB2" w:rsidRPr="00DA5CBE" w:rsidRDefault="00121CB2" w:rsidP="00E47AF1">
      <w:pPr>
        <w:spacing w:after="0" w:line="240" w:lineRule="auto"/>
        <w:rPr>
          <w:rFonts w:ascii="Times New Roman" w:eastAsiaTheme="minorEastAsia" w:hAnsi="Times New Roman" w:cs="Times New Roman"/>
          <w:b/>
          <w:color w:val="385623" w:themeColor="accent6" w:themeShade="80"/>
        </w:rPr>
      </w:pPr>
    </w:p>
    <w:p w14:paraId="6232231C" w14:textId="77777777" w:rsidR="006772A0" w:rsidRPr="00DA5CBE" w:rsidRDefault="00121CB2" w:rsidP="00E47AF1">
      <w:pPr>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DA5CBE">
        <w:rPr>
          <w:rFonts w:ascii="Times New Roman" w:eastAsiaTheme="minorEastAsia" w:hAnsi="Times New Roman" w:cs="Times New Roman"/>
        </w:rPr>
        <w:t>certain information</w:t>
      </w:r>
      <w:r w:rsidRPr="00DA5CBE">
        <w:rPr>
          <w:rFonts w:ascii="Times New Roman" w:eastAsiaTheme="minorEastAsia" w:hAnsi="Times New Roman" w:cs="Times New Roman"/>
        </w:rPr>
        <w:t xml:space="preserve"> between schools in order to facilitate the efficient admission of students. </w:t>
      </w:r>
    </w:p>
    <w:p w14:paraId="3879DEE3" w14:textId="77777777" w:rsidR="00CE4027" w:rsidRPr="00DA5CBE" w:rsidRDefault="00CE4027" w:rsidP="00CE4027">
      <w:pPr>
        <w:spacing w:after="0" w:line="240" w:lineRule="auto"/>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Section 66(6) allows a school to provide a patron or another board of management with a list of the students in relation to whom—</w:t>
      </w:r>
    </w:p>
    <w:p w14:paraId="36686BA7" w14:textId="77777777" w:rsidR="00CE4027" w:rsidRPr="00DA5CBE" w:rsidRDefault="00CE4027" w:rsidP="00CE4027">
      <w:pPr>
        <w:spacing w:after="0" w:line="240" w:lineRule="auto"/>
        <w:jc w:val="both"/>
        <w:rPr>
          <w:rFonts w:ascii="Times New Roman" w:eastAsiaTheme="minorEastAsia" w:hAnsi="Times New Roman" w:cs="Times New Roman"/>
          <w:highlight w:val="yellow"/>
        </w:rPr>
      </w:pPr>
    </w:p>
    <w:p w14:paraId="5EF6C08E"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(i) an application for admission to the school has been received,</w:t>
      </w:r>
    </w:p>
    <w:p w14:paraId="3B45EE17"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p>
    <w:p w14:paraId="04CBAE6B"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(ii) an offer of admission to the school has been made, or</w:t>
      </w:r>
    </w:p>
    <w:p w14:paraId="14EEEBFB"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p>
    <w:p w14:paraId="2CDFBD00"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(iii) an offer of admission to the school has been accepted.</w:t>
      </w:r>
    </w:p>
    <w:p w14:paraId="1E62610C" w14:textId="77777777" w:rsidR="00CE4027" w:rsidRPr="00DA5CBE" w:rsidRDefault="00CE4027" w:rsidP="00CE4027">
      <w:pPr>
        <w:spacing w:after="0" w:line="240" w:lineRule="auto"/>
        <w:jc w:val="both"/>
        <w:rPr>
          <w:rFonts w:ascii="Times New Roman" w:eastAsiaTheme="minorEastAsia" w:hAnsi="Times New Roman" w:cs="Times New Roman"/>
          <w:highlight w:val="yellow"/>
        </w:rPr>
      </w:pPr>
    </w:p>
    <w:p w14:paraId="3F31DE1B" w14:textId="77777777" w:rsidR="00CE4027" w:rsidRPr="00DA5CBE" w:rsidRDefault="00CE4027" w:rsidP="00CE4027">
      <w:pPr>
        <w:spacing w:after="0" w:line="240" w:lineRule="auto"/>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The list may include any or all of the following:</w:t>
      </w:r>
    </w:p>
    <w:p w14:paraId="772275FE"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br/>
        <w:t>(i) the date on which an application for admission was received by the school;</w:t>
      </w:r>
    </w:p>
    <w:p w14:paraId="0015765B"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p>
    <w:p w14:paraId="526A35E2"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(ii) the date on which an offer of admission was made by the school;</w:t>
      </w:r>
    </w:p>
    <w:p w14:paraId="4FA1FB1D"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p>
    <w:p w14:paraId="142B711D"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(iii) the date on which an offer of admission was accepted by an applicant;</w:t>
      </w:r>
    </w:p>
    <w:p w14:paraId="619F1663" w14:textId="77777777" w:rsidR="00CE4027" w:rsidRPr="00DA5CBE" w:rsidRDefault="00CE4027" w:rsidP="00CE4027">
      <w:pPr>
        <w:spacing w:after="0" w:line="240" w:lineRule="auto"/>
        <w:ind w:left="720"/>
        <w:jc w:val="both"/>
        <w:rPr>
          <w:rFonts w:ascii="Times New Roman" w:eastAsiaTheme="minorEastAsia" w:hAnsi="Times New Roman" w:cs="Times New Roman"/>
          <w:highlight w:val="yellow"/>
        </w:rPr>
      </w:pPr>
    </w:p>
    <w:p w14:paraId="2F2ABE4A" w14:textId="77777777" w:rsidR="00095253" w:rsidRPr="00DA5CBE" w:rsidRDefault="00CE4027" w:rsidP="003A45EF">
      <w:pPr>
        <w:spacing w:after="0" w:line="240" w:lineRule="auto"/>
        <w:ind w:left="720"/>
        <w:jc w:val="both"/>
        <w:rPr>
          <w:rFonts w:ascii="Times New Roman" w:eastAsiaTheme="minorEastAsia" w:hAnsi="Times New Roman" w:cs="Times New Roman"/>
        </w:rPr>
      </w:pPr>
      <w:r w:rsidRPr="00DA5CBE">
        <w:rPr>
          <w:rFonts w:ascii="Times New Roman" w:eastAsiaTheme="minorEastAsia" w:hAnsi="Times New Roman" w:cs="Times New Roman"/>
          <w:highlight w:val="yellow"/>
        </w:rPr>
        <w:t xml:space="preserve">(iv) a student’s personal details including his or her name, address, date of birth and personal public service number (within the meaning of section 262 of the Social Welfare Consolidation Act </w:t>
      </w:r>
      <w:r w:rsidR="0054270B" w:rsidRPr="00DA5CBE">
        <w:rPr>
          <w:rFonts w:ascii="Times New Roman" w:eastAsiaTheme="minorEastAsia" w:hAnsi="Times New Roman" w:cs="Times New Roman"/>
          <w:highlight w:val="yellow"/>
        </w:rPr>
        <w:t>2005)</w:t>
      </w:r>
      <w:r w:rsidRPr="00DA5CBE">
        <w:rPr>
          <w:rFonts w:ascii="Times New Roman" w:eastAsiaTheme="minorEastAsia" w:hAnsi="Times New Roman" w:cs="Times New Roman"/>
          <w:highlight w:val="yellow"/>
        </w:rPr>
        <w:t>.</w:t>
      </w:r>
    </w:p>
    <w:p w14:paraId="15D2ED0F" w14:textId="77777777" w:rsidR="003A45EF" w:rsidRPr="00DA5CBE" w:rsidRDefault="003A45EF" w:rsidP="003A45EF">
      <w:pPr>
        <w:spacing w:after="0" w:line="240" w:lineRule="auto"/>
        <w:ind w:left="720"/>
        <w:jc w:val="both"/>
        <w:rPr>
          <w:rFonts w:ascii="Times New Roman" w:eastAsiaTheme="minorEastAsia" w:hAnsi="Times New Roman" w:cs="Times New Roman"/>
        </w:rPr>
      </w:pPr>
    </w:p>
    <w:p w14:paraId="57DD1990" w14:textId="77777777" w:rsidR="00331D27" w:rsidRPr="00DA5CBE" w:rsidRDefault="00A22884" w:rsidP="003207E9">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Waiting </w:t>
      </w:r>
      <w:r w:rsidR="005E4A3E" w:rsidRPr="00DA5CBE">
        <w:rPr>
          <w:rFonts w:ascii="Times New Roman" w:eastAsiaTheme="minorEastAsia" w:hAnsi="Times New Roman" w:cs="Times New Roman"/>
          <w:b/>
          <w:sz w:val="22"/>
          <w:szCs w:val="22"/>
        </w:rPr>
        <w:t>l</w:t>
      </w:r>
      <w:r w:rsidRPr="00DA5CBE">
        <w:rPr>
          <w:rFonts w:ascii="Times New Roman" w:eastAsiaTheme="minorEastAsia" w:hAnsi="Times New Roman" w:cs="Times New Roman"/>
          <w:b/>
          <w:sz w:val="22"/>
          <w:szCs w:val="22"/>
        </w:rPr>
        <w:t>ist</w:t>
      </w:r>
      <w:r w:rsidR="001F35D0" w:rsidRPr="00DA5CBE">
        <w:rPr>
          <w:rFonts w:ascii="Times New Roman" w:eastAsiaTheme="minorEastAsia" w:hAnsi="Times New Roman" w:cs="Times New Roman"/>
          <w:b/>
          <w:sz w:val="22"/>
          <w:szCs w:val="22"/>
        </w:rPr>
        <w:t xml:space="preserve"> in the event of oversubscription</w:t>
      </w:r>
    </w:p>
    <w:p w14:paraId="582A7D3B" w14:textId="77777777" w:rsidR="00331D27" w:rsidRPr="00DA5CBE" w:rsidRDefault="00331D27" w:rsidP="00331D27">
      <w:pPr>
        <w:spacing w:after="0" w:line="240" w:lineRule="auto"/>
        <w:ind w:left="709"/>
        <w:contextualSpacing/>
        <w:rPr>
          <w:rFonts w:ascii="Times New Roman" w:eastAsiaTheme="minorEastAsia" w:hAnsi="Times New Roman" w:cs="Times New Roman"/>
          <w:b/>
          <w:color w:val="385623" w:themeColor="accent6" w:themeShade="80"/>
        </w:rPr>
      </w:pPr>
    </w:p>
    <w:p w14:paraId="71132B0E" w14:textId="61490005" w:rsidR="00331D27" w:rsidRPr="00DA5CBE" w:rsidRDefault="00331D27" w:rsidP="00331D27">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3482E" w:rsidRPr="00DA5CBE">
        <w:rPr>
          <w:rFonts w:ascii="Times New Roman" w:eastAsiaTheme="minorEastAsia" w:hAnsi="Times New Roman" w:cs="Times New Roman"/>
        </w:rPr>
        <w:t>to</w:t>
      </w:r>
      <w:r w:rsidR="008D1FE1" w:rsidRPr="00DA5CBE">
        <w:rPr>
          <w:rFonts w:ascii="Times New Roman" w:eastAsiaTheme="minorEastAsia" w:hAnsi="Times New Roman" w:cs="Times New Roman"/>
          <w:color w:val="FF0000"/>
        </w:rPr>
        <w:t xml:space="preserve"> </w:t>
      </w:r>
      <w:r w:rsidR="00BF7880" w:rsidRPr="00DA5CBE">
        <w:rPr>
          <w:rFonts w:ascii="Times New Roman" w:eastAsiaTheme="minorEastAsia" w:hAnsi="Times New Roman" w:cs="Times New Roman"/>
          <w:color w:val="FF0000"/>
          <w:highlight w:val="yellow"/>
        </w:rPr>
        <w:t xml:space="preserve">[Name of School] </w:t>
      </w:r>
      <w:r w:rsidR="0026679A" w:rsidRPr="00DA5CBE">
        <w:rPr>
          <w:rFonts w:ascii="Times New Roman" w:eastAsiaTheme="minorEastAsia" w:hAnsi="Times New Roman" w:cs="Times New Roman"/>
          <w:color w:val="FF0000"/>
        </w:rPr>
        <w:t xml:space="preserve"> </w:t>
      </w:r>
      <w:r w:rsidRPr="00DA5CBE">
        <w:rPr>
          <w:rFonts w:ascii="Times New Roman" w:eastAsiaTheme="minorEastAsia" w:hAnsi="Times New Roman" w:cs="Times New Roman"/>
        </w:rPr>
        <w:t xml:space="preserve">were unsuccessful </w:t>
      </w:r>
      <w:r w:rsidR="001F35D0" w:rsidRPr="00DA5CBE">
        <w:rPr>
          <w:rFonts w:ascii="Times New Roman" w:eastAsiaTheme="minorEastAsia" w:hAnsi="Times New Roman" w:cs="Times New Roman"/>
        </w:rPr>
        <w:t xml:space="preserve">due </w:t>
      </w:r>
      <w:r w:rsidR="001F35D0" w:rsidRPr="00DA5CBE">
        <w:rPr>
          <w:rFonts w:ascii="Times New Roman" w:eastAsiaTheme="minorEastAsia" w:hAnsi="Times New Roman" w:cs="Times New Roman"/>
        </w:rPr>
        <w:lastRenderedPageBreak/>
        <w:t xml:space="preserve">to the school being oversubscribed </w:t>
      </w:r>
      <w:r w:rsidRPr="00DA5CBE">
        <w:rPr>
          <w:rFonts w:ascii="Times New Roman" w:eastAsiaTheme="minorEastAsia" w:hAnsi="Times New Roman" w:cs="Times New Roman"/>
        </w:rPr>
        <w:t>will be compiled and will remain valid for the school year in which admission is being sought.</w:t>
      </w:r>
    </w:p>
    <w:p w14:paraId="0767A423" w14:textId="77777777" w:rsidR="00331D27" w:rsidRPr="00DA5CBE"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rPr>
      </w:pPr>
    </w:p>
    <w:p w14:paraId="2E10837F" w14:textId="1E243B87" w:rsidR="00D3482E" w:rsidRPr="00DA5CBE" w:rsidRDefault="00331D27" w:rsidP="00D3482E">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Placement on the waiting list of</w:t>
      </w:r>
      <w:r w:rsidR="008D1FE1" w:rsidRPr="00DA5CBE">
        <w:rPr>
          <w:rFonts w:ascii="Times New Roman" w:eastAsiaTheme="minorEastAsia" w:hAnsi="Times New Roman" w:cs="Times New Roman"/>
          <w:color w:val="FF0000"/>
        </w:rPr>
        <w:t xml:space="preserve"> </w:t>
      </w:r>
      <w:r w:rsidR="00BF7880" w:rsidRPr="00DA5CBE">
        <w:rPr>
          <w:rFonts w:ascii="Times New Roman" w:eastAsiaTheme="minorEastAsia" w:hAnsi="Times New Roman" w:cs="Times New Roman"/>
          <w:color w:val="FF0000"/>
          <w:highlight w:val="yellow"/>
        </w:rPr>
        <w:t xml:space="preserve">[Name of </w:t>
      </w:r>
      <w:proofErr w:type="gramStart"/>
      <w:r w:rsidR="00BF7880" w:rsidRPr="00DA5CBE">
        <w:rPr>
          <w:rFonts w:ascii="Times New Roman" w:eastAsiaTheme="minorEastAsia" w:hAnsi="Times New Roman" w:cs="Times New Roman"/>
          <w:color w:val="FF0000"/>
          <w:highlight w:val="yellow"/>
        </w:rPr>
        <w:t xml:space="preserve">School] </w:t>
      </w:r>
      <w:r w:rsidRPr="00DA5CBE">
        <w:rPr>
          <w:rFonts w:ascii="Times New Roman" w:eastAsiaTheme="minorEastAsia" w:hAnsi="Times New Roman" w:cs="Times New Roman"/>
          <w:color w:val="FF0000"/>
        </w:rPr>
        <w:t xml:space="preserve"> </w:t>
      </w:r>
      <w:r w:rsidRPr="00DA5CBE">
        <w:rPr>
          <w:rFonts w:ascii="Times New Roman" w:eastAsiaTheme="minorEastAsia" w:hAnsi="Times New Roman" w:cs="Times New Roman"/>
        </w:rPr>
        <w:t>is</w:t>
      </w:r>
      <w:proofErr w:type="gramEnd"/>
      <w:r w:rsidRPr="00DA5CBE">
        <w:rPr>
          <w:rFonts w:ascii="Times New Roman" w:eastAsiaTheme="minorEastAsia" w:hAnsi="Times New Roman" w:cs="Times New Roman"/>
        </w:rPr>
        <w:t xml:space="preserve"> in the order of priority assigned to the students’ applications </w:t>
      </w:r>
      <w:r w:rsidR="001F35D0" w:rsidRPr="00DA5CBE">
        <w:rPr>
          <w:rFonts w:ascii="Times New Roman" w:eastAsiaTheme="minorEastAsia" w:hAnsi="Times New Roman" w:cs="Times New Roman"/>
        </w:rPr>
        <w:t xml:space="preserve">after the school has applied </w:t>
      </w:r>
      <w:r w:rsidRPr="00DA5CBE">
        <w:rPr>
          <w:rFonts w:ascii="Times New Roman" w:eastAsiaTheme="minorEastAsia" w:hAnsi="Times New Roman" w:cs="Times New Roman"/>
        </w:rPr>
        <w:t xml:space="preserve">the selection criteria </w:t>
      </w:r>
      <w:r w:rsidR="001F35D0" w:rsidRPr="00DA5CBE">
        <w:rPr>
          <w:rFonts w:ascii="Times New Roman" w:eastAsiaTheme="minorEastAsia" w:hAnsi="Times New Roman" w:cs="Times New Roman"/>
        </w:rPr>
        <w:t>in accordance with</w:t>
      </w:r>
      <w:r w:rsidRPr="00DA5CBE">
        <w:rPr>
          <w:rFonts w:ascii="Times New Roman" w:eastAsiaTheme="minorEastAsia" w:hAnsi="Times New Roman" w:cs="Times New Roman"/>
        </w:rPr>
        <w:t xml:space="preserve"> this admission policy.  </w:t>
      </w:r>
    </w:p>
    <w:p w14:paraId="4A915C21" w14:textId="77777777" w:rsidR="00095253" w:rsidRPr="00DA5CBE" w:rsidRDefault="00095253" w:rsidP="00D3482E">
      <w:pPr>
        <w:autoSpaceDE w:val="0"/>
        <w:autoSpaceDN w:val="0"/>
        <w:adjustRightInd w:val="0"/>
        <w:spacing w:after="0" w:line="240" w:lineRule="auto"/>
        <w:rPr>
          <w:rFonts w:ascii="Times New Roman" w:eastAsiaTheme="minorEastAsia" w:hAnsi="Times New Roman" w:cs="Times New Roman"/>
        </w:rPr>
      </w:pPr>
    </w:p>
    <w:p w14:paraId="45883248" w14:textId="77777777" w:rsidR="00D3482E" w:rsidRPr="00DA5CBE" w:rsidRDefault="005F73A2" w:rsidP="005E4A3E">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Applicants whose applications are received after the closing date, outlined in the Annual Admission Notice, will be placed at the end of the waiting list in order of the date of receipt of the application.</w:t>
      </w:r>
    </w:p>
    <w:p w14:paraId="14FDDB43" w14:textId="77777777" w:rsidR="005F73A2" w:rsidRPr="00DA5CBE" w:rsidRDefault="005F73A2" w:rsidP="005E4A3E">
      <w:pPr>
        <w:autoSpaceDE w:val="0"/>
        <w:autoSpaceDN w:val="0"/>
        <w:adjustRightInd w:val="0"/>
        <w:spacing w:after="0" w:line="240" w:lineRule="auto"/>
        <w:rPr>
          <w:rFonts w:ascii="Times New Roman" w:eastAsiaTheme="minorEastAsia" w:hAnsi="Times New Roman" w:cs="Times New Roman"/>
        </w:rPr>
      </w:pPr>
    </w:p>
    <w:p w14:paraId="69D14A6A" w14:textId="77777777" w:rsidR="005E4A3E" w:rsidRPr="00DA5CBE" w:rsidRDefault="005E4A3E" w:rsidP="005E4A3E">
      <w:pPr>
        <w:autoSpaceDE w:val="0"/>
        <w:autoSpaceDN w:val="0"/>
        <w:adjustRightInd w:val="0"/>
        <w:spacing w:after="0" w:line="240" w:lineRule="auto"/>
        <w:rPr>
          <w:rFonts w:ascii="Times New Roman" w:eastAsiaTheme="minorEastAsia" w:hAnsi="Times New Roman" w:cs="Times New Roman"/>
        </w:rPr>
      </w:pPr>
      <w:r w:rsidRPr="00DA5CBE">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D20C3BD" w14:textId="77777777" w:rsidR="00331D27" w:rsidRPr="00DA5CBE" w:rsidRDefault="00331D27" w:rsidP="003A45EF">
      <w:pPr>
        <w:spacing w:after="0" w:line="240" w:lineRule="auto"/>
        <w:rPr>
          <w:rFonts w:ascii="Times New Roman" w:eastAsiaTheme="minorEastAsia" w:hAnsi="Times New Roman" w:cs="Times New Roman"/>
        </w:rPr>
      </w:pPr>
    </w:p>
    <w:p w14:paraId="0D01ED79" w14:textId="77777777" w:rsidR="00331D27" w:rsidRPr="00DA5CBE" w:rsidRDefault="00331D27" w:rsidP="00F10754">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Late Applications</w:t>
      </w:r>
    </w:p>
    <w:p w14:paraId="1DFFFD32" w14:textId="77777777" w:rsidR="006772A0" w:rsidRPr="00DA5CBE" w:rsidRDefault="006772A0" w:rsidP="00331D27">
      <w:pPr>
        <w:spacing w:after="0" w:line="240" w:lineRule="auto"/>
        <w:ind w:left="1080"/>
        <w:contextualSpacing/>
        <w:rPr>
          <w:rFonts w:ascii="Times New Roman" w:eastAsiaTheme="minorEastAsia" w:hAnsi="Times New Roman" w:cs="Times New Roman"/>
          <w:color w:val="385623" w:themeColor="accent6" w:themeShade="80"/>
        </w:rPr>
      </w:pPr>
    </w:p>
    <w:p w14:paraId="00A13086" w14:textId="77777777" w:rsidR="00F156E8" w:rsidRPr="00DA5CBE" w:rsidRDefault="00331D27" w:rsidP="00322FEE">
      <w:pPr>
        <w:spacing w:after="0" w:line="240" w:lineRule="auto"/>
        <w:rPr>
          <w:rFonts w:ascii="Times New Roman" w:hAnsi="Times New Roman" w:cs="Times New Roman"/>
        </w:rPr>
      </w:pPr>
      <w:r w:rsidRPr="00DA5CBE">
        <w:rPr>
          <w:rFonts w:ascii="Times New Roman" w:eastAsiaTheme="minorEastAsia" w:hAnsi="Times New Roman" w:cs="Times New Roman"/>
        </w:rPr>
        <w:t xml:space="preserve">All applications for admission received after the closing date as outlined in the </w:t>
      </w:r>
      <w:r w:rsidR="00D3482E" w:rsidRPr="00DA5CBE">
        <w:rPr>
          <w:rFonts w:ascii="Times New Roman" w:eastAsiaTheme="minorEastAsia" w:hAnsi="Times New Roman" w:cs="Times New Roman"/>
        </w:rPr>
        <w:t>a</w:t>
      </w:r>
      <w:r w:rsidRPr="00DA5CBE">
        <w:rPr>
          <w:rFonts w:ascii="Times New Roman" w:eastAsiaTheme="minorEastAsia" w:hAnsi="Times New Roman" w:cs="Times New Roman"/>
        </w:rPr>
        <w:t xml:space="preserve">nnual </w:t>
      </w:r>
      <w:r w:rsidR="00D3482E" w:rsidRPr="00DA5CBE">
        <w:rPr>
          <w:rFonts w:ascii="Times New Roman" w:eastAsiaTheme="minorEastAsia" w:hAnsi="Times New Roman" w:cs="Times New Roman"/>
        </w:rPr>
        <w:t>a</w:t>
      </w:r>
      <w:r w:rsidRPr="00DA5CBE">
        <w:rPr>
          <w:rFonts w:ascii="Times New Roman" w:eastAsiaTheme="minorEastAsia" w:hAnsi="Times New Roman" w:cs="Times New Roman"/>
        </w:rPr>
        <w:t xml:space="preserve">dmission </w:t>
      </w:r>
      <w:r w:rsidR="00D3482E" w:rsidRPr="00DA5CBE">
        <w:rPr>
          <w:rFonts w:ascii="Times New Roman" w:eastAsiaTheme="minorEastAsia" w:hAnsi="Times New Roman" w:cs="Times New Roman"/>
        </w:rPr>
        <w:t>n</w:t>
      </w:r>
      <w:r w:rsidRPr="00DA5CBE">
        <w:rPr>
          <w:rFonts w:ascii="Times New Roman" w:eastAsiaTheme="minorEastAsia" w:hAnsi="Times New Roman" w:cs="Times New Roman"/>
        </w:rPr>
        <w:t>otice will be</w:t>
      </w:r>
      <w:r w:rsidR="00176E00" w:rsidRPr="00DA5CBE">
        <w:rPr>
          <w:rFonts w:ascii="Times New Roman" w:eastAsiaTheme="minorEastAsia" w:hAnsi="Times New Roman" w:cs="Times New Roman"/>
        </w:rPr>
        <w:t xml:space="preserve"> considered and decided upon </w:t>
      </w:r>
      <w:r w:rsidRPr="00DA5CBE">
        <w:rPr>
          <w:rFonts w:ascii="Times New Roman" w:eastAsiaTheme="minorEastAsia" w:hAnsi="Times New Roman" w:cs="Times New Roman"/>
        </w:rPr>
        <w:t>in</w:t>
      </w:r>
      <w:r w:rsidR="00481B24" w:rsidRPr="00DA5CBE">
        <w:rPr>
          <w:rFonts w:ascii="Times New Roman" w:eastAsiaTheme="minorEastAsia" w:hAnsi="Times New Roman" w:cs="Times New Roman"/>
        </w:rPr>
        <w:t xml:space="preserve"> accordance</w:t>
      </w:r>
      <w:r w:rsidRPr="00DA5CBE">
        <w:rPr>
          <w:rFonts w:ascii="Times New Roman" w:eastAsiaTheme="minorEastAsia" w:hAnsi="Times New Roman" w:cs="Times New Roman"/>
        </w:rPr>
        <w:t xml:space="preserve"> with </w:t>
      </w:r>
      <w:r w:rsidR="00D3482E" w:rsidRPr="00DA5CBE">
        <w:rPr>
          <w:rFonts w:ascii="Times New Roman" w:eastAsiaTheme="minorEastAsia" w:hAnsi="Times New Roman" w:cs="Times New Roman"/>
        </w:rPr>
        <w:t>our</w:t>
      </w:r>
      <w:r w:rsidRPr="00DA5CBE">
        <w:rPr>
          <w:rFonts w:ascii="Times New Roman" w:eastAsiaTheme="minorEastAsia" w:hAnsi="Times New Roman" w:cs="Times New Roman"/>
        </w:rPr>
        <w:t xml:space="preserve"> school</w:t>
      </w:r>
      <w:r w:rsidR="00D3482E" w:rsidRPr="00DA5CBE">
        <w:rPr>
          <w:rFonts w:ascii="Times New Roman" w:eastAsiaTheme="minorEastAsia" w:hAnsi="Times New Roman" w:cs="Times New Roman"/>
        </w:rPr>
        <w:t>’</w:t>
      </w:r>
      <w:r w:rsidRPr="00DA5CBE">
        <w:rPr>
          <w:rFonts w:ascii="Times New Roman" w:eastAsiaTheme="minorEastAsia" w:hAnsi="Times New Roman" w:cs="Times New Roman"/>
        </w:rPr>
        <w:t>s admissions policy</w:t>
      </w:r>
      <w:r w:rsidR="00481B24" w:rsidRPr="00DA5CBE">
        <w:rPr>
          <w:rFonts w:ascii="Times New Roman" w:eastAsiaTheme="minorEastAsia" w:hAnsi="Times New Roman" w:cs="Times New Roman"/>
        </w:rPr>
        <w:t>, the Education Admissions to School Act 2018 and any regulations made under that Act</w:t>
      </w:r>
      <w:r w:rsidR="00322FEE" w:rsidRPr="00DA5CBE">
        <w:rPr>
          <w:rFonts w:ascii="Times New Roman" w:hAnsi="Times New Roman" w:cs="Times New Roman"/>
        </w:rPr>
        <w:t>.</w:t>
      </w:r>
      <w:r w:rsidR="00F156E8" w:rsidRPr="00DA5CBE">
        <w:rPr>
          <w:rFonts w:ascii="Times New Roman" w:hAnsi="Times New Roman" w:cs="Times New Roman"/>
        </w:rPr>
        <w:t xml:space="preserve"> </w:t>
      </w:r>
    </w:p>
    <w:p w14:paraId="42CF317D" w14:textId="77777777" w:rsidR="00F156E8" w:rsidRPr="00DA5CBE" w:rsidRDefault="00F156E8" w:rsidP="00322FEE">
      <w:pPr>
        <w:spacing w:after="0" w:line="240" w:lineRule="auto"/>
        <w:rPr>
          <w:rFonts w:ascii="Times New Roman" w:hAnsi="Times New Roman" w:cs="Times New Roman"/>
        </w:rPr>
      </w:pPr>
    </w:p>
    <w:p w14:paraId="21AA53B7" w14:textId="77777777" w:rsidR="00E47AF1" w:rsidRPr="00DA5CBE" w:rsidRDefault="00F156E8" w:rsidP="00322FEE">
      <w:pPr>
        <w:spacing w:after="0" w:line="240" w:lineRule="auto"/>
        <w:rPr>
          <w:rFonts w:ascii="Times New Roman" w:hAnsi="Times New Roman" w:cs="Times New Roman"/>
        </w:rPr>
      </w:pPr>
      <w:r w:rsidRPr="00DA5CBE">
        <w:rPr>
          <w:rFonts w:ascii="Times New Roman" w:hAnsi="Times New Roman" w:cs="Times New Roman"/>
          <w:highlight w:val="yellow"/>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E5A677A" w14:textId="77777777" w:rsidR="0060009D" w:rsidRPr="00DA5CBE" w:rsidRDefault="0060009D" w:rsidP="00322FEE">
      <w:pPr>
        <w:spacing w:after="0" w:line="240" w:lineRule="auto"/>
        <w:rPr>
          <w:rFonts w:ascii="Times New Roman" w:eastAsiaTheme="minorEastAsia" w:hAnsi="Times New Roman" w:cs="Times New Roman"/>
          <w:strike/>
        </w:rPr>
      </w:pPr>
    </w:p>
    <w:p w14:paraId="0D407E8D" w14:textId="77777777" w:rsidR="00331D27" w:rsidRPr="00DA5CBE" w:rsidRDefault="00331D27" w:rsidP="00F10754">
      <w:pPr>
        <w:pStyle w:val="Heading2"/>
        <w:numPr>
          <w:ilvl w:val="0"/>
          <w:numId w:val="29"/>
        </w:numPr>
        <w:rPr>
          <w:rFonts w:ascii="Times New Roman" w:eastAsiaTheme="minorEastAsia" w:hAnsi="Times New Roman" w:cs="Times New Roman"/>
          <w:b/>
          <w:sz w:val="22"/>
          <w:szCs w:val="22"/>
        </w:rPr>
      </w:pPr>
      <w:bookmarkStart w:id="5" w:name="_Procedures_for_admission"/>
      <w:bookmarkStart w:id="6" w:name="_Ref31796632"/>
      <w:bookmarkEnd w:id="5"/>
      <w:r w:rsidRPr="00DA5CBE">
        <w:rPr>
          <w:rFonts w:ascii="Times New Roman" w:eastAsiaTheme="minorEastAsia" w:hAnsi="Times New Roman" w:cs="Times New Roman"/>
          <w:b/>
          <w:sz w:val="22"/>
          <w:szCs w:val="22"/>
        </w:rPr>
        <w:t>Procedures for admission of students to other years</w:t>
      </w:r>
      <w:r w:rsidR="00D3482E" w:rsidRPr="00DA5CBE">
        <w:rPr>
          <w:rFonts w:ascii="Times New Roman" w:eastAsiaTheme="minorEastAsia" w:hAnsi="Times New Roman" w:cs="Times New Roman"/>
          <w:b/>
          <w:sz w:val="22"/>
          <w:szCs w:val="22"/>
        </w:rPr>
        <w:t xml:space="preserve"> and during the school year</w:t>
      </w:r>
      <w:bookmarkEnd w:id="6"/>
    </w:p>
    <w:p w14:paraId="7E43A8C8" w14:textId="77777777" w:rsidR="00E47AF1" w:rsidRPr="00DA5CBE" w:rsidRDefault="00E47AF1" w:rsidP="00E47AF1">
      <w:pPr>
        <w:pStyle w:val="ListParagraph"/>
        <w:spacing w:line="240" w:lineRule="auto"/>
        <w:ind w:left="360"/>
        <w:rPr>
          <w:rFonts w:ascii="Times New Roman" w:eastAsiaTheme="minorEastAsia" w:hAnsi="Times New Roman" w:cs="Times New Roman"/>
          <w:b/>
          <w:color w:val="385623" w:themeColor="accent6" w:themeShade="80"/>
        </w:rPr>
      </w:pPr>
    </w:p>
    <w:tbl>
      <w:tblPr>
        <w:tblStyle w:val="TableGrid0"/>
        <w:tblW w:w="0" w:type="auto"/>
        <w:tblLook w:val="04A0" w:firstRow="1" w:lastRow="0" w:firstColumn="1" w:lastColumn="0" w:noHBand="0" w:noVBand="1"/>
      </w:tblPr>
      <w:tblGrid>
        <w:gridCol w:w="9016"/>
      </w:tblGrid>
      <w:tr w:rsidR="00E47AF1" w:rsidRPr="00DA5CBE" w14:paraId="619F3F5F" w14:textId="77777777" w:rsidTr="003A45EF">
        <w:trPr>
          <w:trHeight w:val="557"/>
        </w:trPr>
        <w:tc>
          <w:tcPr>
            <w:tcW w:w="9016" w:type="dxa"/>
            <w:shd w:val="clear" w:color="auto" w:fill="E7E6E6" w:themeFill="background2"/>
          </w:tcPr>
          <w:p w14:paraId="04AEFE64" w14:textId="77777777" w:rsidR="00E47AF1" w:rsidRPr="00DA5CBE" w:rsidRDefault="00E47AF1" w:rsidP="00A431C5">
            <w:pPr>
              <w:autoSpaceDE w:val="0"/>
              <w:autoSpaceDN w:val="0"/>
              <w:adjustRightInd w:val="0"/>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 xml:space="preserve">The procedures of the school in relation to the admission of students who are not already admitted to the school to classes or years other than the school’s intake group are as follows: </w:t>
            </w:r>
          </w:p>
          <w:p w14:paraId="4861EE03" w14:textId="77777777" w:rsidR="007C7144" w:rsidRPr="00DA5CBE" w:rsidRDefault="007C7144" w:rsidP="00A431C5">
            <w:pPr>
              <w:autoSpaceDE w:val="0"/>
              <w:autoSpaceDN w:val="0"/>
              <w:adjustRightInd w:val="0"/>
              <w:rPr>
                <w:rFonts w:ascii="Times New Roman" w:eastAsiaTheme="minorEastAsia" w:hAnsi="Times New Roman" w:cs="Times New Roman"/>
                <w:highlight w:val="yellow"/>
              </w:rPr>
            </w:pPr>
          </w:p>
          <w:p w14:paraId="6FF4BEF4" w14:textId="77777777" w:rsidR="0060009D" w:rsidRPr="00DA5CBE" w:rsidRDefault="0060009D" w:rsidP="0060009D">
            <w:pPr>
              <w:spacing w:line="300" w:lineRule="auto"/>
              <w:rPr>
                <w:rFonts w:ascii="Times New Roman" w:eastAsia="Tw Cen MT" w:hAnsi="Times New Roman" w:cs="Times New Roman"/>
                <w:i/>
                <w:iCs/>
                <w:highlight w:val="yellow"/>
                <w:lang w:val="en-US" w:eastAsia="ja-JP"/>
              </w:rPr>
            </w:pPr>
            <w:r w:rsidRPr="00DA5CBE">
              <w:rPr>
                <w:rFonts w:ascii="Times New Roman" w:eastAsia="Tw Cen MT" w:hAnsi="Times New Roman" w:cs="Times New Roman"/>
                <w:i/>
                <w:highlight w:val="yellow"/>
                <w:lang w:val="en-US" w:eastAsia="ja-JP"/>
              </w:rPr>
              <w:t xml:space="preserve">Applications for enrolment during the school year will be considered subject to school policy, available space and the provision of </w:t>
            </w:r>
            <w:r w:rsidRPr="00DA5CBE">
              <w:rPr>
                <w:rFonts w:ascii="Times New Roman" w:eastAsia="Tw Cen MT" w:hAnsi="Times New Roman" w:cs="Times New Roman"/>
                <w:i/>
                <w:iCs/>
                <w:highlight w:val="yellow"/>
                <w:lang w:val="en-US" w:eastAsia="ja-JP"/>
              </w:rPr>
              <w:t>information concerning attendance and the child’s educational progress.</w:t>
            </w:r>
          </w:p>
          <w:p w14:paraId="31E9639D" w14:textId="76CECC1F" w:rsidR="00E47AF1" w:rsidRPr="00DA5CBE" w:rsidRDefault="0060009D" w:rsidP="007978A2">
            <w:pPr>
              <w:spacing w:line="300" w:lineRule="auto"/>
              <w:rPr>
                <w:rFonts w:ascii="Times New Roman" w:eastAsia="Times New Roman" w:hAnsi="Times New Roman" w:cs="Times New Roman"/>
                <w:i/>
                <w:highlight w:val="yellow"/>
                <w:lang w:val="en-US" w:eastAsia="ja-JP"/>
              </w:rPr>
            </w:pPr>
            <w:r w:rsidRPr="00DA5CBE">
              <w:rPr>
                <w:rFonts w:ascii="Times New Roman" w:eastAsia="Tw Cen MT" w:hAnsi="Times New Roman" w:cs="Times New Roman"/>
                <w:i/>
                <w:iCs/>
                <w:highlight w:val="yellow"/>
                <w:lang w:val="en-US" w:eastAsia="ja-JP"/>
              </w:rPr>
              <w:t>Such applications will be dealt with on a case-by-case basis but will normally only be considered for admission on the first day of each new term unless the applicant is newly resident in the area.</w:t>
            </w:r>
          </w:p>
        </w:tc>
      </w:tr>
    </w:tbl>
    <w:p w14:paraId="354F0856" w14:textId="77777777" w:rsidR="00E47AF1" w:rsidRPr="00DA5CBE"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14:paraId="33FFA981" w14:textId="77777777" w:rsidR="00E47AF1" w:rsidRPr="00DA5CBE"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DA5CBE" w14:paraId="344587FB" w14:textId="77777777" w:rsidTr="00A431C5">
        <w:tc>
          <w:tcPr>
            <w:tcW w:w="9021" w:type="dxa"/>
            <w:shd w:val="clear" w:color="auto" w:fill="E7E6E6" w:themeFill="background2"/>
          </w:tcPr>
          <w:p w14:paraId="721680AB" w14:textId="77777777" w:rsidR="00E47AF1" w:rsidRPr="00DA5CBE" w:rsidRDefault="00E47AF1" w:rsidP="00A431C5">
            <w:pPr>
              <w:autoSpaceDE w:val="0"/>
              <w:autoSpaceDN w:val="0"/>
              <w:adjustRightInd w:val="0"/>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 xml:space="preserve">The procedures of the school in relation to the admission </w:t>
            </w:r>
            <w:r w:rsidR="0060009D" w:rsidRPr="00DA5CBE">
              <w:rPr>
                <w:rFonts w:ascii="Times New Roman" w:eastAsiaTheme="minorEastAsia" w:hAnsi="Times New Roman" w:cs="Times New Roman"/>
                <w:highlight w:val="yellow"/>
              </w:rPr>
              <w:t>of students</w:t>
            </w:r>
            <w:r w:rsidRPr="00DA5CBE">
              <w:rPr>
                <w:rFonts w:ascii="Times New Roman" w:eastAsiaTheme="minorEastAsia" w:hAnsi="Times New Roman" w:cs="Times New Roman"/>
                <w:highlight w:val="yellow"/>
              </w:rPr>
              <w:t xml:space="preserve"> who are not already admitted to the school, after the commencement of the school year in which admission is sought, are as follows:</w:t>
            </w:r>
          </w:p>
          <w:p w14:paraId="645312E9" w14:textId="77777777" w:rsidR="00E47AF1" w:rsidRPr="00DA5CBE" w:rsidRDefault="00E47AF1" w:rsidP="00A431C5">
            <w:pPr>
              <w:autoSpaceDE w:val="0"/>
              <w:autoSpaceDN w:val="0"/>
              <w:adjustRightInd w:val="0"/>
              <w:rPr>
                <w:rFonts w:ascii="Times New Roman" w:eastAsiaTheme="minorEastAsia" w:hAnsi="Times New Roman" w:cs="Times New Roman"/>
                <w:highlight w:val="yellow"/>
              </w:rPr>
            </w:pPr>
          </w:p>
          <w:p w14:paraId="620958F9" w14:textId="305C84FF" w:rsidR="00E47AF1" w:rsidRPr="00DA5CBE" w:rsidRDefault="007C7144" w:rsidP="00A431C5">
            <w:pPr>
              <w:autoSpaceDE w:val="0"/>
              <w:autoSpaceDN w:val="0"/>
              <w:adjustRightInd w:val="0"/>
              <w:rPr>
                <w:rFonts w:ascii="Times New Roman" w:eastAsiaTheme="minorEastAsia" w:hAnsi="Times New Roman" w:cs="Times New Roman"/>
                <w:i/>
                <w:highlight w:val="yellow"/>
              </w:rPr>
            </w:pPr>
            <w:r w:rsidRPr="00DA5CBE">
              <w:rPr>
                <w:rFonts w:ascii="Times New Roman" w:eastAsiaTheme="minorEastAsia" w:hAnsi="Times New Roman" w:cs="Times New Roman"/>
                <w:i/>
                <w:highlight w:val="yellow"/>
              </w:rPr>
              <w:t xml:space="preserve">In the event of there being more applications to the school year concerned than places available, a waiting list of students whose applications for admission to </w:t>
            </w:r>
            <w:r w:rsidR="00BF7880" w:rsidRPr="00DA5CBE">
              <w:rPr>
                <w:rFonts w:ascii="Times New Roman" w:eastAsiaTheme="minorEastAsia" w:hAnsi="Times New Roman" w:cs="Times New Roman"/>
                <w:i/>
                <w:color w:val="FF0000"/>
                <w:highlight w:val="yellow"/>
              </w:rPr>
              <w:t>[Name of School]</w:t>
            </w:r>
            <w:r w:rsidRPr="00DA5CBE">
              <w:rPr>
                <w:rFonts w:ascii="Times New Roman" w:eastAsiaTheme="minorEastAsia" w:hAnsi="Times New Roman" w:cs="Times New Roman"/>
                <w:i/>
                <w:color w:val="FF0000"/>
                <w:highlight w:val="yellow"/>
              </w:rPr>
              <w:t xml:space="preserve"> </w:t>
            </w:r>
            <w:r w:rsidRPr="00DA5CBE">
              <w:rPr>
                <w:rFonts w:ascii="Times New Roman" w:eastAsiaTheme="minorEastAsia" w:hAnsi="Times New Roman" w:cs="Times New Roman"/>
                <w:i/>
                <w:highlight w:val="yellow"/>
              </w:rPr>
              <w:t>were unsuccessful due to the school being oversubscribed will be compiled and will remain valid for the school year in which admission is being sought.</w:t>
            </w:r>
          </w:p>
          <w:p w14:paraId="1BA72A9E" w14:textId="77777777" w:rsidR="007C7144" w:rsidRPr="00DA5CBE" w:rsidRDefault="007C7144" w:rsidP="00A431C5">
            <w:pPr>
              <w:autoSpaceDE w:val="0"/>
              <w:autoSpaceDN w:val="0"/>
              <w:adjustRightInd w:val="0"/>
              <w:rPr>
                <w:rFonts w:ascii="Times New Roman" w:eastAsiaTheme="minorEastAsia" w:hAnsi="Times New Roman" w:cs="Times New Roman"/>
                <w:i/>
                <w:highlight w:val="yellow"/>
              </w:rPr>
            </w:pPr>
          </w:p>
          <w:p w14:paraId="771AA0EC" w14:textId="21E01231" w:rsidR="007C7144" w:rsidRPr="00DA5CBE" w:rsidRDefault="007C7144" w:rsidP="007C7144">
            <w:pPr>
              <w:autoSpaceDE w:val="0"/>
              <w:autoSpaceDN w:val="0"/>
              <w:adjustRightInd w:val="0"/>
              <w:rPr>
                <w:rFonts w:ascii="Times New Roman" w:eastAsiaTheme="minorEastAsia" w:hAnsi="Times New Roman" w:cs="Times New Roman"/>
                <w:i/>
              </w:rPr>
            </w:pPr>
            <w:r w:rsidRPr="00DA5CBE">
              <w:rPr>
                <w:rFonts w:ascii="Times New Roman" w:eastAsiaTheme="minorEastAsia" w:hAnsi="Times New Roman" w:cs="Times New Roman"/>
                <w:i/>
                <w:highlight w:val="yellow"/>
              </w:rPr>
              <w:t>Placement on the waiting list of</w:t>
            </w:r>
            <w:r w:rsidR="008D1FE1" w:rsidRPr="00DA5CBE">
              <w:rPr>
                <w:rFonts w:ascii="Times New Roman" w:eastAsiaTheme="minorEastAsia" w:hAnsi="Times New Roman" w:cs="Times New Roman"/>
                <w:i/>
                <w:color w:val="FF0000"/>
                <w:highlight w:val="yellow"/>
              </w:rPr>
              <w:t xml:space="preserve"> </w:t>
            </w:r>
            <w:r w:rsidR="00BF7880" w:rsidRPr="00DA5CBE">
              <w:rPr>
                <w:rFonts w:ascii="Times New Roman" w:eastAsiaTheme="minorEastAsia" w:hAnsi="Times New Roman" w:cs="Times New Roman"/>
                <w:i/>
                <w:color w:val="FF0000"/>
                <w:highlight w:val="yellow"/>
              </w:rPr>
              <w:t xml:space="preserve">[Name of School] </w:t>
            </w:r>
            <w:r w:rsidRPr="00DA5CBE">
              <w:rPr>
                <w:rFonts w:ascii="Times New Roman" w:eastAsiaTheme="minorEastAsia" w:hAnsi="Times New Roman" w:cs="Times New Roman"/>
                <w:i/>
                <w:highlight w:val="yellow"/>
              </w:rPr>
              <w:t>is in the order of priority assigned to the students’ applications after the school has applied the selection criteria in accordance with this admission policy</w:t>
            </w:r>
            <w:r w:rsidRPr="00DA5CBE">
              <w:rPr>
                <w:rFonts w:ascii="Times New Roman" w:eastAsiaTheme="minorEastAsia" w:hAnsi="Times New Roman" w:cs="Times New Roman"/>
                <w:i/>
              </w:rPr>
              <w:t xml:space="preserve">.  </w:t>
            </w:r>
          </w:p>
          <w:p w14:paraId="539C8069" w14:textId="77777777" w:rsidR="00E47AF1" w:rsidRPr="00DA5CBE" w:rsidRDefault="00E47AF1" w:rsidP="00A431C5">
            <w:pPr>
              <w:autoSpaceDE w:val="0"/>
              <w:autoSpaceDN w:val="0"/>
              <w:adjustRightInd w:val="0"/>
              <w:rPr>
                <w:rFonts w:ascii="Times New Roman" w:eastAsiaTheme="minorEastAsia" w:hAnsi="Times New Roman" w:cs="Times New Roman"/>
              </w:rPr>
            </w:pPr>
          </w:p>
          <w:p w14:paraId="35F70D98" w14:textId="77777777" w:rsidR="00E47AF1" w:rsidRPr="00DA5CBE" w:rsidRDefault="00E47AF1" w:rsidP="00A431C5">
            <w:pPr>
              <w:pStyle w:val="ListParagraph"/>
              <w:ind w:left="0"/>
              <w:jc w:val="both"/>
              <w:rPr>
                <w:rFonts w:ascii="Times New Roman" w:eastAsiaTheme="minorEastAsia" w:hAnsi="Times New Roman" w:cs="Times New Roman"/>
                <w:b/>
                <w:color w:val="385623" w:themeColor="accent6" w:themeShade="80"/>
              </w:rPr>
            </w:pPr>
          </w:p>
          <w:p w14:paraId="61D144B4" w14:textId="77777777" w:rsidR="00E47AF1" w:rsidRPr="00DA5CBE" w:rsidRDefault="00E47AF1" w:rsidP="00A431C5">
            <w:pPr>
              <w:pStyle w:val="ListParagraph"/>
              <w:ind w:left="0"/>
              <w:jc w:val="both"/>
              <w:rPr>
                <w:rFonts w:ascii="Times New Roman" w:eastAsiaTheme="minorEastAsia" w:hAnsi="Times New Roman" w:cs="Times New Roman"/>
                <w:b/>
                <w:color w:val="385623" w:themeColor="accent6" w:themeShade="80"/>
              </w:rPr>
            </w:pPr>
          </w:p>
        </w:tc>
      </w:tr>
    </w:tbl>
    <w:p w14:paraId="6A7E72CF" w14:textId="77777777" w:rsidR="00E47AF1" w:rsidRPr="00DA5CBE" w:rsidRDefault="00E47AF1" w:rsidP="00352D5A">
      <w:pPr>
        <w:spacing w:after="0" w:line="240" w:lineRule="auto"/>
        <w:jc w:val="both"/>
        <w:rPr>
          <w:rFonts w:ascii="Times New Roman" w:eastAsiaTheme="minorEastAsia" w:hAnsi="Times New Roman" w:cs="Times New Roman"/>
          <w:b/>
          <w:color w:val="385623" w:themeColor="accent6" w:themeShade="80"/>
        </w:rPr>
      </w:pPr>
    </w:p>
    <w:p w14:paraId="10076C1C" w14:textId="77777777" w:rsidR="00352D5A" w:rsidRPr="00DA5CBE" w:rsidRDefault="00352D5A" w:rsidP="00352D5A">
      <w:pPr>
        <w:spacing w:after="0" w:line="240" w:lineRule="auto"/>
        <w:jc w:val="both"/>
        <w:rPr>
          <w:rFonts w:ascii="Times New Roman" w:eastAsiaTheme="minorEastAsia" w:hAnsi="Times New Roman" w:cs="Times New Roman"/>
          <w:b/>
          <w:color w:val="385623" w:themeColor="accent6" w:themeShade="80"/>
        </w:rPr>
      </w:pPr>
    </w:p>
    <w:p w14:paraId="07CB19C9" w14:textId="77777777" w:rsidR="00352D5A" w:rsidRPr="00DA5CBE" w:rsidRDefault="00352D5A" w:rsidP="00352D5A">
      <w:pPr>
        <w:spacing w:after="0" w:line="300" w:lineRule="auto"/>
        <w:rPr>
          <w:rFonts w:ascii="Times New Roman" w:eastAsia="Tw Cen MT" w:hAnsi="Times New Roman" w:cs="Times New Roman"/>
          <w:b/>
          <w:lang w:val="en-US" w:eastAsia="ja-JP"/>
        </w:rPr>
      </w:pPr>
      <w:r w:rsidRPr="00DA5CBE">
        <w:rPr>
          <w:rFonts w:ascii="Times New Roman" w:eastAsia="Tw Cen MT" w:hAnsi="Times New Roman" w:cs="Times New Roman"/>
          <w:b/>
          <w:highlight w:val="yellow"/>
          <w:lang w:val="en-US" w:eastAsia="ja-JP"/>
        </w:rPr>
        <w:t xml:space="preserve">Junior Infants, with the exception of students transferring from another school, may only be admitted to the school prior to </w:t>
      </w:r>
      <w:r w:rsidR="0001403A" w:rsidRPr="00DA5CBE">
        <w:rPr>
          <w:rFonts w:ascii="Times New Roman" w:eastAsia="Tw Cen MT" w:hAnsi="Times New Roman" w:cs="Times New Roman"/>
          <w:b/>
          <w:color w:val="FF0000"/>
          <w:highlight w:val="yellow"/>
          <w:lang w:val="en-US" w:eastAsia="ja-JP"/>
        </w:rPr>
        <w:t>the start of the new school year</w:t>
      </w:r>
      <w:r w:rsidR="00BF747F" w:rsidRPr="00DA5CBE">
        <w:rPr>
          <w:rFonts w:ascii="Times New Roman" w:eastAsia="Tw Cen MT" w:hAnsi="Times New Roman" w:cs="Times New Roman"/>
          <w:b/>
          <w:highlight w:val="yellow"/>
          <w:lang w:val="en-US" w:eastAsia="ja-JP"/>
        </w:rPr>
        <w:t>.</w:t>
      </w:r>
    </w:p>
    <w:p w14:paraId="15A8DC8F" w14:textId="77777777" w:rsidR="008A090A" w:rsidRPr="00DA5CBE" w:rsidRDefault="008A090A" w:rsidP="003A45EF">
      <w:pPr>
        <w:autoSpaceDE w:val="0"/>
        <w:autoSpaceDN w:val="0"/>
        <w:adjustRightInd w:val="0"/>
        <w:spacing w:after="0" w:line="240" w:lineRule="auto"/>
        <w:rPr>
          <w:rFonts w:ascii="Times New Roman" w:eastAsiaTheme="minorEastAsia" w:hAnsi="Times New Roman" w:cs="Times New Roman"/>
          <w:b/>
          <w:color w:val="385623" w:themeColor="accent6" w:themeShade="80"/>
        </w:rPr>
      </w:pPr>
    </w:p>
    <w:p w14:paraId="0A2217B2" w14:textId="77777777" w:rsidR="00A52939" w:rsidRPr="00DA5CBE" w:rsidRDefault="008A090A" w:rsidP="00A52939">
      <w:pPr>
        <w:pStyle w:val="Heading2"/>
        <w:numPr>
          <w:ilvl w:val="0"/>
          <w:numId w:val="29"/>
        </w:numPr>
        <w:rPr>
          <w:rFonts w:ascii="Times New Roman" w:eastAsiaTheme="minorEastAsia" w:hAnsi="Times New Roman" w:cs="Times New Roman"/>
          <w:b/>
          <w:color w:val="385623" w:themeColor="accent6" w:themeShade="80"/>
          <w:sz w:val="22"/>
          <w:szCs w:val="22"/>
        </w:rPr>
      </w:pPr>
      <w:bookmarkStart w:id="7" w:name="_Declaration_in_relation"/>
      <w:bookmarkStart w:id="8" w:name="_Ref31796682"/>
      <w:bookmarkEnd w:id="7"/>
      <w:r w:rsidRPr="00DA5CBE">
        <w:rPr>
          <w:rFonts w:ascii="Times New Roman" w:eastAsiaTheme="minorEastAsia" w:hAnsi="Times New Roman" w:cs="Times New Roman"/>
          <w:b/>
          <w:sz w:val="22"/>
          <w:szCs w:val="22"/>
        </w:rPr>
        <w:t>Declaration in relation to the non-charging of fees</w:t>
      </w:r>
      <w:bookmarkEnd w:id="8"/>
    </w:p>
    <w:p w14:paraId="58F3AE8D" w14:textId="2C26B160" w:rsidR="008A090A" w:rsidRPr="00DA5CBE" w:rsidRDefault="008A090A" w:rsidP="008A090A">
      <w:pPr>
        <w:spacing w:line="240" w:lineRule="auto"/>
        <w:jc w:val="both"/>
        <w:rPr>
          <w:rFonts w:ascii="Times New Roman" w:eastAsiaTheme="minorEastAsia" w:hAnsi="Times New Roman" w:cs="Times New Roman"/>
        </w:rPr>
      </w:pPr>
      <w:r w:rsidRPr="00DA5CBE">
        <w:rPr>
          <w:rFonts w:ascii="Times New Roman" w:eastAsiaTheme="minorEastAsia" w:hAnsi="Times New Roman" w:cs="Times New Roman"/>
        </w:rPr>
        <w:t>The board of</w:t>
      </w:r>
      <w:r w:rsidR="008D1FE1" w:rsidRPr="00DA5CBE">
        <w:rPr>
          <w:rFonts w:ascii="Times New Roman" w:eastAsiaTheme="minorEastAsia" w:hAnsi="Times New Roman" w:cs="Times New Roman"/>
          <w:color w:val="FF0000"/>
        </w:rPr>
        <w:t xml:space="preserve"> </w:t>
      </w:r>
      <w:r w:rsidR="00BF7880" w:rsidRPr="00DA5CBE">
        <w:rPr>
          <w:rFonts w:ascii="Times New Roman" w:eastAsiaTheme="minorEastAsia" w:hAnsi="Times New Roman" w:cs="Times New Roman"/>
          <w:color w:val="FF0000"/>
          <w:highlight w:val="yellow"/>
        </w:rPr>
        <w:t xml:space="preserve">[Name of School] </w:t>
      </w:r>
      <w:r w:rsidRPr="00DA5CBE">
        <w:rPr>
          <w:rFonts w:ascii="Times New Roman" w:eastAsiaTheme="minorEastAsia" w:hAnsi="Times New Roman" w:cs="Times New Roman"/>
        </w:rPr>
        <w:t>or any persons acting on its behalf will not charge fees for or seek payment or contributions (howsoever described) as a condition of-</w:t>
      </w:r>
    </w:p>
    <w:p w14:paraId="177C3B7B" w14:textId="77777777" w:rsidR="008A090A" w:rsidRPr="00DA5CBE"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DA5CBE">
        <w:rPr>
          <w:rFonts w:ascii="Times New Roman" w:eastAsiaTheme="minorEastAsia" w:hAnsi="Times New Roman" w:cs="Times New Roman"/>
        </w:rPr>
        <w:t>an application for admission of a student to the school, or</w:t>
      </w:r>
    </w:p>
    <w:p w14:paraId="14029283" w14:textId="77777777" w:rsidR="008A090A" w:rsidRPr="00DA5CBE"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DA5CBE">
        <w:rPr>
          <w:rFonts w:ascii="Times New Roman" w:eastAsiaTheme="minorEastAsia" w:hAnsi="Times New Roman" w:cs="Times New Roman"/>
        </w:rPr>
        <w:t>the admission or continued enrolment of a student in the school.</w:t>
      </w:r>
    </w:p>
    <w:p w14:paraId="41BB613D" w14:textId="77777777" w:rsidR="0099669A" w:rsidRPr="00DA5CBE" w:rsidRDefault="0099669A" w:rsidP="003A45EF">
      <w:pPr>
        <w:spacing w:after="0" w:line="240" w:lineRule="auto"/>
        <w:jc w:val="both"/>
        <w:rPr>
          <w:rFonts w:ascii="Times New Roman" w:eastAsiaTheme="minorEastAsia" w:hAnsi="Times New Roman" w:cs="Times New Roman"/>
          <w:b/>
          <w:color w:val="385623" w:themeColor="accent6" w:themeShade="80"/>
        </w:rPr>
      </w:pPr>
    </w:p>
    <w:p w14:paraId="4C8E3D19" w14:textId="77777777" w:rsidR="008A090A" w:rsidRPr="00DA5CBE" w:rsidRDefault="008A090A" w:rsidP="00883B35">
      <w:pPr>
        <w:pStyle w:val="Heading2"/>
        <w:numPr>
          <w:ilvl w:val="0"/>
          <w:numId w:val="29"/>
        </w:numPr>
        <w:rPr>
          <w:rFonts w:ascii="Times New Roman" w:eastAsiaTheme="minorEastAsia" w:hAnsi="Times New Roman" w:cs="Times New Roman"/>
          <w:b/>
          <w:color w:val="385623" w:themeColor="accent6" w:themeShade="80"/>
          <w:sz w:val="22"/>
          <w:szCs w:val="22"/>
        </w:rPr>
      </w:pPr>
      <w:r w:rsidRPr="00DA5CBE">
        <w:rPr>
          <w:rFonts w:ascii="Times New Roman" w:eastAsiaTheme="minorEastAsia" w:hAnsi="Times New Roman" w:cs="Times New Roman"/>
          <w:b/>
          <w:color w:val="385623" w:themeColor="accent6" w:themeShade="80"/>
          <w:sz w:val="22"/>
          <w:szCs w:val="22"/>
        </w:rPr>
        <w:t xml:space="preserve"> </w:t>
      </w:r>
      <w:r w:rsidRPr="00DA5CBE">
        <w:rPr>
          <w:rFonts w:ascii="Times New Roman" w:eastAsiaTheme="minorEastAsia" w:hAnsi="Times New Roman" w:cs="Times New Roman"/>
          <w:b/>
          <w:sz w:val="22"/>
          <w:szCs w:val="22"/>
        </w:rPr>
        <w:t xml:space="preserve">Arrangements regarding students not attending religious instruction </w:t>
      </w:r>
    </w:p>
    <w:p w14:paraId="07CABD0E" w14:textId="77777777" w:rsidR="008A090A" w:rsidRPr="00DA5CBE" w:rsidRDefault="008A090A" w:rsidP="008A090A">
      <w:pPr>
        <w:spacing w:after="0" w:line="240" w:lineRule="auto"/>
        <w:rPr>
          <w:rFonts w:ascii="Times New Roman" w:eastAsiaTheme="minorEastAsia" w:hAnsi="Times New Roman" w:cs="Times New Roman"/>
          <w:color w:val="0070C0"/>
        </w:rPr>
      </w:pPr>
      <w:r w:rsidRPr="00DA5CBE">
        <w:rPr>
          <w:rFonts w:ascii="Times New Roman" w:eastAsiaTheme="minorEastAsia" w:hAnsi="Times New Roman" w:cs="Times New Roman"/>
          <w:color w:val="0070C0"/>
        </w:rPr>
        <w:t xml:space="preserve"> </w:t>
      </w:r>
    </w:p>
    <w:p w14:paraId="07C374D1" w14:textId="77777777" w:rsidR="008A090A" w:rsidRPr="00DA5CBE" w:rsidRDefault="008A090A" w:rsidP="008A090A">
      <w:pPr>
        <w:spacing w:after="0" w:line="240" w:lineRule="auto"/>
        <w:rPr>
          <w:rFonts w:ascii="Times New Roman" w:eastAsiaTheme="minorEastAsia" w:hAnsi="Times New Roman" w:cs="Times New Roman"/>
          <w:b/>
        </w:rPr>
      </w:pPr>
    </w:p>
    <w:tbl>
      <w:tblPr>
        <w:tblStyle w:val="TableGrid0"/>
        <w:tblW w:w="0" w:type="auto"/>
        <w:tblLook w:val="04A0" w:firstRow="1" w:lastRow="0" w:firstColumn="1" w:lastColumn="0" w:noHBand="0" w:noVBand="1"/>
      </w:tblPr>
      <w:tblGrid>
        <w:gridCol w:w="9016"/>
      </w:tblGrid>
      <w:tr w:rsidR="008A090A" w:rsidRPr="00DA5CBE" w14:paraId="100925EB" w14:textId="77777777" w:rsidTr="00A431C5">
        <w:tc>
          <w:tcPr>
            <w:tcW w:w="9016" w:type="dxa"/>
            <w:shd w:val="clear" w:color="auto" w:fill="E7E6E6" w:themeFill="background2"/>
          </w:tcPr>
          <w:p w14:paraId="70652846" w14:textId="4C0DF908" w:rsidR="007C7144" w:rsidRPr="00DA5CBE" w:rsidRDefault="00095253" w:rsidP="00F704E7">
            <w:pPr>
              <w:autoSpaceDE w:val="0"/>
              <w:autoSpaceDN w:val="0"/>
              <w:adjustRightInd w:val="0"/>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 xml:space="preserve">Our school is of </w:t>
            </w:r>
            <w:r w:rsidR="00DA5CBE" w:rsidRPr="00DA5CBE">
              <w:rPr>
                <w:rFonts w:ascii="Times New Roman" w:eastAsiaTheme="minorEastAsia" w:hAnsi="Times New Roman" w:cs="Times New Roman"/>
                <w:color w:val="FF0000"/>
                <w:highlight w:val="yellow"/>
              </w:rPr>
              <w:t>[Insert]</w:t>
            </w:r>
            <w:r w:rsidR="002E2864" w:rsidRPr="00DA5CBE">
              <w:rPr>
                <w:rFonts w:ascii="Times New Roman" w:eastAsiaTheme="minorEastAsia" w:hAnsi="Times New Roman" w:cs="Times New Roman"/>
                <w:color w:val="FF0000"/>
                <w:highlight w:val="yellow"/>
              </w:rPr>
              <w:t xml:space="preserve"> </w:t>
            </w:r>
            <w:r w:rsidR="002E2864" w:rsidRPr="00DA5CBE">
              <w:rPr>
                <w:rFonts w:ascii="Times New Roman" w:eastAsiaTheme="minorEastAsia" w:hAnsi="Times New Roman" w:cs="Times New Roman"/>
                <w:highlight w:val="yellow"/>
              </w:rPr>
              <w:t>ethos</w:t>
            </w:r>
            <w:r w:rsidR="007C7144" w:rsidRPr="00DA5CBE">
              <w:rPr>
                <w:rFonts w:ascii="Times New Roman" w:eastAsiaTheme="minorEastAsia" w:hAnsi="Times New Roman" w:cs="Times New Roman"/>
                <w:highlight w:val="yellow"/>
              </w:rPr>
              <w:t xml:space="preserve"> </w:t>
            </w:r>
            <w:r w:rsidR="002E2864" w:rsidRPr="00DA5CBE">
              <w:rPr>
                <w:rFonts w:ascii="Times New Roman" w:eastAsiaTheme="minorEastAsia" w:hAnsi="Times New Roman" w:cs="Times New Roman"/>
                <w:highlight w:val="yellow"/>
              </w:rPr>
              <w:t xml:space="preserve">and, in keeping with </w:t>
            </w:r>
            <w:r w:rsidRPr="00DA5CBE">
              <w:rPr>
                <w:rFonts w:ascii="Times New Roman" w:eastAsiaTheme="minorEastAsia" w:hAnsi="Times New Roman" w:cs="Times New Roman"/>
                <w:highlight w:val="yellow"/>
              </w:rPr>
              <w:t>that ethos</w:t>
            </w:r>
            <w:r w:rsidR="002E2864" w:rsidRPr="00DA5CBE">
              <w:rPr>
                <w:rFonts w:ascii="Times New Roman" w:eastAsiaTheme="minorEastAsia" w:hAnsi="Times New Roman" w:cs="Times New Roman"/>
                <w:highlight w:val="yellow"/>
              </w:rPr>
              <w:t>,</w:t>
            </w:r>
            <w:r w:rsidR="007C7144" w:rsidRPr="00DA5CBE">
              <w:rPr>
                <w:rFonts w:ascii="Times New Roman" w:eastAsiaTheme="minorEastAsia" w:hAnsi="Times New Roman" w:cs="Times New Roman"/>
                <w:highlight w:val="yellow"/>
              </w:rPr>
              <w:t xml:space="preserve"> children of all or no other faith are welcome to appl</w:t>
            </w:r>
            <w:r w:rsidR="002E2864" w:rsidRPr="00DA5CBE">
              <w:rPr>
                <w:rFonts w:ascii="Times New Roman" w:eastAsiaTheme="minorEastAsia" w:hAnsi="Times New Roman" w:cs="Times New Roman"/>
                <w:highlight w:val="yellow"/>
              </w:rPr>
              <w:t>y to this school.</w:t>
            </w:r>
          </w:p>
          <w:p w14:paraId="73C70807" w14:textId="77777777" w:rsidR="00095253" w:rsidRPr="00DA5CBE" w:rsidRDefault="00095253" w:rsidP="00F704E7">
            <w:pPr>
              <w:autoSpaceDE w:val="0"/>
              <w:autoSpaceDN w:val="0"/>
              <w:adjustRightInd w:val="0"/>
              <w:rPr>
                <w:rFonts w:ascii="Times New Roman" w:eastAsiaTheme="minorEastAsia" w:hAnsi="Times New Roman" w:cs="Times New Roman"/>
                <w:highlight w:val="yellow"/>
              </w:rPr>
            </w:pPr>
          </w:p>
          <w:p w14:paraId="52EEAF84" w14:textId="77777777" w:rsidR="007C7144" w:rsidRPr="00DA5CBE" w:rsidRDefault="007C7144" w:rsidP="00F704E7">
            <w:pPr>
              <w:autoSpaceDE w:val="0"/>
              <w:autoSpaceDN w:val="0"/>
              <w:adjustRightInd w:val="0"/>
              <w:rPr>
                <w:rFonts w:ascii="Times New Roman" w:eastAsiaTheme="minorEastAsia" w:hAnsi="Times New Roman" w:cs="Times New Roman"/>
                <w:highlight w:val="yellow"/>
              </w:rPr>
            </w:pPr>
          </w:p>
          <w:p w14:paraId="29D03804" w14:textId="77777777" w:rsidR="001F69E3" w:rsidRPr="00DA5CBE" w:rsidRDefault="008A090A" w:rsidP="00F704E7">
            <w:pPr>
              <w:autoSpaceDE w:val="0"/>
              <w:autoSpaceDN w:val="0"/>
              <w:adjustRightInd w:val="0"/>
              <w:rPr>
                <w:rFonts w:ascii="Times New Roman" w:eastAsiaTheme="minorEastAsia" w:hAnsi="Times New Roman" w:cs="Times New Roman"/>
                <w:highlight w:val="yellow"/>
              </w:rPr>
            </w:pPr>
            <w:r w:rsidRPr="00DA5CBE">
              <w:rPr>
                <w:rFonts w:ascii="Times New Roman" w:eastAsiaTheme="minorEastAsia" w:hAnsi="Times New Roman" w:cs="Times New Roman"/>
                <w:highlight w:val="yellow"/>
              </w:rPr>
              <w:t>The following are the sch</w:t>
            </w:r>
            <w:r w:rsidR="002E2864" w:rsidRPr="00DA5CBE">
              <w:rPr>
                <w:rFonts w:ascii="Times New Roman" w:eastAsiaTheme="minorEastAsia" w:hAnsi="Times New Roman" w:cs="Times New Roman"/>
                <w:highlight w:val="yellow"/>
              </w:rPr>
              <w:t>ool’s arrangements for students,</w:t>
            </w:r>
            <w:r w:rsidRPr="00DA5CBE">
              <w:rPr>
                <w:rFonts w:ascii="Times New Roman" w:eastAsiaTheme="minorEastAsia" w:hAnsi="Times New Roman" w:cs="Times New Roman"/>
                <w:highlight w:val="yellow"/>
              </w:rPr>
              <w:t xml:space="preserve"> where the parent</w:t>
            </w:r>
            <w:r w:rsidR="002E2864" w:rsidRPr="00DA5CBE">
              <w:rPr>
                <w:rFonts w:ascii="Times New Roman" w:eastAsiaTheme="minorEastAsia" w:hAnsi="Times New Roman" w:cs="Times New Roman"/>
                <w:highlight w:val="yellow"/>
              </w:rPr>
              <w:t>(</w:t>
            </w:r>
            <w:r w:rsidRPr="00DA5CBE">
              <w:rPr>
                <w:rFonts w:ascii="Times New Roman" w:eastAsiaTheme="minorEastAsia" w:hAnsi="Times New Roman" w:cs="Times New Roman"/>
                <w:highlight w:val="yellow"/>
              </w:rPr>
              <w:t>s</w:t>
            </w:r>
            <w:r w:rsidR="002E2864" w:rsidRPr="00DA5CBE">
              <w:rPr>
                <w:rFonts w:ascii="Times New Roman" w:eastAsiaTheme="minorEastAsia" w:hAnsi="Times New Roman" w:cs="Times New Roman"/>
                <w:highlight w:val="yellow"/>
              </w:rPr>
              <w:t>)</w:t>
            </w:r>
            <w:r w:rsidR="007C7144" w:rsidRPr="00DA5CBE">
              <w:rPr>
                <w:rFonts w:ascii="Times New Roman" w:eastAsiaTheme="minorEastAsia" w:hAnsi="Times New Roman" w:cs="Times New Roman"/>
                <w:highlight w:val="yellow"/>
              </w:rPr>
              <w:t>/guardian</w:t>
            </w:r>
            <w:r w:rsidR="002E2864" w:rsidRPr="00DA5CBE">
              <w:rPr>
                <w:rFonts w:ascii="Times New Roman" w:eastAsiaTheme="minorEastAsia" w:hAnsi="Times New Roman" w:cs="Times New Roman"/>
                <w:highlight w:val="yellow"/>
              </w:rPr>
              <w:t>(</w:t>
            </w:r>
            <w:r w:rsidR="007C7144" w:rsidRPr="00DA5CBE">
              <w:rPr>
                <w:rFonts w:ascii="Times New Roman" w:eastAsiaTheme="minorEastAsia" w:hAnsi="Times New Roman" w:cs="Times New Roman"/>
                <w:highlight w:val="yellow"/>
              </w:rPr>
              <w:t>s</w:t>
            </w:r>
            <w:r w:rsidR="002E2864" w:rsidRPr="00DA5CBE">
              <w:rPr>
                <w:rFonts w:ascii="Times New Roman" w:eastAsiaTheme="minorEastAsia" w:hAnsi="Times New Roman" w:cs="Times New Roman"/>
                <w:highlight w:val="yellow"/>
              </w:rPr>
              <w:t>)</w:t>
            </w:r>
            <w:r w:rsidR="007C7144" w:rsidRPr="00DA5CBE">
              <w:rPr>
                <w:rFonts w:ascii="Times New Roman" w:eastAsiaTheme="minorEastAsia" w:hAnsi="Times New Roman" w:cs="Times New Roman"/>
                <w:highlight w:val="yellow"/>
              </w:rPr>
              <w:t xml:space="preserve"> have </w:t>
            </w:r>
            <w:r w:rsidRPr="00DA5CBE">
              <w:rPr>
                <w:rFonts w:ascii="Times New Roman" w:eastAsiaTheme="minorEastAsia" w:hAnsi="Times New Roman" w:cs="Times New Roman"/>
                <w:highlight w:val="yellow"/>
              </w:rPr>
              <w:t>requested that the student attend the school without attending religi</w:t>
            </w:r>
            <w:r w:rsidR="002E2864" w:rsidRPr="00DA5CBE">
              <w:rPr>
                <w:rFonts w:ascii="Times New Roman" w:eastAsiaTheme="minorEastAsia" w:hAnsi="Times New Roman" w:cs="Times New Roman"/>
                <w:highlight w:val="yellow"/>
              </w:rPr>
              <w:t xml:space="preserve">ous instruction (etc.) in the school. </w:t>
            </w:r>
            <w:r w:rsidRPr="00DA5CBE">
              <w:rPr>
                <w:rFonts w:ascii="Times New Roman" w:eastAsiaTheme="minorEastAsia" w:hAnsi="Times New Roman" w:cs="Times New Roman"/>
                <w:highlight w:val="yellow"/>
              </w:rPr>
              <w:t>These arrangements will not result in a reduction in the school day of such students:</w:t>
            </w:r>
          </w:p>
          <w:p w14:paraId="3401BBDC" w14:textId="77777777" w:rsidR="00F704E7" w:rsidRPr="00DA5CBE" w:rsidRDefault="00F704E7" w:rsidP="00F704E7">
            <w:pPr>
              <w:autoSpaceDE w:val="0"/>
              <w:autoSpaceDN w:val="0"/>
              <w:adjustRightInd w:val="0"/>
              <w:rPr>
                <w:rFonts w:ascii="Times New Roman" w:eastAsiaTheme="minorEastAsia" w:hAnsi="Times New Roman" w:cs="Times New Roman"/>
                <w:highlight w:val="yellow"/>
              </w:rPr>
            </w:pPr>
          </w:p>
          <w:p w14:paraId="4190A88F" w14:textId="77777777" w:rsidR="00CE4027" w:rsidRPr="00DA5CBE" w:rsidRDefault="00CE4027" w:rsidP="00F704E7">
            <w:pPr>
              <w:autoSpaceDE w:val="0"/>
              <w:autoSpaceDN w:val="0"/>
              <w:adjustRightInd w:val="0"/>
              <w:rPr>
                <w:rFonts w:ascii="Times New Roman" w:eastAsiaTheme="minorEastAsia" w:hAnsi="Times New Roman" w:cs="Times New Roman"/>
              </w:rPr>
            </w:pPr>
            <w:r w:rsidRPr="00DA5CBE">
              <w:rPr>
                <w:rFonts w:ascii="Times New Roman" w:eastAsiaTheme="minorEastAsia" w:hAnsi="Times New Roman" w:cs="Times New Roman"/>
                <w:highlight w:val="yellow"/>
              </w:rPr>
              <w:t>A written request should be made to the Principal of</w:t>
            </w:r>
            <w:r w:rsidR="002E2864" w:rsidRPr="00DA5CBE">
              <w:rPr>
                <w:rFonts w:ascii="Times New Roman" w:eastAsiaTheme="minorEastAsia" w:hAnsi="Times New Roman" w:cs="Times New Roman"/>
                <w:highlight w:val="yellow"/>
              </w:rPr>
              <w:t xml:space="preserve"> the school.</w:t>
            </w:r>
            <w:r w:rsidRPr="00DA5CBE">
              <w:rPr>
                <w:rFonts w:ascii="Times New Roman" w:eastAsiaTheme="minorEastAsia" w:hAnsi="Times New Roman" w:cs="Times New Roman"/>
                <w:highlight w:val="yellow"/>
              </w:rPr>
              <w:t xml:space="preserve"> A meeting will then be arranged with the parent(s)</w:t>
            </w:r>
            <w:r w:rsidR="00352D5A" w:rsidRPr="00DA5CBE">
              <w:rPr>
                <w:rFonts w:ascii="Times New Roman" w:eastAsiaTheme="minorEastAsia" w:hAnsi="Times New Roman" w:cs="Times New Roman"/>
                <w:highlight w:val="yellow"/>
              </w:rPr>
              <w:t>/guardian</w:t>
            </w:r>
            <w:r w:rsidR="002E2864" w:rsidRPr="00DA5CBE">
              <w:rPr>
                <w:rFonts w:ascii="Times New Roman" w:eastAsiaTheme="minorEastAsia" w:hAnsi="Times New Roman" w:cs="Times New Roman"/>
                <w:highlight w:val="yellow"/>
              </w:rPr>
              <w:t>(</w:t>
            </w:r>
            <w:r w:rsidR="00352D5A" w:rsidRPr="00DA5CBE">
              <w:rPr>
                <w:rFonts w:ascii="Times New Roman" w:eastAsiaTheme="minorEastAsia" w:hAnsi="Times New Roman" w:cs="Times New Roman"/>
                <w:highlight w:val="yellow"/>
              </w:rPr>
              <w:t>s</w:t>
            </w:r>
            <w:r w:rsidR="002E2864" w:rsidRPr="00DA5CBE">
              <w:rPr>
                <w:rFonts w:ascii="Times New Roman" w:eastAsiaTheme="minorEastAsia" w:hAnsi="Times New Roman" w:cs="Times New Roman"/>
                <w:highlight w:val="yellow"/>
              </w:rPr>
              <w:t>)</w:t>
            </w:r>
            <w:r w:rsidR="00352D5A" w:rsidRPr="00DA5CBE">
              <w:rPr>
                <w:rFonts w:ascii="Times New Roman" w:eastAsiaTheme="minorEastAsia" w:hAnsi="Times New Roman" w:cs="Times New Roman"/>
                <w:highlight w:val="yellow"/>
              </w:rPr>
              <w:t xml:space="preserve"> of the student,</w:t>
            </w:r>
            <w:r w:rsidRPr="00DA5CBE">
              <w:rPr>
                <w:rFonts w:ascii="Times New Roman" w:eastAsiaTheme="minorEastAsia" w:hAnsi="Times New Roman" w:cs="Times New Roman"/>
                <w:highlight w:val="yellow"/>
              </w:rPr>
              <w:t xml:space="preserve"> to discuss how the request may be accommodated by the school.</w:t>
            </w:r>
          </w:p>
          <w:p w14:paraId="659F5448" w14:textId="77777777" w:rsidR="00F704E7" w:rsidRPr="00DA5CBE" w:rsidRDefault="00F704E7" w:rsidP="00F704E7">
            <w:pPr>
              <w:autoSpaceDE w:val="0"/>
              <w:autoSpaceDN w:val="0"/>
              <w:adjustRightInd w:val="0"/>
              <w:rPr>
                <w:rFonts w:ascii="Times New Roman" w:eastAsiaTheme="minorEastAsia" w:hAnsi="Times New Roman" w:cs="Times New Roman"/>
              </w:rPr>
            </w:pPr>
          </w:p>
          <w:p w14:paraId="2C71424C" w14:textId="77777777" w:rsidR="00F704E7" w:rsidRPr="00DA5CBE" w:rsidRDefault="00F704E7" w:rsidP="00F704E7">
            <w:pPr>
              <w:autoSpaceDE w:val="0"/>
              <w:autoSpaceDN w:val="0"/>
              <w:adjustRightInd w:val="0"/>
              <w:rPr>
                <w:rFonts w:ascii="Times New Roman" w:eastAsiaTheme="minorEastAsia" w:hAnsi="Times New Roman" w:cs="Times New Roman"/>
                <w:b/>
                <w:color w:val="385623" w:themeColor="accent6" w:themeShade="80"/>
              </w:rPr>
            </w:pPr>
          </w:p>
        </w:tc>
      </w:tr>
    </w:tbl>
    <w:p w14:paraId="03D3B8B3" w14:textId="77777777" w:rsidR="00133C4C" w:rsidRPr="00DA5CBE" w:rsidRDefault="00133C4C" w:rsidP="00133C4C">
      <w:pPr>
        <w:rPr>
          <w:rFonts w:ascii="Times New Roman" w:hAnsi="Times New Roman" w:cs="Times New Roman"/>
        </w:rPr>
      </w:pPr>
      <w:bookmarkStart w:id="9" w:name="_Reviews/appeals"/>
      <w:bookmarkStart w:id="10" w:name="_Ref31796704"/>
      <w:bookmarkEnd w:id="9"/>
    </w:p>
    <w:p w14:paraId="4A0066B6" w14:textId="266DA619" w:rsidR="00406BE7" w:rsidRPr="00DA5CBE" w:rsidRDefault="007168B1" w:rsidP="00643A64">
      <w:pPr>
        <w:pStyle w:val="Heading2"/>
        <w:numPr>
          <w:ilvl w:val="0"/>
          <w:numId w:val="29"/>
        </w:numPr>
        <w:ind w:left="426" w:hanging="426"/>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Reviews</w:t>
      </w:r>
      <w:r w:rsidR="00406BE7" w:rsidRPr="00DA5CBE">
        <w:rPr>
          <w:rFonts w:ascii="Times New Roman" w:eastAsiaTheme="minorEastAsia" w:hAnsi="Times New Roman" w:cs="Times New Roman"/>
          <w:b/>
          <w:sz w:val="22"/>
          <w:szCs w:val="22"/>
        </w:rPr>
        <w:t>/appeal</w:t>
      </w:r>
      <w:r w:rsidRPr="00DA5CBE">
        <w:rPr>
          <w:rFonts w:ascii="Times New Roman" w:eastAsiaTheme="minorEastAsia" w:hAnsi="Times New Roman" w:cs="Times New Roman"/>
          <w:b/>
          <w:sz w:val="22"/>
          <w:szCs w:val="22"/>
        </w:rPr>
        <w:t>s</w:t>
      </w:r>
      <w:bookmarkEnd w:id="10"/>
    </w:p>
    <w:p w14:paraId="0C7132C1" w14:textId="77777777" w:rsidR="006B04DC" w:rsidRPr="00DA5CBE" w:rsidRDefault="006B04DC" w:rsidP="00406BE7">
      <w:pPr>
        <w:autoSpaceDE w:val="0"/>
        <w:autoSpaceDN w:val="0"/>
        <w:adjustRightInd w:val="0"/>
        <w:spacing w:after="0" w:line="240" w:lineRule="auto"/>
        <w:rPr>
          <w:rFonts w:ascii="Times New Roman" w:eastAsiaTheme="minorEastAsia" w:hAnsi="Times New Roman" w:cs="Times New Roman"/>
          <w:color w:val="0070C0"/>
        </w:rPr>
      </w:pPr>
    </w:p>
    <w:p w14:paraId="6DB4D965" w14:textId="77777777" w:rsidR="007168B1" w:rsidRPr="00DA5CBE" w:rsidRDefault="007168B1" w:rsidP="007168B1">
      <w:pPr>
        <w:autoSpaceDE w:val="0"/>
        <w:autoSpaceDN w:val="0"/>
        <w:spacing w:line="240" w:lineRule="auto"/>
        <w:rPr>
          <w:rFonts w:ascii="Times New Roman" w:hAnsi="Times New Roman" w:cs="Times New Roman"/>
          <w:b/>
          <w:bCs/>
          <w:strike/>
          <w:u w:val="single"/>
        </w:rPr>
      </w:pPr>
      <w:r w:rsidRPr="00DA5CBE">
        <w:rPr>
          <w:rFonts w:ascii="Times New Roman" w:hAnsi="Times New Roman" w:cs="Times New Roman"/>
          <w:b/>
          <w:bCs/>
          <w:u w:val="single"/>
        </w:rPr>
        <w:t>Review of decisions by the board of Management</w:t>
      </w:r>
    </w:p>
    <w:p w14:paraId="4E04FC3D" w14:textId="77777777" w:rsidR="007168B1" w:rsidRPr="00DA5CBE" w:rsidRDefault="00352D5A"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 xml:space="preserve">The parents/guardians </w:t>
      </w:r>
      <w:r w:rsidR="007168B1" w:rsidRPr="00DA5CBE">
        <w:rPr>
          <w:rFonts w:ascii="Times New Roman" w:hAnsi="Times New Roman" w:cs="Times New Roman"/>
        </w:rPr>
        <w:t xml:space="preserve">of the </w:t>
      </w:r>
      <w:r w:rsidR="005E52EE" w:rsidRPr="00DA5CBE">
        <w:rPr>
          <w:rFonts w:ascii="Times New Roman" w:hAnsi="Times New Roman" w:cs="Times New Roman"/>
        </w:rPr>
        <w:t>student, may</w:t>
      </w:r>
      <w:r w:rsidR="007168B1" w:rsidRPr="00DA5CBE">
        <w:rPr>
          <w:rFonts w:ascii="Times New Roman" w:hAnsi="Times New Roman" w:cs="Times New Roman"/>
        </w:rPr>
        <w:t xml:space="preserve"> request the board to review a decision to refuse admission. Such requests must be made in accordance with Section 29C of the Education Act 1998.    </w:t>
      </w:r>
    </w:p>
    <w:p w14:paraId="304D9670"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B911E35"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The board will conduct such reviews in accordance with the requirements of the procedures determined under Section 29B and with section 29C of the Education Act 1998.</w:t>
      </w:r>
    </w:p>
    <w:p w14:paraId="794090B9"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b/>
          <w:bCs/>
        </w:rPr>
        <w:t xml:space="preserve">Note:  </w:t>
      </w:r>
      <w:r w:rsidRPr="00DA5CBE">
        <w:rPr>
          <w:rFonts w:ascii="Times New Roman" w:hAnsi="Times New Roman" w:cs="Times New Roman"/>
        </w:rPr>
        <w:t xml:space="preserve">Where an applicant has been refused admission due to the school being oversubscribed, the applicant </w:t>
      </w:r>
      <w:r w:rsidRPr="00DA5CBE">
        <w:rPr>
          <w:rFonts w:ascii="Times New Roman" w:hAnsi="Times New Roman" w:cs="Times New Roman"/>
          <w:b/>
          <w:bCs/>
          <w:u w:val="single"/>
        </w:rPr>
        <w:t>must request a review</w:t>
      </w:r>
      <w:r w:rsidRPr="00DA5CBE">
        <w:rPr>
          <w:rFonts w:ascii="Times New Roman" w:hAnsi="Times New Roman" w:cs="Times New Roman"/>
        </w:rPr>
        <w:t xml:space="preserve"> of that decision by the board of management prior to making an appeal under section 29 of the Education Act 1998.</w:t>
      </w:r>
    </w:p>
    <w:p w14:paraId="3CFCEF43" w14:textId="77777777" w:rsidR="00B37614" w:rsidRPr="00DA5CBE" w:rsidRDefault="007168B1" w:rsidP="003A45EF">
      <w:pPr>
        <w:autoSpaceDE w:val="0"/>
        <w:autoSpaceDN w:val="0"/>
        <w:spacing w:line="240" w:lineRule="auto"/>
        <w:rPr>
          <w:rFonts w:ascii="Times New Roman" w:hAnsi="Times New Roman" w:cs="Times New Roman"/>
        </w:rPr>
      </w:pPr>
      <w:r w:rsidRPr="00DA5CBE">
        <w:rPr>
          <w:rFonts w:ascii="Times New Roman" w:hAnsi="Times New Roman" w:cs="Times New Roman"/>
        </w:rPr>
        <w:t xml:space="preserve">Where an applicant has been refused admission due to a reason other than the school being oversubscribed, the applicant </w:t>
      </w:r>
      <w:r w:rsidRPr="00DA5CBE">
        <w:rPr>
          <w:rFonts w:ascii="Times New Roman" w:hAnsi="Times New Roman" w:cs="Times New Roman"/>
          <w:b/>
          <w:bCs/>
          <w:u w:val="single"/>
        </w:rPr>
        <w:t>may request a review</w:t>
      </w:r>
      <w:r w:rsidRPr="00DA5CBE">
        <w:rPr>
          <w:rFonts w:ascii="Times New Roman" w:hAnsi="Times New Roman" w:cs="Times New Roman"/>
        </w:rPr>
        <w:t xml:space="preserve"> of that decision by the board of management prior to making an appeal under section 29 of the Education Act 1998.   </w:t>
      </w:r>
    </w:p>
    <w:p w14:paraId="4E73A01A" w14:textId="77777777" w:rsidR="002B09BE" w:rsidRPr="00DA5CBE" w:rsidRDefault="002B09BE" w:rsidP="00B37614">
      <w:pPr>
        <w:pStyle w:val="NoSpacing"/>
        <w:rPr>
          <w:rFonts w:ascii="Times New Roman" w:hAnsi="Times New Roman" w:cs="Times New Roman"/>
        </w:rPr>
      </w:pPr>
    </w:p>
    <w:p w14:paraId="44D1D937" w14:textId="77777777" w:rsidR="007168B1" w:rsidRPr="00DA5CBE" w:rsidRDefault="007168B1" w:rsidP="007168B1">
      <w:pPr>
        <w:pStyle w:val="NormalWeb"/>
        <w:rPr>
          <w:b/>
          <w:bCs/>
          <w:sz w:val="22"/>
          <w:szCs w:val="22"/>
          <w:u w:val="single"/>
        </w:rPr>
      </w:pPr>
      <w:r w:rsidRPr="00DA5CBE">
        <w:rPr>
          <w:b/>
          <w:bCs/>
          <w:sz w:val="22"/>
          <w:szCs w:val="22"/>
          <w:u w:val="single"/>
        </w:rPr>
        <w:t>Right of appeal</w:t>
      </w:r>
    </w:p>
    <w:p w14:paraId="4186EFAB"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Under Section 29 of the Education Act 1998, the parent</w:t>
      </w:r>
      <w:r w:rsidR="00352D5A" w:rsidRPr="00DA5CBE">
        <w:rPr>
          <w:rFonts w:ascii="Times New Roman" w:hAnsi="Times New Roman" w:cs="Times New Roman"/>
        </w:rPr>
        <w:t>s/guardians</w:t>
      </w:r>
      <w:r w:rsidRPr="00DA5CBE">
        <w:rPr>
          <w:rFonts w:ascii="Times New Roman" w:hAnsi="Times New Roman" w:cs="Times New Roman"/>
        </w:rPr>
        <w:t xml:space="preserve"> of the student, may appeal a decision of this school to refuse admission.  </w:t>
      </w:r>
    </w:p>
    <w:p w14:paraId="70A5410B"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lastRenderedPageBreak/>
        <w:t>An appeal may be made under Section 29 (1</w:t>
      </w:r>
      <w:r w:rsidR="0054270B" w:rsidRPr="00DA5CBE">
        <w:rPr>
          <w:rFonts w:ascii="Times New Roman" w:hAnsi="Times New Roman" w:cs="Times New Roman"/>
        </w:rPr>
        <w:t>) (</w:t>
      </w:r>
      <w:r w:rsidRPr="00DA5CBE">
        <w:rPr>
          <w:rFonts w:ascii="Times New Roman" w:hAnsi="Times New Roman" w:cs="Times New Roman"/>
        </w:rPr>
        <w:t>c</w:t>
      </w:r>
      <w:r w:rsidR="0054270B" w:rsidRPr="00DA5CBE">
        <w:rPr>
          <w:rFonts w:ascii="Times New Roman" w:hAnsi="Times New Roman" w:cs="Times New Roman"/>
        </w:rPr>
        <w:t>) (</w:t>
      </w:r>
      <w:r w:rsidRPr="00DA5CBE">
        <w:rPr>
          <w:rFonts w:ascii="Times New Roman" w:hAnsi="Times New Roman" w:cs="Times New Roman"/>
        </w:rPr>
        <w:t>i) of the Education Act 1998 where the refusal to admit was due to the school being oversubscribed.</w:t>
      </w:r>
    </w:p>
    <w:p w14:paraId="0EBD3F9B"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An appeal may be made under Section 29 (1</w:t>
      </w:r>
      <w:r w:rsidR="0054270B" w:rsidRPr="00DA5CBE">
        <w:rPr>
          <w:rFonts w:ascii="Times New Roman" w:hAnsi="Times New Roman" w:cs="Times New Roman"/>
        </w:rPr>
        <w:t>) (</w:t>
      </w:r>
      <w:r w:rsidRPr="00DA5CBE">
        <w:rPr>
          <w:rFonts w:ascii="Times New Roman" w:hAnsi="Times New Roman" w:cs="Times New Roman"/>
        </w:rPr>
        <w:t>c</w:t>
      </w:r>
      <w:r w:rsidR="0054270B" w:rsidRPr="00DA5CBE">
        <w:rPr>
          <w:rFonts w:ascii="Times New Roman" w:hAnsi="Times New Roman" w:cs="Times New Roman"/>
        </w:rPr>
        <w:t>) (</w:t>
      </w:r>
      <w:r w:rsidRPr="00DA5CBE">
        <w:rPr>
          <w:rFonts w:ascii="Times New Roman" w:hAnsi="Times New Roman" w:cs="Times New Roman"/>
        </w:rPr>
        <w:t>ii) of the Education Act 1998 where the refusal to admit was due a reason other than the school being oversubscribed.</w:t>
      </w:r>
    </w:p>
    <w:p w14:paraId="0D3DD37C"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 xml:space="preserve">Where an applicant has been refused admission due to the school being oversubscribed, the applicant </w:t>
      </w:r>
      <w:r w:rsidRPr="00DA5CBE">
        <w:rPr>
          <w:rFonts w:ascii="Times New Roman" w:hAnsi="Times New Roman" w:cs="Times New Roman"/>
          <w:b/>
          <w:bCs/>
          <w:u w:val="single"/>
        </w:rPr>
        <w:t>must request a review</w:t>
      </w:r>
      <w:r w:rsidRPr="00DA5CBE">
        <w:rPr>
          <w:rFonts w:ascii="Times New Roman" w:hAnsi="Times New Roman" w:cs="Times New Roman"/>
        </w:rPr>
        <w:t xml:space="preserve"> of that decision by the board of management </w:t>
      </w:r>
      <w:r w:rsidRPr="00DA5CBE">
        <w:rPr>
          <w:rFonts w:ascii="Times New Roman" w:hAnsi="Times New Roman" w:cs="Times New Roman"/>
          <w:b/>
          <w:bCs/>
          <w:u w:val="single"/>
        </w:rPr>
        <w:t>prior to making an appeal</w:t>
      </w:r>
      <w:r w:rsidRPr="00DA5CBE">
        <w:rPr>
          <w:rFonts w:ascii="Times New Roman" w:hAnsi="Times New Roman" w:cs="Times New Roman"/>
        </w:rPr>
        <w:t xml:space="preserve"> under section 29 of the Education Act 1998. (see Review of decisions by the Board of Management)</w:t>
      </w:r>
    </w:p>
    <w:p w14:paraId="17E6FC0A"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 xml:space="preserve">Where an applicant has been refused admission due to a reason other than the school being oversubscribed, the applicant </w:t>
      </w:r>
      <w:r w:rsidRPr="00DA5CBE">
        <w:rPr>
          <w:rFonts w:ascii="Times New Roman" w:hAnsi="Times New Roman" w:cs="Times New Roman"/>
          <w:b/>
          <w:bCs/>
          <w:u w:val="single"/>
        </w:rPr>
        <w:t>may request a review</w:t>
      </w:r>
      <w:r w:rsidRPr="00DA5CBE">
        <w:rPr>
          <w:rFonts w:ascii="Times New Roman" w:hAnsi="Times New Roman" w:cs="Times New Roman"/>
        </w:rPr>
        <w:t xml:space="preserve"> of that decision by the board of management prior to making an appeal under section 29 of the Education Act 1998. (see Review of decisions by the Board of Management)</w:t>
      </w:r>
    </w:p>
    <w:p w14:paraId="135FC3C2" w14:textId="77777777" w:rsidR="007168B1" w:rsidRPr="00DA5CBE" w:rsidRDefault="007168B1" w:rsidP="007168B1">
      <w:pPr>
        <w:autoSpaceDE w:val="0"/>
        <w:autoSpaceDN w:val="0"/>
        <w:spacing w:line="240" w:lineRule="auto"/>
        <w:rPr>
          <w:rFonts w:ascii="Times New Roman" w:hAnsi="Times New Roman" w:cs="Times New Roman"/>
        </w:rPr>
      </w:pPr>
      <w:r w:rsidRPr="00DA5CBE">
        <w:rPr>
          <w:rFonts w:ascii="Times New Roman" w:hAnsi="Times New Roman" w:cs="Times New Roman"/>
        </w:rPr>
        <w:t>Appeals under Section 29 of the Education Act 1998 will be considered and determined by an independent appeals committee appointed by the Minister for Education and Skills.    </w:t>
      </w:r>
    </w:p>
    <w:p w14:paraId="5DBD126A" w14:textId="6D31BA73" w:rsidR="00196BFF" w:rsidRPr="00DA5CBE" w:rsidRDefault="007168B1" w:rsidP="00196BFF">
      <w:pPr>
        <w:autoSpaceDE w:val="0"/>
        <w:autoSpaceDN w:val="0"/>
        <w:spacing w:line="240" w:lineRule="auto"/>
        <w:rPr>
          <w:rFonts w:ascii="Times New Roman" w:hAnsi="Times New Roman" w:cs="Times New Roman"/>
        </w:rPr>
      </w:pPr>
      <w:r w:rsidRPr="00DA5CBE">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D725D9E" w14:textId="77777777" w:rsidR="00196BFF" w:rsidRPr="00DA5CBE" w:rsidRDefault="00196BFF" w:rsidP="00196BFF">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Implementation and Review</w:t>
      </w:r>
    </w:p>
    <w:p w14:paraId="423301D7" w14:textId="31BF281B" w:rsidR="00196BFF" w:rsidRPr="00DA5CBE" w:rsidRDefault="00196BFF" w:rsidP="00196BFF">
      <w:pPr>
        <w:pStyle w:val="Heading2"/>
        <w:rPr>
          <w:rFonts w:ascii="Times New Roman" w:eastAsiaTheme="minorEastAsia" w:hAnsi="Times New Roman" w:cs="Times New Roman"/>
          <w:color w:val="auto"/>
          <w:sz w:val="22"/>
          <w:szCs w:val="22"/>
        </w:rPr>
      </w:pPr>
      <w:r w:rsidRPr="00DA5CBE">
        <w:rPr>
          <w:rFonts w:ascii="Times New Roman" w:eastAsiaTheme="minorEastAsia" w:hAnsi="Times New Roman" w:cs="Times New Roman"/>
          <w:color w:val="auto"/>
          <w:sz w:val="22"/>
          <w:szCs w:val="22"/>
          <w:highlight w:val="yellow"/>
        </w:rPr>
        <w:t>This Policy will be reviewed, as deemed necessary, by the Board of Management</w:t>
      </w:r>
      <w:r w:rsidRPr="00DA5CBE">
        <w:rPr>
          <w:rFonts w:ascii="Times New Roman" w:eastAsiaTheme="minorEastAsia" w:hAnsi="Times New Roman" w:cs="Times New Roman"/>
          <w:color w:val="auto"/>
          <w:sz w:val="22"/>
          <w:szCs w:val="22"/>
        </w:rPr>
        <w:t>.</w:t>
      </w:r>
    </w:p>
    <w:p w14:paraId="38A418FE" w14:textId="77777777" w:rsidR="00196BFF" w:rsidRPr="00DA5CBE" w:rsidRDefault="00196BFF" w:rsidP="00196BFF">
      <w:pPr>
        <w:pStyle w:val="Heading2"/>
        <w:ind w:left="360"/>
        <w:rPr>
          <w:rFonts w:ascii="Times New Roman" w:eastAsiaTheme="minorEastAsia" w:hAnsi="Times New Roman" w:cs="Times New Roman"/>
          <w:b/>
          <w:sz w:val="22"/>
          <w:szCs w:val="22"/>
        </w:rPr>
      </w:pPr>
    </w:p>
    <w:p w14:paraId="3116DE66" w14:textId="029DE2EC" w:rsidR="00133C4C" w:rsidRPr="00DA5CBE" w:rsidRDefault="00196BFF" w:rsidP="00196BFF">
      <w:pPr>
        <w:pStyle w:val="Heading2"/>
        <w:numPr>
          <w:ilvl w:val="0"/>
          <w:numId w:val="29"/>
        </w:numPr>
        <w:rPr>
          <w:rFonts w:ascii="Times New Roman" w:eastAsiaTheme="minorEastAsia" w:hAnsi="Times New Roman" w:cs="Times New Roman"/>
          <w:b/>
          <w:sz w:val="22"/>
          <w:szCs w:val="22"/>
        </w:rPr>
      </w:pPr>
      <w:r w:rsidRPr="00DA5CBE">
        <w:rPr>
          <w:rFonts w:ascii="Times New Roman" w:eastAsiaTheme="minorEastAsia" w:hAnsi="Times New Roman" w:cs="Times New Roman"/>
          <w:b/>
          <w:sz w:val="22"/>
          <w:szCs w:val="22"/>
        </w:rPr>
        <w:t xml:space="preserve">Policy Ratification </w:t>
      </w:r>
    </w:p>
    <w:p w14:paraId="24E943B8" w14:textId="09DC1A07" w:rsidR="00352D5A" w:rsidRPr="00DA5CBE" w:rsidRDefault="00352D5A" w:rsidP="00352D5A">
      <w:pPr>
        <w:spacing w:line="25" w:lineRule="atLeast"/>
        <w:jc w:val="both"/>
        <w:rPr>
          <w:rFonts w:ascii="Times New Roman" w:hAnsi="Times New Roman" w:cs="Times New Roman"/>
        </w:rPr>
      </w:pPr>
      <w:r w:rsidRPr="00DA5CBE">
        <w:rPr>
          <w:rFonts w:ascii="Times New Roman" w:hAnsi="Times New Roman" w:cs="Times New Roman"/>
          <w:highlight w:val="yellow"/>
        </w:rPr>
        <w:t xml:space="preserve">The policy was ratified by the Board of Management of </w:t>
      </w:r>
      <w:r w:rsidR="00BF7880" w:rsidRPr="00DA5CBE">
        <w:rPr>
          <w:rFonts w:ascii="Times New Roman" w:hAnsi="Times New Roman" w:cs="Times New Roman"/>
          <w:color w:val="FF0000"/>
          <w:highlight w:val="yellow"/>
        </w:rPr>
        <w:t xml:space="preserve">[Name of School] </w:t>
      </w:r>
      <w:r w:rsidR="003A45EF" w:rsidRPr="00DA5CBE">
        <w:rPr>
          <w:rFonts w:ascii="Times New Roman" w:hAnsi="Times New Roman" w:cs="Times New Roman"/>
          <w:highlight w:val="yellow"/>
        </w:rPr>
        <w:t>on</w:t>
      </w:r>
      <w:r w:rsidR="003A45EF" w:rsidRPr="00DA5CBE">
        <w:rPr>
          <w:rFonts w:ascii="Times New Roman" w:hAnsi="Times New Roman" w:cs="Times New Roman"/>
        </w:rPr>
        <w:t xml:space="preserve"> </w:t>
      </w:r>
      <w:r w:rsidR="00196BFF" w:rsidRPr="00DA5CBE">
        <w:rPr>
          <w:rFonts w:ascii="Times New Roman" w:hAnsi="Times New Roman" w:cs="Times New Roman"/>
          <w:u w:val="single"/>
        </w:rPr>
        <w:tab/>
      </w:r>
      <w:r w:rsidR="00196BFF" w:rsidRPr="00DA5CBE">
        <w:rPr>
          <w:rFonts w:ascii="Times New Roman" w:hAnsi="Times New Roman" w:cs="Times New Roman"/>
          <w:u w:val="single"/>
        </w:rPr>
        <w:tab/>
      </w:r>
      <w:proofErr w:type="gramStart"/>
      <w:r w:rsidR="00196BFF" w:rsidRPr="00DA5CBE">
        <w:rPr>
          <w:rFonts w:ascii="Times New Roman" w:hAnsi="Times New Roman" w:cs="Times New Roman"/>
          <w:u w:val="single"/>
        </w:rPr>
        <w:tab/>
        <w:t xml:space="preserve"> </w:t>
      </w:r>
      <w:r w:rsidR="00196BFF" w:rsidRPr="00DA5CBE">
        <w:rPr>
          <w:rFonts w:ascii="Times New Roman" w:hAnsi="Times New Roman" w:cs="Times New Roman"/>
        </w:rPr>
        <w:t>.</w:t>
      </w:r>
      <w:proofErr w:type="gramEnd"/>
    </w:p>
    <w:p w14:paraId="2724A621" w14:textId="369F1C65" w:rsidR="003A45EF" w:rsidRPr="00DA5CBE" w:rsidRDefault="003A45EF" w:rsidP="00352D5A">
      <w:pPr>
        <w:spacing w:line="25" w:lineRule="atLeast"/>
        <w:jc w:val="both"/>
        <w:rPr>
          <w:rFonts w:ascii="Times New Roman" w:hAnsi="Times New Roman" w:cs="Times New Roman"/>
        </w:rPr>
      </w:pPr>
    </w:p>
    <w:p w14:paraId="07DD68F0" w14:textId="680D262B" w:rsidR="00196BFF" w:rsidRPr="00DA5CBE" w:rsidRDefault="00196BFF" w:rsidP="00196BFF">
      <w:pPr>
        <w:spacing w:line="25" w:lineRule="atLeast"/>
        <w:jc w:val="both"/>
        <w:rPr>
          <w:rFonts w:ascii="Times New Roman" w:hAnsi="Times New Roman" w:cs="Times New Roman"/>
          <w:highlight w:val="yellow"/>
          <w:u w:val="single"/>
          <w:lang w:val="en-US"/>
        </w:rPr>
      </w:pPr>
      <w:r w:rsidRPr="00DA5CBE">
        <w:rPr>
          <w:rFonts w:ascii="Times New Roman" w:hAnsi="Times New Roman" w:cs="Times New Roman"/>
          <w:b/>
          <w:highlight w:val="yellow"/>
          <w:lang w:val="en-US"/>
        </w:rPr>
        <w:t>Signed:</w:t>
      </w:r>
      <w:r w:rsidRPr="00DA5CBE">
        <w:rPr>
          <w:rFonts w:ascii="Times New Roman" w:hAnsi="Times New Roman" w:cs="Times New Roman"/>
          <w:highlight w:val="yellow"/>
          <w:lang w:val="en-US"/>
        </w:rPr>
        <w:tab/>
      </w:r>
      <w:r w:rsidRPr="00DA5CBE">
        <w:rPr>
          <w:rFonts w:ascii="Times New Roman" w:hAnsi="Times New Roman" w:cs="Times New Roman"/>
          <w:highlight w:val="yellow"/>
          <w:u w:val="single"/>
          <w:lang w:val="en-US"/>
        </w:rPr>
        <w:tab/>
      </w:r>
      <w:r w:rsidRPr="00DA5CBE">
        <w:rPr>
          <w:rFonts w:ascii="Times New Roman" w:hAnsi="Times New Roman" w:cs="Times New Roman"/>
          <w:highlight w:val="yellow"/>
          <w:u w:val="single"/>
          <w:lang w:val="en-US"/>
        </w:rPr>
        <w:tab/>
      </w:r>
      <w:r w:rsidRPr="00DA5CBE">
        <w:rPr>
          <w:rFonts w:ascii="Times New Roman" w:hAnsi="Times New Roman" w:cs="Times New Roman"/>
          <w:highlight w:val="yellow"/>
          <w:u w:val="single"/>
          <w:lang w:val="en-US"/>
        </w:rPr>
        <w:tab/>
      </w:r>
      <w:r w:rsidRPr="00DA5CBE">
        <w:rPr>
          <w:rFonts w:ascii="Times New Roman" w:hAnsi="Times New Roman" w:cs="Times New Roman"/>
          <w:highlight w:val="yellow"/>
          <w:lang w:val="en-US"/>
        </w:rPr>
        <w:tab/>
      </w:r>
      <w:r w:rsidRPr="00DA5CBE">
        <w:rPr>
          <w:rFonts w:ascii="Times New Roman" w:hAnsi="Times New Roman" w:cs="Times New Roman"/>
          <w:highlight w:val="yellow"/>
          <w:lang w:val="en-US"/>
        </w:rPr>
        <w:tab/>
      </w:r>
      <w:r w:rsidRPr="00DA5CBE">
        <w:rPr>
          <w:rFonts w:ascii="Times New Roman" w:hAnsi="Times New Roman" w:cs="Times New Roman"/>
          <w:highlight w:val="yellow"/>
          <w:lang w:val="en-US"/>
        </w:rPr>
        <w:tab/>
      </w:r>
      <w:r w:rsidRPr="00DA5CBE">
        <w:rPr>
          <w:rFonts w:ascii="Times New Roman" w:hAnsi="Times New Roman" w:cs="Times New Roman"/>
          <w:highlight w:val="yellow"/>
          <w:lang w:val="en-US"/>
        </w:rPr>
        <w:tab/>
      </w:r>
      <w:r w:rsidRPr="00DA5CBE">
        <w:rPr>
          <w:rFonts w:ascii="Times New Roman" w:hAnsi="Times New Roman" w:cs="Times New Roman"/>
          <w:b/>
          <w:highlight w:val="yellow"/>
          <w:lang w:val="en-US"/>
        </w:rPr>
        <w:t xml:space="preserve">Date: </w:t>
      </w:r>
      <w:r w:rsidRPr="00DA5CBE">
        <w:rPr>
          <w:rFonts w:ascii="Times New Roman" w:hAnsi="Times New Roman" w:cs="Times New Roman"/>
          <w:b/>
          <w:highlight w:val="yellow"/>
          <w:u w:val="single"/>
          <w:lang w:val="en-US"/>
        </w:rPr>
        <w:tab/>
      </w:r>
      <w:r w:rsidRPr="00DA5CBE">
        <w:rPr>
          <w:rFonts w:ascii="Times New Roman" w:hAnsi="Times New Roman" w:cs="Times New Roman"/>
          <w:b/>
          <w:highlight w:val="yellow"/>
          <w:u w:val="single"/>
          <w:lang w:val="en-US"/>
        </w:rPr>
        <w:tab/>
      </w:r>
      <w:r w:rsidRPr="00DA5CBE">
        <w:rPr>
          <w:rFonts w:ascii="Times New Roman" w:hAnsi="Times New Roman" w:cs="Times New Roman"/>
          <w:b/>
          <w:highlight w:val="yellow"/>
          <w:u w:val="single"/>
          <w:lang w:val="en-US"/>
        </w:rPr>
        <w:tab/>
      </w:r>
    </w:p>
    <w:p w14:paraId="540F6447" w14:textId="17689403" w:rsidR="00196BFF" w:rsidRPr="00DA5CBE" w:rsidRDefault="00196BFF" w:rsidP="00196BFF">
      <w:pPr>
        <w:spacing w:line="25" w:lineRule="atLeast"/>
        <w:jc w:val="both"/>
        <w:rPr>
          <w:rFonts w:ascii="Times New Roman" w:hAnsi="Times New Roman" w:cs="Times New Roman"/>
          <w:b/>
          <w:highlight w:val="yellow"/>
          <w:lang w:val="en-US"/>
        </w:rPr>
      </w:pPr>
      <w:r w:rsidRPr="00DA5CBE">
        <w:rPr>
          <w:rFonts w:ascii="Times New Roman" w:hAnsi="Times New Roman" w:cs="Times New Roman"/>
          <w:b/>
          <w:highlight w:val="yellow"/>
          <w:lang w:val="en-US"/>
        </w:rPr>
        <w:tab/>
        <w:t xml:space="preserve"> (Chairperson, Board of Management)</w:t>
      </w:r>
    </w:p>
    <w:p w14:paraId="6D86CE42" w14:textId="77777777" w:rsidR="00196BFF" w:rsidRPr="00DA5CBE" w:rsidRDefault="00196BFF" w:rsidP="00196BFF">
      <w:pPr>
        <w:spacing w:line="25" w:lineRule="atLeast"/>
        <w:jc w:val="both"/>
        <w:rPr>
          <w:rFonts w:ascii="Times New Roman" w:hAnsi="Times New Roman" w:cs="Times New Roman"/>
          <w:b/>
          <w:highlight w:val="yellow"/>
          <w:lang w:val="en-US"/>
        </w:rPr>
      </w:pPr>
    </w:p>
    <w:p w14:paraId="67A3AB57" w14:textId="0B90C99B" w:rsidR="00196BFF" w:rsidRPr="00DA5CBE" w:rsidRDefault="00196BFF" w:rsidP="00196BFF">
      <w:pPr>
        <w:spacing w:line="25" w:lineRule="atLeast"/>
        <w:jc w:val="both"/>
        <w:rPr>
          <w:rFonts w:ascii="Times New Roman" w:hAnsi="Times New Roman" w:cs="Times New Roman"/>
          <w:highlight w:val="yellow"/>
          <w:u w:val="single"/>
          <w:lang w:val="en-US"/>
        </w:rPr>
      </w:pPr>
      <w:r w:rsidRPr="00DA5CBE">
        <w:rPr>
          <w:rFonts w:ascii="Times New Roman" w:hAnsi="Times New Roman" w:cs="Times New Roman"/>
          <w:highlight w:val="yellow"/>
          <w:lang w:val="en-US"/>
        </w:rPr>
        <w:tab/>
        <w:t xml:space="preserve"> </w:t>
      </w:r>
      <w:r w:rsidRPr="00DA5CBE">
        <w:rPr>
          <w:rFonts w:ascii="Times New Roman" w:hAnsi="Times New Roman" w:cs="Times New Roman"/>
          <w:highlight w:val="yellow"/>
          <w:u w:val="single"/>
          <w:lang w:val="en-US"/>
        </w:rPr>
        <w:tab/>
      </w:r>
      <w:r w:rsidRPr="00DA5CBE">
        <w:rPr>
          <w:rFonts w:ascii="Times New Roman" w:hAnsi="Times New Roman" w:cs="Times New Roman"/>
          <w:highlight w:val="yellow"/>
          <w:u w:val="single"/>
          <w:lang w:val="en-US"/>
        </w:rPr>
        <w:tab/>
      </w:r>
      <w:r w:rsidRPr="00DA5CBE">
        <w:rPr>
          <w:rFonts w:ascii="Times New Roman" w:hAnsi="Times New Roman" w:cs="Times New Roman"/>
          <w:highlight w:val="yellow"/>
          <w:u w:val="single"/>
          <w:lang w:val="en-US"/>
        </w:rPr>
        <w:tab/>
      </w:r>
      <w:r w:rsidRPr="00DA5CBE">
        <w:rPr>
          <w:rFonts w:ascii="Times New Roman" w:hAnsi="Times New Roman" w:cs="Times New Roman"/>
          <w:highlight w:val="yellow"/>
          <w:u w:val="single"/>
          <w:lang w:val="en-US"/>
        </w:rPr>
        <w:tab/>
      </w:r>
    </w:p>
    <w:p w14:paraId="0CF12211" w14:textId="4AC722B6" w:rsidR="00196BFF" w:rsidRPr="00DA5CBE" w:rsidRDefault="00196BFF" w:rsidP="00196BFF">
      <w:pPr>
        <w:spacing w:line="25" w:lineRule="atLeast"/>
        <w:jc w:val="both"/>
        <w:rPr>
          <w:rFonts w:ascii="Times New Roman" w:hAnsi="Times New Roman" w:cs="Times New Roman"/>
          <w:b/>
        </w:rPr>
      </w:pPr>
      <w:r w:rsidRPr="00DA5CBE">
        <w:rPr>
          <w:rFonts w:ascii="Times New Roman" w:hAnsi="Times New Roman" w:cs="Times New Roman"/>
          <w:b/>
          <w:highlight w:val="yellow"/>
          <w:lang w:val="en-US"/>
        </w:rPr>
        <w:tab/>
        <w:t xml:space="preserve"> (Principal)</w:t>
      </w:r>
    </w:p>
    <w:p w14:paraId="34905FF0" w14:textId="77777777" w:rsidR="00352D5A" w:rsidRPr="00DA5CBE" w:rsidRDefault="00352D5A" w:rsidP="00352D5A">
      <w:pPr>
        <w:spacing w:line="25" w:lineRule="atLeast"/>
        <w:jc w:val="both"/>
        <w:rPr>
          <w:rFonts w:ascii="Times New Roman" w:hAnsi="Times New Roman" w:cs="Times New Roman"/>
        </w:rPr>
      </w:pPr>
    </w:p>
    <w:p w14:paraId="291295F3" w14:textId="31ADE3D6" w:rsidR="004251B7" w:rsidRPr="00DA5CBE" w:rsidRDefault="00D03250" w:rsidP="00D03250">
      <w:pPr>
        <w:spacing w:line="25" w:lineRule="atLeast"/>
        <w:jc w:val="both"/>
        <w:rPr>
          <w:rFonts w:ascii="Times New Roman" w:hAnsi="Times New Roman" w:cs="Times New Roman"/>
        </w:rPr>
      </w:pPr>
      <w:r w:rsidRPr="00DA5CBE">
        <w:rPr>
          <w:rFonts w:ascii="Times New Roman" w:hAnsi="Times New Roman" w:cs="Times New Roman"/>
          <w:noProof/>
          <w:highlight w:val="yellow"/>
          <w:lang w:eastAsia="en-IE"/>
        </w:rPr>
        <mc:AlternateContent>
          <mc:Choice Requires="wps">
            <w:drawing>
              <wp:anchor distT="0" distB="0" distL="114300" distR="114300" simplePos="0" relativeHeight="251657216" behindDoc="0" locked="0" layoutInCell="1" allowOverlap="1" wp14:anchorId="490F4B57" wp14:editId="4017D71C">
                <wp:simplePos x="0" y="0"/>
                <wp:positionH relativeFrom="column">
                  <wp:posOffset>5145405</wp:posOffset>
                </wp:positionH>
                <wp:positionV relativeFrom="paragraph">
                  <wp:posOffset>402590</wp:posOffset>
                </wp:positionV>
                <wp:extent cx="952500" cy="10382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7ABF59A0" w14:textId="77777777" w:rsidR="00A431C5" w:rsidRPr="0093193E" w:rsidRDefault="00A431C5" w:rsidP="00352D5A">
                            <w:pPr>
                              <w:rPr>
                                <w:sz w:val="10"/>
                                <w:szCs w:val="10"/>
                              </w:rPr>
                            </w:pPr>
                          </w:p>
                          <w:p w14:paraId="19DE42E4" w14:textId="77777777" w:rsidR="00A431C5" w:rsidRPr="001E2C5F" w:rsidRDefault="00A431C5"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F4B57" id="Oval 5" o:spid="_x0000_s1027" style="position:absolute;left:0;text-align:left;margin-left:405.15pt;margin-top:31.7pt;width:7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" strokecolor="#bfbfbf">
                <v:textbox>
                  <w:txbxContent>
                    <w:p w14:paraId="7ABF59A0" w14:textId="77777777" w:rsidR="00A431C5" w:rsidRPr="0093193E" w:rsidRDefault="00A431C5" w:rsidP="00352D5A">
                      <w:pPr>
                        <w:rPr>
                          <w:sz w:val="10"/>
                          <w:szCs w:val="10"/>
                        </w:rPr>
                      </w:pPr>
                    </w:p>
                    <w:p w14:paraId="19DE42E4" w14:textId="77777777" w:rsidR="00A431C5" w:rsidRPr="001E2C5F" w:rsidRDefault="00A431C5" w:rsidP="00352D5A">
                      <w:pPr>
                        <w:jc w:val="center"/>
                        <w:rPr>
                          <w:i/>
                          <w:color w:val="BFBFBF"/>
                        </w:rPr>
                      </w:pPr>
                      <w:r w:rsidRPr="001E2C5F">
                        <w:rPr>
                          <w:i/>
                          <w:color w:val="BFBFBF"/>
                        </w:rPr>
                        <w:t>Official Stamp</w:t>
                      </w:r>
                    </w:p>
                  </w:txbxContent>
                </v:textbox>
              </v:oval>
            </w:pict>
          </mc:Fallback>
        </mc:AlternateContent>
      </w:r>
      <w:r w:rsidR="00352D5A" w:rsidRPr="00DA5CBE">
        <w:rPr>
          <w:rFonts w:ascii="Times New Roman" w:hAnsi="Times New Roman" w:cs="Times New Roman"/>
          <w:highlight w:val="yellow"/>
        </w:rPr>
        <w:t>The contents of this p</w:t>
      </w:r>
      <w:r w:rsidR="002E2864" w:rsidRPr="00DA5CBE">
        <w:rPr>
          <w:rFonts w:ascii="Times New Roman" w:hAnsi="Times New Roman" w:cs="Times New Roman"/>
          <w:highlight w:val="yellow"/>
        </w:rPr>
        <w:t xml:space="preserve">olicy have been approved by </w:t>
      </w:r>
      <w:r w:rsidR="00A431C5" w:rsidRPr="00DA5CBE">
        <w:rPr>
          <w:rFonts w:ascii="Times New Roman" w:hAnsi="Times New Roman" w:cs="Times New Roman"/>
          <w:color w:val="FF0000"/>
          <w:highlight w:val="yellow"/>
        </w:rPr>
        <w:t>[Insert Details]</w:t>
      </w:r>
      <w:r w:rsidR="00352D5A" w:rsidRPr="00DA5CBE">
        <w:rPr>
          <w:rFonts w:ascii="Times New Roman" w:hAnsi="Times New Roman" w:cs="Times New Roman"/>
          <w:color w:val="FF0000"/>
          <w:highlight w:val="yellow"/>
        </w:rPr>
        <w:t xml:space="preserve">, </w:t>
      </w:r>
      <w:r w:rsidR="00352D5A" w:rsidRPr="00DA5CBE">
        <w:rPr>
          <w:rFonts w:ascii="Times New Roman" w:hAnsi="Times New Roman" w:cs="Times New Roman"/>
          <w:highlight w:val="yellow"/>
        </w:rPr>
        <w:t>acting on behalf of the Patron</w:t>
      </w:r>
      <w:r w:rsidR="00352D5A" w:rsidRPr="00DA5CBE">
        <w:rPr>
          <w:rFonts w:ascii="Times New Roman" w:hAnsi="Times New Roman" w:cs="Times New Roman"/>
        </w:rPr>
        <w:t>.</w:t>
      </w:r>
    </w:p>
    <w:sectPr w:rsidR="004251B7" w:rsidRPr="00DA5CBE" w:rsidSect="00F2688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B8FC" w14:textId="77777777" w:rsidR="00260F46" w:rsidRDefault="00260F46" w:rsidP="00D8609E">
      <w:pPr>
        <w:spacing w:after="0" w:line="240" w:lineRule="auto"/>
      </w:pPr>
      <w:r>
        <w:separator/>
      </w:r>
    </w:p>
  </w:endnote>
  <w:endnote w:type="continuationSeparator" w:id="0">
    <w:p w14:paraId="528F279A" w14:textId="77777777" w:rsidR="00260F46" w:rsidRDefault="00260F4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D0E2" w14:textId="77777777" w:rsidR="00331A2C" w:rsidRDefault="0033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46B5D8AB" w14:textId="658A3480" w:rsidR="00A431C5" w:rsidRDefault="00A431C5">
        <w:pPr>
          <w:pStyle w:val="Footer"/>
          <w:jc w:val="right"/>
        </w:pPr>
        <w:r>
          <w:fldChar w:fldCharType="begin"/>
        </w:r>
        <w:r>
          <w:instrText xml:space="preserve"> PAGE   \* MERGEFORMAT </w:instrText>
        </w:r>
        <w:r>
          <w:fldChar w:fldCharType="separate"/>
        </w:r>
        <w:r w:rsidR="00331A2C">
          <w:rPr>
            <w:noProof/>
          </w:rPr>
          <w:t>0</w:t>
        </w:r>
        <w:r>
          <w:rPr>
            <w:noProof/>
          </w:rPr>
          <w:fldChar w:fldCharType="end"/>
        </w:r>
      </w:p>
    </w:sdtContent>
  </w:sdt>
  <w:p w14:paraId="49460511" w14:textId="77777777" w:rsidR="00A431C5" w:rsidRDefault="00A431C5" w:rsidP="004B51CC">
    <w:pPr>
      <w:pStyle w:val="Footer"/>
      <w:jc w:val="center"/>
      <w:rPr>
        <w:color w:val="365F9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AA6C" w14:textId="77777777" w:rsidR="00331A2C" w:rsidRDefault="0033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93114" w14:textId="77777777" w:rsidR="00260F46" w:rsidRDefault="00260F46" w:rsidP="00D8609E">
      <w:pPr>
        <w:spacing w:after="0" w:line="240" w:lineRule="auto"/>
      </w:pPr>
      <w:r>
        <w:separator/>
      </w:r>
    </w:p>
  </w:footnote>
  <w:footnote w:type="continuationSeparator" w:id="0">
    <w:p w14:paraId="0F98BB85" w14:textId="77777777" w:rsidR="00260F46" w:rsidRDefault="00260F46"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F77E" w14:textId="77777777" w:rsidR="00331A2C" w:rsidRDefault="00331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24929"/>
      <w:docPartObj>
        <w:docPartGallery w:val="Watermarks"/>
        <w:docPartUnique/>
      </w:docPartObj>
    </w:sdtPr>
    <w:sdtEndPr/>
    <w:sdtContent>
      <w:p w14:paraId="369B4247" w14:textId="01224BC9" w:rsidR="00331A2C" w:rsidRDefault="003B066E">
        <w:pPr>
          <w:pStyle w:val="Header"/>
        </w:pPr>
        <w:r>
          <w:rPr>
            <w:noProof/>
            <w:lang w:val="en-US" w:eastAsia="zh-TW"/>
          </w:rPr>
          <w:pict w14:anchorId="0BB0C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E39C" w14:textId="77777777" w:rsidR="00331A2C" w:rsidRDefault="00331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6426BB4"/>
    <w:multiLevelType w:val="hybridMultilevel"/>
    <w:tmpl w:val="2472864E"/>
    <w:lvl w:ilvl="0" w:tplc="C820FBD0">
      <w:start w:val="1"/>
      <w:numFmt w:val="decimal"/>
      <w:lvlText w:val="%1."/>
      <w:lvlJc w:val="left"/>
      <w:pPr>
        <w:ind w:left="720" w:hanging="360"/>
      </w:pPr>
      <w:rPr>
        <w:rFonts w:eastAsiaTheme="minorEastAsia" w:hint="default"/>
        <w:b/>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44FCFA76"/>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07EE6"/>
    <w:multiLevelType w:val="hybridMultilevel"/>
    <w:tmpl w:val="3AE6D2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2"/>
  </w:num>
  <w:num w:numId="4">
    <w:abstractNumId w:val="3"/>
  </w:num>
  <w:num w:numId="5">
    <w:abstractNumId w:val="16"/>
  </w:num>
  <w:num w:numId="6">
    <w:abstractNumId w:val="21"/>
  </w:num>
  <w:num w:numId="7">
    <w:abstractNumId w:val="33"/>
  </w:num>
  <w:num w:numId="8">
    <w:abstractNumId w:val="9"/>
  </w:num>
  <w:num w:numId="9">
    <w:abstractNumId w:val="13"/>
  </w:num>
  <w:num w:numId="10">
    <w:abstractNumId w:val="19"/>
  </w:num>
  <w:num w:numId="11">
    <w:abstractNumId w:val="31"/>
  </w:num>
  <w:num w:numId="12">
    <w:abstractNumId w:val="1"/>
  </w:num>
  <w:num w:numId="13">
    <w:abstractNumId w:val="8"/>
  </w:num>
  <w:num w:numId="14">
    <w:abstractNumId w:val="2"/>
  </w:num>
  <w:num w:numId="15">
    <w:abstractNumId w:val="26"/>
  </w:num>
  <w:num w:numId="16">
    <w:abstractNumId w:val="18"/>
  </w:num>
  <w:num w:numId="17">
    <w:abstractNumId w:val="15"/>
  </w:num>
  <w:num w:numId="18">
    <w:abstractNumId w:val="17"/>
  </w:num>
  <w:num w:numId="19">
    <w:abstractNumId w:val="0"/>
  </w:num>
  <w:num w:numId="20">
    <w:abstractNumId w:val="7"/>
  </w:num>
  <w:num w:numId="21">
    <w:abstractNumId w:val="14"/>
  </w:num>
  <w:num w:numId="22">
    <w:abstractNumId w:val="10"/>
  </w:num>
  <w:num w:numId="23">
    <w:abstractNumId w:val="29"/>
  </w:num>
  <w:num w:numId="24">
    <w:abstractNumId w:val="5"/>
  </w:num>
  <w:num w:numId="25">
    <w:abstractNumId w:val="4"/>
  </w:num>
  <w:num w:numId="26">
    <w:abstractNumId w:val="27"/>
  </w:num>
  <w:num w:numId="27">
    <w:abstractNumId w:val="12"/>
  </w:num>
  <w:num w:numId="28">
    <w:abstractNumId w:val="30"/>
  </w:num>
  <w:num w:numId="29">
    <w:abstractNumId w:val="20"/>
  </w:num>
  <w:num w:numId="30">
    <w:abstractNumId w:val="23"/>
  </w:num>
  <w:num w:numId="31">
    <w:abstractNumId w:val="6"/>
  </w:num>
  <w:num w:numId="32">
    <w:abstractNumId w:val="24"/>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446"/>
    <w:rsid w:val="00000696"/>
    <w:rsid w:val="0001403A"/>
    <w:rsid w:val="00020EF0"/>
    <w:rsid w:val="0004443A"/>
    <w:rsid w:val="00051D0D"/>
    <w:rsid w:val="00057CDF"/>
    <w:rsid w:val="00091FF4"/>
    <w:rsid w:val="00092A39"/>
    <w:rsid w:val="00095253"/>
    <w:rsid w:val="000B7779"/>
    <w:rsid w:val="000C3344"/>
    <w:rsid w:val="000F60D9"/>
    <w:rsid w:val="0010107F"/>
    <w:rsid w:val="00103809"/>
    <w:rsid w:val="00121CB2"/>
    <w:rsid w:val="001243D3"/>
    <w:rsid w:val="00133C4C"/>
    <w:rsid w:val="00140B66"/>
    <w:rsid w:val="001506F3"/>
    <w:rsid w:val="00153BDD"/>
    <w:rsid w:val="00176E00"/>
    <w:rsid w:val="00187259"/>
    <w:rsid w:val="00196BFF"/>
    <w:rsid w:val="001C3A55"/>
    <w:rsid w:val="001F35D0"/>
    <w:rsid w:val="001F69E3"/>
    <w:rsid w:val="00206A2D"/>
    <w:rsid w:val="00212DB7"/>
    <w:rsid w:val="0022569A"/>
    <w:rsid w:val="00242266"/>
    <w:rsid w:val="002604F2"/>
    <w:rsid w:val="00260F46"/>
    <w:rsid w:val="0026679A"/>
    <w:rsid w:val="00281905"/>
    <w:rsid w:val="002841F9"/>
    <w:rsid w:val="00285D92"/>
    <w:rsid w:val="0029545D"/>
    <w:rsid w:val="002955C2"/>
    <w:rsid w:val="0029755A"/>
    <w:rsid w:val="002A3283"/>
    <w:rsid w:val="002A5A58"/>
    <w:rsid w:val="002A75A2"/>
    <w:rsid w:val="002B09BE"/>
    <w:rsid w:val="002B7446"/>
    <w:rsid w:val="002D49FE"/>
    <w:rsid w:val="002E2864"/>
    <w:rsid w:val="003201ED"/>
    <w:rsid w:val="003207E9"/>
    <w:rsid w:val="00321C41"/>
    <w:rsid w:val="00322FEE"/>
    <w:rsid w:val="00326B68"/>
    <w:rsid w:val="00331A2C"/>
    <w:rsid w:val="00331D27"/>
    <w:rsid w:val="00352D5A"/>
    <w:rsid w:val="00353220"/>
    <w:rsid w:val="00355203"/>
    <w:rsid w:val="00374405"/>
    <w:rsid w:val="003763CE"/>
    <w:rsid w:val="00383207"/>
    <w:rsid w:val="003857A6"/>
    <w:rsid w:val="00387361"/>
    <w:rsid w:val="003A45EF"/>
    <w:rsid w:val="003A7798"/>
    <w:rsid w:val="003B066E"/>
    <w:rsid w:val="003B0875"/>
    <w:rsid w:val="003B6D4E"/>
    <w:rsid w:val="003B6FA7"/>
    <w:rsid w:val="003D07DD"/>
    <w:rsid w:val="003D39A4"/>
    <w:rsid w:val="003E70AB"/>
    <w:rsid w:val="00406BE7"/>
    <w:rsid w:val="004208DF"/>
    <w:rsid w:val="0042130C"/>
    <w:rsid w:val="004251B7"/>
    <w:rsid w:val="00435AE7"/>
    <w:rsid w:val="00436C55"/>
    <w:rsid w:val="004638C5"/>
    <w:rsid w:val="00481B24"/>
    <w:rsid w:val="004A5D24"/>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73A2"/>
    <w:rsid w:val="005F777B"/>
    <w:rsid w:val="0060009D"/>
    <w:rsid w:val="00610153"/>
    <w:rsid w:val="00612092"/>
    <w:rsid w:val="00616A0A"/>
    <w:rsid w:val="00616C76"/>
    <w:rsid w:val="00617504"/>
    <w:rsid w:val="00622DA6"/>
    <w:rsid w:val="00632365"/>
    <w:rsid w:val="00636219"/>
    <w:rsid w:val="00641946"/>
    <w:rsid w:val="00643A64"/>
    <w:rsid w:val="00654A94"/>
    <w:rsid w:val="006564ED"/>
    <w:rsid w:val="00674255"/>
    <w:rsid w:val="006772A0"/>
    <w:rsid w:val="006830EB"/>
    <w:rsid w:val="006A56BF"/>
    <w:rsid w:val="006B04DC"/>
    <w:rsid w:val="006C4814"/>
    <w:rsid w:val="006D2956"/>
    <w:rsid w:val="006E2BF6"/>
    <w:rsid w:val="006F0DEB"/>
    <w:rsid w:val="00710281"/>
    <w:rsid w:val="00713FE9"/>
    <w:rsid w:val="007168B1"/>
    <w:rsid w:val="00742D69"/>
    <w:rsid w:val="007505E5"/>
    <w:rsid w:val="00762B44"/>
    <w:rsid w:val="00764262"/>
    <w:rsid w:val="00770807"/>
    <w:rsid w:val="007809B5"/>
    <w:rsid w:val="007978A2"/>
    <w:rsid w:val="007B4F7A"/>
    <w:rsid w:val="007B5161"/>
    <w:rsid w:val="007B522B"/>
    <w:rsid w:val="007C7144"/>
    <w:rsid w:val="007D5E1A"/>
    <w:rsid w:val="007E7E26"/>
    <w:rsid w:val="007F3AD1"/>
    <w:rsid w:val="00826376"/>
    <w:rsid w:val="00832ADF"/>
    <w:rsid w:val="00845BDB"/>
    <w:rsid w:val="008535B2"/>
    <w:rsid w:val="008562C9"/>
    <w:rsid w:val="0086044E"/>
    <w:rsid w:val="008660EF"/>
    <w:rsid w:val="008663F8"/>
    <w:rsid w:val="00866AC6"/>
    <w:rsid w:val="00874D4C"/>
    <w:rsid w:val="0088352A"/>
    <w:rsid w:val="00883B35"/>
    <w:rsid w:val="008A090A"/>
    <w:rsid w:val="008B3A25"/>
    <w:rsid w:val="008C0CB3"/>
    <w:rsid w:val="008C4C6A"/>
    <w:rsid w:val="008D1FE1"/>
    <w:rsid w:val="008F3E14"/>
    <w:rsid w:val="009108EE"/>
    <w:rsid w:val="00914167"/>
    <w:rsid w:val="009242A4"/>
    <w:rsid w:val="00927AE5"/>
    <w:rsid w:val="0095602C"/>
    <w:rsid w:val="00982E02"/>
    <w:rsid w:val="00987EFD"/>
    <w:rsid w:val="0099669A"/>
    <w:rsid w:val="009B21F6"/>
    <w:rsid w:val="009B640D"/>
    <w:rsid w:val="00A113AD"/>
    <w:rsid w:val="00A13CF6"/>
    <w:rsid w:val="00A2174D"/>
    <w:rsid w:val="00A22884"/>
    <w:rsid w:val="00A23921"/>
    <w:rsid w:val="00A26514"/>
    <w:rsid w:val="00A359C8"/>
    <w:rsid w:val="00A431C5"/>
    <w:rsid w:val="00A52939"/>
    <w:rsid w:val="00A57D4F"/>
    <w:rsid w:val="00A732BB"/>
    <w:rsid w:val="00A944A9"/>
    <w:rsid w:val="00AA6AC8"/>
    <w:rsid w:val="00AB4983"/>
    <w:rsid w:val="00AB7E10"/>
    <w:rsid w:val="00AD0B5E"/>
    <w:rsid w:val="00AD63C7"/>
    <w:rsid w:val="00AE7E94"/>
    <w:rsid w:val="00B025EB"/>
    <w:rsid w:val="00B21470"/>
    <w:rsid w:val="00B37614"/>
    <w:rsid w:val="00B42273"/>
    <w:rsid w:val="00B51206"/>
    <w:rsid w:val="00B81BFE"/>
    <w:rsid w:val="00B8390B"/>
    <w:rsid w:val="00BB536D"/>
    <w:rsid w:val="00BB6BF4"/>
    <w:rsid w:val="00BC0F9E"/>
    <w:rsid w:val="00BC2C03"/>
    <w:rsid w:val="00BD2D5A"/>
    <w:rsid w:val="00BE3BCB"/>
    <w:rsid w:val="00BE4233"/>
    <w:rsid w:val="00BF747F"/>
    <w:rsid w:val="00BF7880"/>
    <w:rsid w:val="00C04D17"/>
    <w:rsid w:val="00C15156"/>
    <w:rsid w:val="00C35B14"/>
    <w:rsid w:val="00C37649"/>
    <w:rsid w:val="00C61B67"/>
    <w:rsid w:val="00C66A4E"/>
    <w:rsid w:val="00CA3E31"/>
    <w:rsid w:val="00CB473E"/>
    <w:rsid w:val="00CD2B6C"/>
    <w:rsid w:val="00CD7AAB"/>
    <w:rsid w:val="00CE4027"/>
    <w:rsid w:val="00CF4112"/>
    <w:rsid w:val="00D03250"/>
    <w:rsid w:val="00D2600B"/>
    <w:rsid w:val="00D3482E"/>
    <w:rsid w:val="00D5001B"/>
    <w:rsid w:val="00D562FC"/>
    <w:rsid w:val="00D7132E"/>
    <w:rsid w:val="00D73B03"/>
    <w:rsid w:val="00D8609E"/>
    <w:rsid w:val="00D932F9"/>
    <w:rsid w:val="00DA5CBE"/>
    <w:rsid w:val="00DB1EF7"/>
    <w:rsid w:val="00DD52DF"/>
    <w:rsid w:val="00DF246B"/>
    <w:rsid w:val="00E02C8F"/>
    <w:rsid w:val="00E10771"/>
    <w:rsid w:val="00E2646A"/>
    <w:rsid w:val="00E314CB"/>
    <w:rsid w:val="00E46384"/>
    <w:rsid w:val="00E47AF1"/>
    <w:rsid w:val="00E52FA1"/>
    <w:rsid w:val="00E64C4F"/>
    <w:rsid w:val="00E96AF6"/>
    <w:rsid w:val="00EB6699"/>
    <w:rsid w:val="00ED1621"/>
    <w:rsid w:val="00ED192F"/>
    <w:rsid w:val="00ED2B8C"/>
    <w:rsid w:val="00EE4292"/>
    <w:rsid w:val="00EE4AF9"/>
    <w:rsid w:val="00EE583F"/>
    <w:rsid w:val="00EF07B7"/>
    <w:rsid w:val="00F10754"/>
    <w:rsid w:val="00F156E8"/>
    <w:rsid w:val="00F26885"/>
    <w:rsid w:val="00F41A97"/>
    <w:rsid w:val="00F4404D"/>
    <w:rsid w:val="00F5151F"/>
    <w:rsid w:val="00F704E7"/>
    <w:rsid w:val="00F922E4"/>
    <w:rsid w:val="00F95D3C"/>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A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3A7798"/>
    <w:rPr>
      <w:sz w:val="16"/>
      <w:szCs w:val="16"/>
    </w:rPr>
  </w:style>
  <w:style w:type="paragraph" w:styleId="CommentText">
    <w:name w:val="annotation text"/>
    <w:basedOn w:val="Normal"/>
    <w:link w:val="CommentTextChar"/>
    <w:uiPriority w:val="99"/>
    <w:semiHidden/>
    <w:unhideWhenUsed/>
    <w:rsid w:val="003A7798"/>
    <w:pPr>
      <w:spacing w:line="240" w:lineRule="auto"/>
    </w:pPr>
    <w:rPr>
      <w:sz w:val="20"/>
      <w:szCs w:val="20"/>
    </w:rPr>
  </w:style>
  <w:style w:type="character" w:customStyle="1" w:styleId="CommentTextChar">
    <w:name w:val="Comment Text Char"/>
    <w:basedOn w:val="DefaultParagraphFont"/>
    <w:link w:val="CommentText"/>
    <w:uiPriority w:val="99"/>
    <w:semiHidden/>
    <w:rsid w:val="003A7798"/>
    <w:rPr>
      <w:sz w:val="20"/>
      <w:szCs w:val="20"/>
    </w:rPr>
  </w:style>
  <w:style w:type="paragraph" w:styleId="CommentSubject">
    <w:name w:val="annotation subject"/>
    <w:basedOn w:val="CommentText"/>
    <w:next w:val="CommentText"/>
    <w:link w:val="CommentSubjectChar"/>
    <w:uiPriority w:val="99"/>
    <w:semiHidden/>
    <w:unhideWhenUsed/>
    <w:rsid w:val="003A7798"/>
    <w:rPr>
      <w:b/>
      <w:bCs/>
    </w:rPr>
  </w:style>
  <w:style w:type="character" w:customStyle="1" w:styleId="CommentSubjectChar">
    <w:name w:val="Comment Subject Char"/>
    <w:basedOn w:val="CommentTextChar"/>
    <w:link w:val="CommentSubject"/>
    <w:uiPriority w:val="99"/>
    <w:semiHidden/>
    <w:rsid w:val="003A77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61D1-16AA-4C89-B02F-F968DC93B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D1FD3-F906-4D5F-8E79-8DA677D61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5918C-DFEF-4BE2-88EE-E80A1B203322}">
  <ds:schemaRefs>
    <ds:schemaRef ds:uri="http://schemas.microsoft.com/sharepoint/v3/contenttype/forms"/>
  </ds:schemaRefs>
</ds:datastoreItem>
</file>

<file path=customXml/itemProps4.xml><?xml version="1.0" encoding="utf-8"?>
<ds:datastoreItem xmlns:ds="http://schemas.openxmlformats.org/officeDocument/2006/customXml" ds:itemID="{36BEA56C-2CFC-4644-89B4-4316FFA7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2020-04-16T21:07:00Z</dcterms:created>
  <dcterms:modified xsi:type="dcterms:W3CDTF">2020-04-19T16:52:00Z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