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B5B6" w14:textId="77777777" w:rsidR="00640587" w:rsidRPr="006F587A" w:rsidRDefault="0002417F" w:rsidP="006F587A">
      <w:pPr>
        <w:rPr>
          <w:rFonts w:ascii="Franklin Gothic" w:hAnsi="Franklin Gothic"/>
          <w:sz w:val="96"/>
          <w:szCs w:val="80"/>
        </w:rPr>
      </w:pPr>
      <w:r>
        <w:rPr>
          <w:rFonts w:ascii="Franklin Gothic" w:hAnsi="Franklin Gothic"/>
          <w:noProof/>
          <w:sz w:val="56"/>
          <w:szCs w:val="80"/>
          <w:lang w:eastAsia="en-IE"/>
        </w:rPr>
        <mc:AlternateContent>
          <mc:Choice Requires="wps">
            <w:drawing>
              <wp:anchor distT="0" distB="0" distL="114300" distR="114300" simplePos="0" relativeHeight="251667456" behindDoc="0" locked="0" layoutInCell="1" allowOverlap="1" wp14:anchorId="07ADB5CA" wp14:editId="07ADB5CB">
                <wp:simplePos x="0" y="0"/>
                <wp:positionH relativeFrom="column">
                  <wp:posOffset>5693727</wp:posOffset>
                </wp:positionH>
                <wp:positionV relativeFrom="paragraph">
                  <wp:posOffset>-73978</wp:posOffset>
                </wp:positionV>
                <wp:extent cx="1028700" cy="1185545"/>
                <wp:effectExtent l="16827" t="2223" r="16828" b="16827"/>
                <wp:wrapNone/>
                <wp:docPr id="9" name="Horizontal Scroll 9"/>
                <wp:cNvGraphicFramePr/>
                <a:graphic xmlns:a="http://schemas.openxmlformats.org/drawingml/2006/main">
                  <a:graphicData uri="http://schemas.microsoft.com/office/word/2010/wordprocessingShape">
                    <wps:wsp>
                      <wps:cNvSpPr/>
                      <wps:spPr>
                        <a:xfrm rot="16200000">
                          <a:off x="0" y="0"/>
                          <a:ext cx="1028700" cy="1185545"/>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849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26" type="#_x0000_t98" style="position:absolute;margin-left:448.3pt;margin-top:-5.85pt;width:81pt;height:93.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" filled="f" strokecolor="black [3213]" strokeweight="1.5pt">
                <v:stroke joinstyle="miter"/>
              </v:shape>
            </w:pict>
          </mc:Fallback>
        </mc:AlternateContent>
      </w:r>
      <w:r w:rsidR="006F587A">
        <w:rPr>
          <w:rFonts w:ascii="Franklin Gothic" w:hAnsi="Franklin Gothic"/>
          <w:noProof/>
          <w:sz w:val="56"/>
          <w:szCs w:val="80"/>
          <w:lang w:eastAsia="en-IE"/>
        </w:rPr>
        <mc:AlternateContent>
          <mc:Choice Requires="wps">
            <w:drawing>
              <wp:anchor distT="0" distB="0" distL="114300" distR="114300" simplePos="0" relativeHeight="251665408" behindDoc="0" locked="0" layoutInCell="1" allowOverlap="1" wp14:anchorId="07ADB5CC" wp14:editId="07ADB5CD">
                <wp:simplePos x="0" y="0"/>
                <wp:positionH relativeFrom="margin">
                  <wp:align>left</wp:align>
                </wp:positionH>
                <wp:positionV relativeFrom="paragraph">
                  <wp:posOffset>28575</wp:posOffset>
                </wp:positionV>
                <wp:extent cx="1028700" cy="79057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1028700" cy="7905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AF972" id="Oval 4" o:spid="_x0000_s1026" style="position:absolute;margin-left:0;margin-top:2.25pt;width:81pt;height:62.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" filled="f" strokecolor="black [3213]" strokeweight="2.25pt">
                <v:stroke joinstyle="miter"/>
                <w10:wrap anchorx="margin"/>
              </v:oval>
            </w:pict>
          </mc:Fallback>
        </mc:AlternateContent>
      </w:r>
      <w:r w:rsidR="00993B4F" w:rsidRPr="006F587A">
        <w:rPr>
          <w:rFonts w:ascii="Franklin Gothic" w:hAnsi="Franklin Gothic"/>
          <w:noProof/>
          <w:sz w:val="56"/>
          <w:szCs w:val="80"/>
          <w:lang w:eastAsia="en-IE"/>
        </w:rPr>
        <mc:AlternateContent>
          <mc:Choice Requires="wps">
            <w:drawing>
              <wp:anchor distT="0" distB="0" distL="114300" distR="114300" simplePos="0" relativeHeight="251659264" behindDoc="0" locked="0" layoutInCell="1" allowOverlap="1" wp14:anchorId="07ADB5CE" wp14:editId="07ADB5CF">
                <wp:simplePos x="0" y="0"/>
                <wp:positionH relativeFrom="column">
                  <wp:posOffset>-438150</wp:posOffset>
                </wp:positionH>
                <wp:positionV relativeFrom="paragraph">
                  <wp:posOffset>1171575</wp:posOffset>
                </wp:positionV>
                <wp:extent cx="7534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7EABA9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92.25pt" to="558.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" strokecolor="black [3200]" strokeweight="1.5pt">
                <v:stroke joinstyle="miter"/>
              </v:line>
            </w:pict>
          </mc:Fallback>
        </mc:AlternateContent>
      </w:r>
      <w:r w:rsidR="006F587A">
        <w:rPr>
          <w:rFonts w:ascii="Franklin Gothic" w:hAnsi="Franklin Gothic"/>
          <w:sz w:val="56"/>
          <w:szCs w:val="80"/>
        </w:rPr>
        <w:t xml:space="preserve"> </w:t>
      </w:r>
      <w:r w:rsidR="006F587A" w:rsidRPr="006F587A">
        <w:rPr>
          <w:rFonts w:ascii="Franklin Gothic" w:hAnsi="Franklin Gothic"/>
          <w:sz w:val="56"/>
          <w:szCs w:val="80"/>
        </w:rPr>
        <w:t>1/2s</w:t>
      </w:r>
      <w:r w:rsidR="006F587A">
        <w:rPr>
          <w:rFonts w:ascii="Franklin Gothic" w:hAnsi="Franklin Gothic"/>
          <w:sz w:val="96"/>
          <w:szCs w:val="80"/>
        </w:rPr>
        <w:tab/>
      </w:r>
      <w:r w:rsidR="00993B4F" w:rsidRPr="006F587A">
        <w:rPr>
          <w:rFonts w:ascii="Franklin Gothic" w:hAnsi="Franklin Gothic"/>
          <w:sz w:val="96"/>
          <w:szCs w:val="80"/>
        </w:rPr>
        <w:t>City Reporter</w:t>
      </w:r>
    </w:p>
    <w:p w14:paraId="07ADB5B7" w14:textId="77777777" w:rsidR="00993B4F" w:rsidRDefault="006F587A" w:rsidP="006F587A">
      <w:pPr>
        <w:tabs>
          <w:tab w:val="left" w:pos="495"/>
          <w:tab w:val="center" w:pos="5233"/>
          <w:tab w:val="left" w:pos="7575"/>
          <w:tab w:val="right" w:pos="10466"/>
        </w:tabs>
        <w:rPr>
          <w:rFonts w:ascii="Franklin Gothic" w:hAnsi="Franklin Gothic" w:cs="Times New Roman"/>
          <w:sz w:val="28"/>
          <w:szCs w:val="28"/>
        </w:rPr>
      </w:pPr>
      <w:r>
        <w:rPr>
          <w:rFonts w:ascii="Franklin Gothic" w:hAnsi="Franklin Gothic" w:cs="Times New Roman"/>
          <w:sz w:val="28"/>
          <w:szCs w:val="28"/>
        </w:rPr>
        <w:tab/>
        <w:t>Price</w:t>
      </w:r>
      <w:r>
        <w:rPr>
          <w:rFonts w:ascii="Franklin Gothic" w:hAnsi="Franklin Gothic" w:cs="Times New Roman"/>
          <w:sz w:val="28"/>
          <w:szCs w:val="28"/>
        </w:rPr>
        <w:tab/>
      </w:r>
      <w:r w:rsidR="00993B4F" w:rsidRPr="006F587A">
        <w:rPr>
          <w:rFonts w:ascii="Franklin Gothic" w:hAnsi="Franklin Gothic"/>
          <w:i/>
          <w:noProof/>
          <w:sz w:val="144"/>
          <w:szCs w:val="80"/>
          <w:lang w:eastAsia="en-IE"/>
        </w:rPr>
        <mc:AlternateContent>
          <mc:Choice Requires="wps">
            <w:drawing>
              <wp:anchor distT="0" distB="0" distL="114300" distR="114300" simplePos="0" relativeHeight="251661312" behindDoc="0" locked="0" layoutInCell="1" allowOverlap="1" wp14:anchorId="07ADB5D0" wp14:editId="07ADB5D1">
                <wp:simplePos x="0" y="0"/>
                <wp:positionH relativeFrom="page">
                  <wp:align>left</wp:align>
                </wp:positionH>
                <wp:positionV relativeFrom="paragraph">
                  <wp:posOffset>267970</wp:posOffset>
                </wp:positionV>
                <wp:extent cx="7534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AA53B8" id="Straight Connector 2" o:spid="_x0000_s1026"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from="0,21.1pt" to="593.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" strokecolor="black [3200]" strokeweight="1.5pt">
                <v:stroke joinstyle="miter"/>
                <w10:wrap anchorx="page"/>
              </v:line>
            </w:pict>
          </mc:Fallback>
        </mc:AlternateContent>
      </w:r>
      <w:r w:rsidR="00993B4F" w:rsidRPr="006F587A">
        <w:rPr>
          <w:rFonts w:ascii="Franklin Gothic" w:hAnsi="Franklin Gothic" w:cs="Times New Roman"/>
          <w:i/>
          <w:sz w:val="28"/>
          <w:szCs w:val="28"/>
        </w:rPr>
        <w:t>Friday October 2</w:t>
      </w:r>
      <w:r w:rsidR="00993B4F" w:rsidRPr="006F587A">
        <w:rPr>
          <w:rFonts w:ascii="Franklin Gothic" w:hAnsi="Franklin Gothic" w:cs="Times New Roman"/>
          <w:i/>
          <w:sz w:val="28"/>
          <w:szCs w:val="28"/>
          <w:vertAlign w:val="superscript"/>
        </w:rPr>
        <w:t>nd</w:t>
      </w:r>
      <w:r w:rsidR="00993B4F" w:rsidRPr="006F587A">
        <w:rPr>
          <w:rFonts w:ascii="Franklin Gothic" w:hAnsi="Franklin Gothic" w:cs="Times New Roman"/>
          <w:i/>
          <w:sz w:val="28"/>
          <w:szCs w:val="28"/>
        </w:rPr>
        <w:t>, 1913.</w:t>
      </w:r>
    </w:p>
    <w:p w14:paraId="07ADB5B8" w14:textId="77777777" w:rsidR="00993B4F" w:rsidRDefault="006F587A" w:rsidP="00993B4F">
      <w:pPr>
        <w:tabs>
          <w:tab w:val="left" w:pos="7575"/>
          <w:tab w:val="right" w:pos="10466"/>
        </w:tabs>
        <w:jc w:val="center"/>
        <w:rPr>
          <w:rFonts w:ascii="Franklin Gothic" w:hAnsi="Franklin Gothic" w:cs="Times New Roman"/>
          <w:sz w:val="28"/>
          <w:szCs w:val="28"/>
        </w:rPr>
      </w:pPr>
      <w:r>
        <w:rPr>
          <w:rFonts w:ascii="Franklin Gothic" w:hAnsi="Franklin Gothic" w:cs="Times New Roman"/>
          <w:noProof/>
          <w:sz w:val="28"/>
          <w:szCs w:val="28"/>
          <w:lang w:eastAsia="en-IE"/>
        </w:rPr>
        <mc:AlternateContent>
          <mc:Choice Requires="wps">
            <w:drawing>
              <wp:anchor distT="0" distB="0" distL="114300" distR="114300" simplePos="0" relativeHeight="251664384" behindDoc="0" locked="0" layoutInCell="1" allowOverlap="1" wp14:anchorId="07ADB5D2" wp14:editId="07ADB5D3">
                <wp:simplePos x="0" y="0"/>
                <wp:positionH relativeFrom="column">
                  <wp:posOffset>-161925</wp:posOffset>
                </wp:positionH>
                <wp:positionV relativeFrom="paragraph">
                  <wp:posOffset>174625</wp:posOffset>
                </wp:positionV>
                <wp:extent cx="7010400" cy="10858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10400" cy="1085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5E3D5" id="Rectangle 3" o:spid="_x0000_s1026" style="position:absolute;margin-left:-12.75pt;margin-top:13.75pt;width:552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" filled="f" strokecolor="black [3213]" strokeweight="3pt"/>
            </w:pict>
          </mc:Fallback>
        </mc:AlternateContent>
      </w:r>
    </w:p>
    <w:p w14:paraId="07ADB5B9" w14:textId="77777777" w:rsidR="00993B4F" w:rsidRDefault="00C245A5" w:rsidP="00993B4F">
      <w:pPr>
        <w:tabs>
          <w:tab w:val="left" w:pos="7575"/>
          <w:tab w:val="right" w:pos="10466"/>
        </w:tabs>
        <w:jc w:val="center"/>
        <w:rPr>
          <w:rFonts w:ascii="Franklin Gothic" w:hAnsi="Franklin Gothic" w:cs="Times New Roman"/>
          <w:sz w:val="48"/>
          <w:szCs w:val="28"/>
        </w:rPr>
      </w:pPr>
      <w:r w:rsidRPr="00C245A5">
        <w:rPr>
          <w:rFonts w:ascii="Franklin Gothic" w:hAnsi="Franklin Gothic" w:cs="Times New Roman"/>
          <w:noProof/>
          <w:sz w:val="48"/>
          <w:szCs w:val="28"/>
          <w:lang w:eastAsia="en-IE"/>
        </w:rPr>
        <mc:AlternateContent>
          <mc:Choice Requires="wps">
            <w:drawing>
              <wp:anchor distT="45720" distB="45720" distL="114300" distR="114300" simplePos="0" relativeHeight="251663360" behindDoc="0" locked="0" layoutInCell="1" allowOverlap="1" wp14:anchorId="07ADB5D4" wp14:editId="07ADB5D5">
                <wp:simplePos x="0" y="0"/>
                <wp:positionH relativeFrom="column">
                  <wp:posOffset>4143375</wp:posOffset>
                </wp:positionH>
                <wp:positionV relativeFrom="paragraph">
                  <wp:posOffset>2929255</wp:posOffset>
                </wp:positionV>
                <wp:extent cx="2360930" cy="4867275"/>
                <wp:effectExtent l="19050" t="1905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67275"/>
                        </a:xfrm>
                        <a:prstGeom prst="rect">
                          <a:avLst/>
                        </a:prstGeom>
                        <a:solidFill>
                          <a:srgbClr val="FFFFFF"/>
                        </a:solidFill>
                        <a:ln w="38100">
                          <a:solidFill>
                            <a:schemeClr val="tx1"/>
                          </a:solidFill>
                          <a:miter lim="800000"/>
                          <a:headEnd/>
                          <a:tailEnd/>
                        </a:ln>
                      </wps:spPr>
                      <wps:txbx>
                        <w:txbxContent>
                          <w:p w14:paraId="07ADB5D8" w14:textId="77777777" w:rsidR="00C245A5" w:rsidRPr="00C245A5" w:rsidRDefault="00C245A5" w:rsidP="00C245A5">
                            <w:pPr>
                              <w:jc w:val="center"/>
                              <w:rPr>
                                <w:rFonts w:ascii="Franklin Gothic" w:hAnsi="Franklin Gothic"/>
                                <w:sz w:val="32"/>
                                <w:szCs w:val="32"/>
                              </w:rPr>
                            </w:pPr>
                            <w:r w:rsidRPr="00C245A5">
                              <w:rPr>
                                <w:rFonts w:ascii="Franklin Gothic" w:hAnsi="Franklin Gothic"/>
                                <w:sz w:val="32"/>
                                <w:szCs w:val="32"/>
                              </w:rPr>
                              <w:t>POLICE BATON CHARGE TRADE UNION MEMBERS</w:t>
                            </w:r>
                          </w:p>
                          <w:p w14:paraId="07ADB5D9" w14:textId="1E75875F" w:rsidR="00C245A5" w:rsidRDefault="00C245A5" w:rsidP="00C245A5">
                            <w:pPr>
                              <w:jc w:val="both"/>
                              <w:rPr>
                                <w:rFonts w:ascii="Franklin Gothic" w:hAnsi="Franklin Gothic"/>
                                <w:sz w:val="24"/>
                                <w:szCs w:val="24"/>
                              </w:rPr>
                            </w:pPr>
                            <w:r>
                              <w:rPr>
                                <w:rFonts w:ascii="Franklin Gothic" w:hAnsi="Franklin Gothic"/>
                                <w:sz w:val="24"/>
                                <w:szCs w:val="24"/>
                              </w:rPr>
                              <w:t xml:space="preserve">Over 300 workers presented in Jervis Street Hospital with head wounds, cuts and broken bones. These injuries were </w:t>
                            </w:r>
                            <w:proofErr w:type="gramStart"/>
                            <w:r>
                              <w:rPr>
                                <w:rFonts w:ascii="Franklin Gothic" w:hAnsi="Franklin Gothic"/>
                                <w:sz w:val="24"/>
                                <w:szCs w:val="24"/>
                              </w:rPr>
                              <w:t>as a result of</w:t>
                            </w:r>
                            <w:proofErr w:type="gramEnd"/>
                            <w:r>
                              <w:rPr>
                                <w:rFonts w:ascii="Franklin Gothic" w:hAnsi="Franklin Gothic"/>
                                <w:sz w:val="24"/>
                                <w:szCs w:val="24"/>
                              </w:rPr>
                              <w:t xml:space="preserve"> member</w:t>
                            </w:r>
                            <w:r w:rsidR="005E60F5">
                              <w:rPr>
                                <w:rFonts w:ascii="Franklin Gothic" w:hAnsi="Franklin Gothic"/>
                                <w:sz w:val="24"/>
                                <w:szCs w:val="24"/>
                              </w:rPr>
                              <w:t>s</w:t>
                            </w:r>
                            <w:r>
                              <w:rPr>
                                <w:rFonts w:ascii="Franklin Gothic" w:hAnsi="Franklin Gothic"/>
                                <w:sz w:val="24"/>
                                <w:szCs w:val="24"/>
                              </w:rPr>
                              <w:t xml:space="preserve"> of the police charging at trade union members locked out of their places of work. The members gathered on the streets of Dublin to protest at the actions of company bosses. To break up the protest, police officers used wooden batons while charging at the crowds. One injured protester said:</w:t>
                            </w:r>
                          </w:p>
                          <w:p w14:paraId="07ADB5DA" w14:textId="77777777" w:rsidR="00C245A5" w:rsidRPr="00C245A5" w:rsidRDefault="00C245A5" w:rsidP="00C245A5">
                            <w:pPr>
                              <w:jc w:val="both"/>
                              <w:rPr>
                                <w:rFonts w:ascii="Franklin Gothic" w:hAnsi="Franklin Gothic"/>
                                <w:i/>
                                <w:sz w:val="24"/>
                                <w:szCs w:val="24"/>
                              </w:rPr>
                            </w:pPr>
                            <w:r w:rsidRPr="00C245A5">
                              <w:rPr>
                                <w:rFonts w:ascii="Franklin Gothic" w:hAnsi="Franklin Gothic"/>
                                <w:i/>
                                <w:sz w:val="24"/>
                                <w:szCs w:val="24"/>
                              </w:rPr>
                              <w:t>‘They came straight at us, no stopping them, swinging their batons, pushing and pushing.’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ADB5D4" id="_x0000_t202" coordsize="21600,21600" o:spt="202" path="m,l,21600r21600,l21600,xe">
                <v:stroke joinstyle="miter"/>
                <v:path gradientshapeok="t" o:connecttype="rect"/>
              </v:shapetype>
              <v:shape id="Text Box 2" o:spid="_x0000_s1026" type="#_x0000_t202" style="position:absolute;left:0;text-align:left;margin-left:326.25pt;margin-top:230.65pt;width:185.9pt;height:383.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" strokecolor="black [3213]" strokeweight="3pt">
                <v:textbox>
                  <w:txbxContent>
                    <w:p w14:paraId="07ADB5D8" w14:textId="77777777" w:rsidR="00C245A5" w:rsidRPr="00C245A5" w:rsidRDefault="00C245A5" w:rsidP="00C245A5">
                      <w:pPr>
                        <w:jc w:val="center"/>
                        <w:rPr>
                          <w:rFonts w:ascii="Franklin Gothic" w:hAnsi="Franklin Gothic"/>
                          <w:sz w:val="32"/>
                          <w:szCs w:val="32"/>
                        </w:rPr>
                      </w:pPr>
                      <w:r w:rsidRPr="00C245A5">
                        <w:rPr>
                          <w:rFonts w:ascii="Franklin Gothic" w:hAnsi="Franklin Gothic"/>
                          <w:sz w:val="32"/>
                          <w:szCs w:val="32"/>
                        </w:rPr>
                        <w:t>POLICE BATON CHARGE TRADE UNION MEMBERS</w:t>
                      </w:r>
                    </w:p>
                    <w:p w14:paraId="07ADB5D9" w14:textId="1E75875F" w:rsidR="00C245A5" w:rsidRDefault="00C245A5" w:rsidP="00C245A5">
                      <w:pPr>
                        <w:jc w:val="both"/>
                        <w:rPr>
                          <w:rFonts w:ascii="Franklin Gothic" w:hAnsi="Franklin Gothic"/>
                          <w:sz w:val="24"/>
                          <w:szCs w:val="24"/>
                        </w:rPr>
                      </w:pPr>
                      <w:r>
                        <w:rPr>
                          <w:rFonts w:ascii="Franklin Gothic" w:hAnsi="Franklin Gothic"/>
                          <w:sz w:val="24"/>
                          <w:szCs w:val="24"/>
                        </w:rPr>
                        <w:t xml:space="preserve">Over 300 workers presented in Jervis Street Hospital with head wounds, cuts and broken bones. These injuries were </w:t>
                      </w:r>
                      <w:proofErr w:type="gramStart"/>
                      <w:r>
                        <w:rPr>
                          <w:rFonts w:ascii="Franklin Gothic" w:hAnsi="Franklin Gothic"/>
                          <w:sz w:val="24"/>
                          <w:szCs w:val="24"/>
                        </w:rPr>
                        <w:t>as a result of</w:t>
                      </w:r>
                      <w:proofErr w:type="gramEnd"/>
                      <w:r>
                        <w:rPr>
                          <w:rFonts w:ascii="Franklin Gothic" w:hAnsi="Franklin Gothic"/>
                          <w:sz w:val="24"/>
                          <w:szCs w:val="24"/>
                        </w:rPr>
                        <w:t xml:space="preserve"> member</w:t>
                      </w:r>
                      <w:r w:rsidR="005E60F5">
                        <w:rPr>
                          <w:rFonts w:ascii="Franklin Gothic" w:hAnsi="Franklin Gothic"/>
                          <w:sz w:val="24"/>
                          <w:szCs w:val="24"/>
                        </w:rPr>
                        <w:t>s</w:t>
                      </w:r>
                      <w:r>
                        <w:rPr>
                          <w:rFonts w:ascii="Franklin Gothic" w:hAnsi="Franklin Gothic"/>
                          <w:sz w:val="24"/>
                          <w:szCs w:val="24"/>
                        </w:rPr>
                        <w:t xml:space="preserve"> of the police charging at trade union members locked out of their places of work. The members gathered on the streets of Dublin to protest at the actions of company bosses. To break up the protest, police officers used wooden batons while charging at the crowds. One injured protester said:</w:t>
                      </w:r>
                    </w:p>
                    <w:p w14:paraId="07ADB5DA" w14:textId="77777777" w:rsidR="00C245A5" w:rsidRPr="00C245A5" w:rsidRDefault="00C245A5" w:rsidP="00C245A5">
                      <w:pPr>
                        <w:jc w:val="both"/>
                        <w:rPr>
                          <w:rFonts w:ascii="Franklin Gothic" w:hAnsi="Franklin Gothic"/>
                          <w:i/>
                          <w:sz w:val="24"/>
                          <w:szCs w:val="24"/>
                        </w:rPr>
                      </w:pPr>
                      <w:r w:rsidRPr="00C245A5">
                        <w:rPr>
                          <w:rFonts w:ascii="Franklin Gothic" w:hAnsi="Franklin Gothic"/>
                          <w:i/>
                          <w:sz w:val="24"/>
                          <w:szCs w:val="24"/>
                        </w:rPr>
                        <w:t>‘They came straight at us, no stopping them, swinging their batons, pushing and pushing.’</w:t>
                      </w:r>
                    </w:p>
                  </w:txbxContent>
                </v:textbox>
                <w10:wrap type="square"/>
              </v:shape>
            </w:pict>
          </mc:Fallback>
        </mc:AlternateContent>
      </w:r>
      <w:r w:rsidR="00993B4F" w:rsidRPr="00C245A5">
        <w:rPr>
          <w:rFonts w:ascii="Franklin Gothic" w:hAnsi="Franklin Gothic" w:cs="Times New Roman"/>
          <w:sz w:val="48"/>
          <w:szCs w:val="28"/>
        </w:rPr>
        <w:t>LARKIN AND WORKERS FIGHT FOR THEIR RIGHTS ON STREETS OF DUBLIN</w:t>
      </w:r>
    </w:p>
    <w:p w14:paraId="07ADB5BA" w14:textId="77777777" w:rsidR="00C245A5" w:rsidRDefault="00C245A5" w:rsidP="00993B4F">
      <w:pPr>
        <w:tabs>
          <w:tab w:val="left" w:pos="7575"/>
          <w:tab w:val="right" w:pos="10466"/>
        </w:tabs>
        <w:jc w:val="center"/>
        <w:rPr>
          <w:rFonts w:ascii="Franklin Gothic" w:hAnsi="Franklin Gothic" w:cs="Times New Roman"/>
          <w:sz w:val="48"/>
          <w:szCs w:val="28"/>
        </w:rPr>
      </w:pPr>
    </w:p>
    <w:p w14:paraId="07ADB5BB" w14:textId="77547FAE" w:rsidR="00C245A5" w:rsidRDefault="00C245A5" w:rsidP="006F587A">
      <w:pPr>
        <w:tabs>
          <w:tab w:val="left" w:pos="7575"/>
          <w:tab w:val="right" w:pos="10466"/>
        </w:tabs>
        <w:jc w:val="both"/>
        <w:rPr>
          <w:rFonts w:ascii="Franklin Gothic" w:hAnsi="Franklin Gothic" w:cs="Times New Roman"/>
          <w:sz w:val="28"/>
          <w:szCs w:val="28"/>
        </w:rPr>
      </w:pPr>
      <w:r>
        <w:rPr>
          <w:rFonts w:ascii="Franklin Gothic" w:hAnsi="Franklin Gothic" w:cs="Times New Roman"/>
          <w:sz w:val="28"/>
          <w:szCs w:val="28"/>
        </w:rPr>
        <w:t xml:space="preserve">Earlier this year, workers from the Tramway Company were called to a meeting by company boss, William Martin Murphy. At this meeting, the workers were warned that </w:t>
      </w:r>
      <w:r w:rsidR="005E3261">
        <w:rPr>
          <w:rFonts w:ascii="Franklin Gothic" w:hAnsi="Franklin Gothic" w:cs="Times New Roman"/>
          <w:sz w:val="28"/>
          <w:szCs w:val="28"/>
        </w:rPr>
        <w:t xml:space="preserve">the </w:t>
      </w:r>
      <w:r>
        <w:rPr>
          <w:rFonts w:ascii="Franklin Gothic" w:hAnsi="Franklin Gothic" w:cs="Times New Roman"/>
          <w:sz w:val="28"/>
          <w:szCs w:val="28"/>
        </w:rPr>
        <w:t>Tramway Company did not recognise trade unions and any worker found to be a member of such a union would be sacked.</w:t>
      </w:r>
      <w:r w:rsidR="00EB749C">
        <w:rPr>
          <w:rFonts w:ascii="Franklin Gothic" w:hAnsi="Franklin Gothic" w:cs="Times New Roman"/>
          <w:sz w:val="28"/>
          <w:szCs w:val="28"/>
        </w:rPr>
        <w:t xml:space="preserve"> In the weeks and months after, William Martin Murphy sacked hundreds of workers who were found to be members of the Irish Transport and General Workers Union (ITGWU).</w:t>
      </w:r>
    </w:p>
    <w:p w14:paraId="07ADB5BC" w14:textId="77777777" w:rsidR="00EB749C" w:rsidRDefault="00EB749C" w:rsidP="006F587A">
      <w:pPr>
        <w:tabs>
          <w:tab w:val="left" w:pos="7575"/>
          <w:tab w:val="right" w:pos="10466"/>
        </w:tabs>
        <w:jc w:val="both"/>
        <w:rPr>
          <w:rFonts w:ascii="Franklin Gothic" w:hAnsi="Franklin Gothic" w:cs="Times New Roman"/>
          <w:sz w:val="28"/>
          <w:szCs w:val="28"/>
        </w:rPr>
      </w:pPr>
      <w:r>
        <w:rPr>
          <w:rFonts w:ascii="Franklin Gothic" w:hAnsi="Franklin Gothic" w:cs="Times New Roman"/>
          <w:sz w:val="28"/>
          <w:szCs w:val="28"/>
        </w:rPr>
        <w:t>In August wor</w:t>
      </w:r>
      <w:r w:rsidR="0002417F">
        <w:rPr>
          <w:rFonts w:ascii="Franklin Gothic" w:hAnsi="Franklin Gothic" w:cs="Times New Roman"/>
          <w:sz w:val="28"/>
          <w:szCs w:val="28"/>
        </w:rPr>
        <w:t>kers demanded pay rises of 1 or</w:t>
      </w:r>
      <w:r>
        <w:rPr>
          <w:rFonts w:ascii="Franklin Gothic" w:hAnsi="Franklin Gothic" w:cs="Times New Roman"/>
          <w:sz w:val="28"/>
          <w:szCs w:val="28"/>
        </w:rPr>
        <w:t xml:space="preserve"> 2 shillings. The Tramway Company refused to pay these rises, and on the 26</w:t>
      </w:r>
      <w:r w:rsidRPr="00EB749C">
        <w:rPr>
          <w:rFonts w:ascii="Franklin Gothic" w:hAnsi="Franklin Gothic" w:cs="Times New Roman"/>
          <w:sz w:val="28"/>
          <w:szCs w:val="28"/>
          <w:vertAlign w:val="superscript"/>
        </w:rPr>
        <w:t>th</w:t>
      </w:r>
      <w:r>
        <w:rPr>
          <w:rFonts w:ascii="Franklin Gothic" w:hAnsi="Franklin Gothic" w:cs="Times New Roman"/>
          <w:sz w:val="28"/>
          <w:szCs w:val="28"/>
        </w:rPr>
        <w:t xml:space="preserve"> of August, tram drivers stop working, beginning a strike. Later that day, a mass meeting took place outside Liberty Hall, where Jim Larkin addressed the crowd.</w:t>
      </w:r>
    </w:p>
    <w:p w14:paraId="07ADB5BD" w14:textId="77777777" w:rsidR="00EB749C" w:rsidRDefault="00EB749C" w:rsidP="006F587A">
      <w:pPr>
        <w:tabs>
          <w:tab w:val="left" w:pos="7575"/>
          <w:tab w:val="right" w:pos="10466"/>
        </w:tabs>
        <w:jc w:val="both"/>
        <w:rPr>
          <w:rFonts w:ascii="Franklin Gothic" w:hAnsi="Franklin Gothic" w:cs="Times New Roman"/>
          <w:sz w:val="28"/>
          <w:szCs w:val="28"/>
        </w:rPr>
      </w:pPr>
      <w:r>
        <w:rPr>
          <w:rFonts w:ascii="Franklin Gothic" w:hAnsi="Franklin Gothic" w:cs="Times New Roman"/>
          <w:sz w:val="28"/>
          <w:szCs w:val="28"/>
        </w:rPr>
        <w:t>Larkin made claims that workers were effectively being ‘locked out’ of their jobs by Tramway bosses not willing to pay workers fairly.</w:t>
      </w:r>
    </w:p>
    <w:p w14:paraId="07ADB5BE" w14:textId="77777777" w:rsidR="006F587A" w:rsidRDefault="006F587A" w:rsidP="006F587A">
      <w:pPr>
        <w:tabs>
          <w:tab w:val="left" w:pos="7575"/>
          <w:tab w:val="right" w:pos="10466"/>
        </w:tabs>
        <w:jc w:val="both"/>
        <w:rPr>
          <w:rFonts w:ascii="Franklin Gothic" w:hAnsi="Franklin Gothic" w:cs="Times New Roman"/>
          <w:sz w:val="28"/>
          <w:szCs w:val="28"/>
        </w:rPr>
      </w:pPr>
      <w:r>
        <w:rPr>
          <w:rFonts w:ascii="Franklin Gothic" w:hAnsi="Franklin Gothic" w:cs="Times New Roman"/>
          <w:sz w:val="28"/>
          <w:szCs w:val="28"/>
        </w:rPr>
        <w:t>It is reported that even to this day, William Martin Murphy, has been provided with personal protection by the Dublin Metropolitan Police.</w:t>
      </w:r>
    </w:p>
    <w:p w14:paraId="07ADB5BF" w14:textId="77777777" w:rsidR="006F587A" w:rsidRDefault="006F587A" w:rsidP="006F587A">
      <w:pPr>
        <w:tabs>
          <w:tab w:val="left" w:pos="7575"/>
          <w:tab w:val="right" w:pos="10466"/>
        </w:tabs>
        <w:jc w:val="both"/>
        <w:rPr>
          <w:rFonts w:ascii="Franklin Gothic" w:hAnsi="Franklin Gothic" w:cs="Times New Roman"/>
          <w:sz w:val="28"/>
          <w:szCs w:val="28"/>
        </w:rPr>
      </w:pPr>
      <w:r>
        <w:rPr>
          <w:rFonts w:ascii="Franklin Gothic" w:hAnsi="Franklin Gothic" w:cs="Times New Roman"/>
          <w:sz w:val="28"/>
          <w:szCs w:val="28"/>
        </w:rPr>
        <w:t>Larkin has vowed to continue the fight for better pay for trade union members and urged them to stay strong in the face of this unfair treatment by the Tramway Company.</w:t>
      </w:r>
    </w:p>
    <w:p w14:paraId="07ADB5C0" w14:textId="77777777" w:rsidR="006F587A" w:rsidRPr="0002417F" w:rsidRDefault="0002417F" w:rsidP="006F587A">
      <w:pPr>
        <w:tabs>
          <w:tab w:val="left" w:pos="7575"/>
          <w:tab w:val="right" w:pos="10466"/>
        </w:tabs>
        <w:jc w:val="both"/>
        <w:rPr>
          <w:rFonts w:ascii="Franklin Gothic" w:hAnsi="Franklin Gothic" w:cs="Times New Roman"/>
          <w:i/>
          <w:sz w:val="24"/>
          <w:szCs w:val="28"/>
        </w:rPr>
      </w:pPr>
      <w:r w:rsidRPr="006F587A">
        <w:rPr>
          <w:rFonts w:ascii="Franklin Gothic" w:hAnsi="Franklin Gothic"/>
          <w:i/>
          <w:noProof/>
          <w:sz w:val="144"/>
          <w:szCs w:val="80"/>
          <w:lang w:eastAsia="en-IE"/>
        </w:rPr>
        <mc:AlternateContent>
          <mc:Choice Requires="wps">
            <w:drawing>
              <wp:anchor distT="0" distB="0" distL="114300" distR="114300" simplePos="0" relativeHeight="251669504" behindDoc="0" locked="0" layoutInCell="1" allowOverlap="1" wp14:anchorId="07ADB5D6" wp14:editId="07ADB5D7">
                <wp:simplePos x="0" y="0"/>
                <wp:positionH relativeFrom="page">
                  <wp:align>right</wp:align>
                </wp:positionH>
                <wp:positionV relativeFrom="paragraph">
                  <wp:posOffset>292735</wp:posOffset>
                </wp:positionV>
                <wp:extent cx="7534275" cy="19050"/>
                <wp:effectExtent l="19050" t="19050" r="28575" b="19050"/>
                <wp:wrapNone/>
                <wp:docPr id="10" name="Straight Connector 10"/>
                <wp:cNvGraphicFramePr/>
                <a:graphic xmlns:a="http://schemas.openxmlformats.org/drawingml/2006/main">
                  <a:graphicData uri="http://schemas.microsoft.com/office/word/2010/wordprocessingShape">
                    <wps:wsp>
                      <wps:cNvCnPr/>
                      <wps:spPr>
                        <a:xfrm flipV="1">
                          <a:off x="0" y="0"/>
                          <a:ext cx="7534275" cy="1905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6EFB50" id="Straight Connector 10" o:spid="_x0000_s1026" style="position:absolute;flip:y;z-index:251669504;visibility:visible;mso-wrap-style:square;mso-wrap-distance-left:9pt;mso-wrap-distance-top:0;mso-wrap-distance-right:9pt;mso-wrap-distance-bottom:0;mso-position-horizontal:right;mso-position-horizontal-relative:page;mso-position-vertical:absolute;mso-position-vertical-relative:text" from="542.05pt,23.05pt" to="1135.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" strokecolor="black [3200]" strokeweight="3pt">
                <v:stroke joinstyle="miter"/>
                <w10:wrap anchorx="page"/>
              </v:line>
            </w:pict>
          </mc:Fallback>
        </mc:AlternateContent>
      </w:r>
      <w:r w:rsidR="006F587A" w:rsidRPr="0002417F">
        <w:rPr>
          <w:rFonts w:ascii="Franklin Gothic" w:hAnsi="Franklin Gothic" w:cs="Times New Roman"/>
          <w:i/>
          <w:sz w:val="24"/>
          <w:szCs w:val="28"/>
        </w:rPr>
        <w:t>Read more on page 4.</w:t>
      </w:r>
    </w:p>
    <w:p w14:paraId="07ADB5C1" w14:textId="77777777" w:rsidR="006F587A" w:rsidRPr="00B747E8" w:rsidRDefault="00B747E8" w:rsidP="00B747E8">
      <w:pPr>
        <w:tabs>
          <w:tab w:val="left" w:pos="7575"/>
          <w:tab w:val="right" w:pos="10466"/>
        </w:tabs>
        <w:jc w:val="center"/>
        <w:rPr>
          <w:rFonts w:ascii="Times New Roman" w:hAnsi="Times New Roman" w:cs="Times New Roman"/>
          <w:b/>
          <w:sz w:val="28"/>
          <w:szCs w:val="28"/>
        </w:rPr>
      </w:pPr>
      <w:r w:rsidRPr="00B747E8">
        <w:rPr>
          <w:rFonts w:ascii="Times New Roman" w:hAnsi="Times New Roman" w:cs="Times New Roman"/>
          <w:b/>
          <w:sz w:val="28"/>
          <w:szCs w:val="28"/>
        </w:rPr>
        <w:lastRenderedPageBreak/>
        <w:t>Questions:</w:t>
      </w:r>
    </w:p>
    <w:p w14:paraId="07ADB5C2" w14:textId="3A4D498D"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What was the name of the company that William Martin Murphy owned?</w:t>
      </w:r>
    </w:p>
    <w:p w14:paraId="420B7712"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3" w14:textId="4CE3C70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Do you agree with his decision not to recognise trade unions? Give at least two reasons to support your opinion.</w:t>
      </w:r>
    </w:p>
    <w:p w14:paraId="5DDDA394" w14:textId="77777777" w:rsidR="002E3743" w:rsidRPr="002E3743" w:rsidRDefault="002E3743" w:rsidP="002E3743">
      <w:pPr>
        <w:pStyle w:val="ListParagraph"/>
        <w:rPr>
          <w:rFonts w:ascii="Times New Roman" w:hAnsi="Times New Roman" w:cs="Times New Roman"/>
          <w:sz w:val="28"/>
          <w:szCs w:val="28"/>
        </w:rPr>
      </w:pPr>
    </w:p>
    <w:p w14:paraId="5956468E"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4" w14:textId="53AF3A1B"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ITGWU stands for ________________________________________________.</w:t>
      </w:r>
    </w:p>
    <w:p w14:paraId="04551121"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5" w14:textId="0F6D837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If you were William Martin Murphy or one of his company’s bosses, would you award the pay rise?</w:t>
      </w:r>
    </w:p>
    <w:p w14:paraId="775848A9"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6" w14:textId="4E7EC10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Who was the leader of the ITGWU?</w:t>
      </w:r>
    </w:p>
    <w:p w14:paraId="147C46C9" w14:textId="77777777" w:rsidR="002E3743" w:rsidRPr="002E3743" w:rsidRDefault="002E3743" w:rsidP="002E3743">
      <w:pPr>
        <w:pStyle w:val="ListParagraph"/>
        <w:rPr>
          <w:rFonts w:ascii="Times New Roman" w:hAnsi="Times New Roman" w:cs="Times New Roman"/>
          <w:sz w:val="28"/>
          <w:szCs w:val="28"/>
        </w:rPr>
      </w:pPr>
    </w:p>
    <w:p w14:paraId="6FBF2F08"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7" w14:textId="10E86798"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Can you find evidence in this article that indicates that William Martin Murphy held important status in the city of Dublin?</w:t>
      </w:r>
    </w:p>
    <w:p w14:paraId="3EDAF0C9"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8" w14:textId="70541C3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According to the article, how were some trade union members hospitalised?</w:t>
      </w:r>
    </w:p>
    <w:p w14:paraId="25BB262A" w14:textId="77777777" w:rsidR="002E3743" w:rsidRPr="002E3743" w:rsidRDefault="002E3743" w:rsidP="002E3743">
      <w:pPr>
        <w:pStyle w:val="ListParagraph"/>
        <w:rPr>
          <w:rFonts w:ascii="Times New Roman" w:hAnsi="Times New Roman" w:cs="Times New Roman"/>
          <w:sz w:val="28"/>
          <w:szCs w:val="28"/>
        </w:rPr>
      </w:pPr>
    </w:p>
    <w:p w14:paraId="65CA8773"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9" w14:textId="77777777" w:rsidR="00EA5F23" w:rsidRPr="005F0D6C" w:rsidRDefault="00B747E8" w:rsidP="00604988">
      <w:pPr>
        <w:pStyle w:val="ListParagraph"/>
        <w:numPr>
          <w:ilvl w:val="0"/>
          <w:numId w:val="1"/>
        </w:numPr>
        <w:tabs>
          <w:tab w:val="left" w:pos="7575"/>
          <w:tab w:val="right" w:pos="10466"/>
        </w:tabs>
        <w:jc w:val="both"/>
        <w:rPr>
          <w:rFonts w:ascii="Times New Roman" w:hAnsi="Times New Roman" w:cs="Times New Roman"/>
          <w:sz w:val="28"/>
          <w:szCs w:val="28"/>
        </w:rPr>
      </w:pPr>
      <w:r>
        <w:rPr>
          <w:rFonts w:ascii="Times New Roman" w:hAnsi="Times New Roman" w:cs="Times New Roman"/>
          <w:sz w:val="28"/>
          <w:szCs w:val="28"/>
        </w:rPr>
        <w:t>List some of the injuries caused.</w:t>
      </w:r>
    </w:p>
    <w:sectPr w:rsidR="00EA5F23" w:rsidRPr="005F0D6C" w:rsidSect="00993B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panose1 w:val="02000003060000020004"/>
    <w:charset w:val="00"/>
    <w:family w:val="auto"/>
    <w:pitch w:val="variable"/>
    <w:sig w:usb0="800002E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D23"/>
    <w:multiLevelType w:val="hybridMultilevel"/>
    <w:tmpl w:val="1F7E94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EF0CFC"/>
    <w:multiLevelType w:val="hybridMultilevel"/>
    <w:tmpl w:val="55EA8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4F"/>
    <w:rsid w:val="0002417F"/>
    <w:rsid w:val="00067999"/>
    <w:rsid w:val="002E3743"/>
    <w:rsid w:val="005E3261"/>
    <w:rsid w:val="005E60F5"/>
    <w:rsid w:val="005F0D6C"/>
    <w:rsid w:val="00604988"/>
    <w:rsid w:val="006F587A"/>
    <w:rsid w:val="00993B4F"/>
    <w:rsid w:val="00A3436D"/>
    <w:rsid w:val="00B747E8"/>
    <w:rsid w:val="00C245A5"/>
    <w:rsid w:val="00C42300"/>
    <w:rsid w:val="00EA5F23"/>
    <w:rsid w:val="00EB7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B5B6"/>
  <w15:chartTrackingRefBased/>
  <w15:docId w15:val="{308DD2A3-E5F0-481D-B65E-7D6CF0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7A"/>
    <w:rPr>
      <w:rFonts w:ascii="Segoe UI" w:hAnsi="Segoe UI" w:cs="Segoe UI"/>
      <w:sz w:val="18"/>
      <w:szCs w:val="18"/>
    </w:rPr>
  </w:style>
  <w:style w:type="paragraph" w:styleId="ListParagraph">
    <w:name w:val="List Paragraph"/>
    <w:basedOn w:val="Normal"/>
    <w:uiPriority w:val="34"/>
    <w:qFormat/>
    <w:rsid w:val="00B7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2B1DAF0629D4CB667CBE8E79EA8FC" ma:contentTypeVersion="13" ma:contentTypeDescription="Create a new document." ma:contentTypeScope="" ma:versionID="7951f965e92a505cb901e735d108f1fa">
  <xsd:schema xmlns:xsd="http://www.w3.org/2001/XMLSchema" xmlns:xs="http://www.w3.org/2001/XMLSchema" xmlns:p="http://schemas.microsoft.com/office/2006/metadata/properties" xmlns:ns2="a7bc5c05-5cca-4cb8-a19e-1e9f0cb5f913" xmlns:ns3="d38b5014-2733-4de1-a05e-52a83f6a310b" targetNamespace="http://schemas.microsoft.com/office/2006/metadata/properties" ma:root="true" ma:fieldsID="661123bc51bc113808b2ac763045b781" ns2:_="" ns3:_="">
    <xsd:import namespace="a7bc5c05-5cca-4cb8-a19e-1e9f0cb5f913"/>
    <xsd:import namespace="d38b5014-2733-4de1-a05e-52a83f6a31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5c05-5cca-4cb8-a19e-1e9f0cb5f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8b5014-2733-4de1-a05e-52a83f6a31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C438E-6ECA-4D56-8F97-42585AD36188}"/>
</file>

<file path=customXml/itemProps2.xml><?xml version="1.0" encoding="utf-8"?>
<ds:datastoreItem xmlns:ds="http://schemas.openxmlformats.org/officeDocument/2006/customXml" ds:itemID="{0FB066AF-5402-48BD-B282-68D39D77B2C5}"/>
</file>

<file path=customXml/itemProps3.xml><?xml version="1.0" encoding="utf-8"?>
<ds:datastoreItem xmlns:ds="http://schemas.openxmlformats.org/officeDocument/2006/customXml" ds:itemID="{05F478FF-0BD4-4D6F-95C2-75B62A5FB4A2}"/>
</file>

<file path=docProps/app.xml><?xml version="1.0" encoding="utf-8"?>
<Properties xmlns="http://schemas.openxmlformats.org/officeDocument/2006/extended-properties" xmlns:vt="http://schemas.openxmlformats.org/officeDocument/2006/docPropsVTypes">
  <Template>Normal</Template>
  <TotalTime>102</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Clare</dc:creator>
  <cp:keywords/>
  <dc:description/>
  <cp:lastModifiedBy>Derry Thomas O'Connor</cp:lastModifiedBy>
  <cp:revision>6</cp:revision>
  <cp:lastPrinted>2018-11-02T12:34:00Z</cp:lastPrinted>
  <dcterms:created xsi:type="dcterms:W3CDTF">2018-11-02T11:22:00Z</dcterms:created>
  <dcterms:modified xsi:type="dcterms:W3CDTF">2021-09-29T11:22:00Z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0x010100B332B1DAF0629D4CB667CBE8E79EA8FC</vt:lpwstr>
  </property>
</Properties>
</file>