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2E0D8" w14:textId="77777777" w:rsidR="00802C81" w:rsidRDefault="00802C81">
      <w:pPr>
        <w:rPr>
          <w:lang w:val="en-US"/>
        </w:rPr>
      </w:pPr>
    </w:p>
    <w:p w14:paraId="3E94F092" w14:textId="433622C3" w:rsidR="002F66CE" w:rsidRPr="00504178" w:rsidRDefault="002F66CE">
      <w:pPr>
        <w:rPr>
          <w:b/>
          <w:bCs/>
          <w:sz w:val="40"/>
          <w:szCs w:val="40"/>
          <w:u w:val="single"/>
          <w:lang w:val="en-US"/>
        </w:rPr>
      </w:pPr>
      <w:r w:rsidRPr="00504178">
        <w:rPr>
          <w:b/>
          <w:bCs/>
          <w:sz w:val="40"/>
          <w:szCs w:val="40"/>
          <w:u w:val="single"/>
          <w:lang w:val="en-US"/>
        </w:rPr>
        <w:t>Emergency Motion</w:t>
      </w:r>
      <w:r w:rsidR="00802C81" w:rsidRPr="00504178">
        <w:rPr>
          <w:b/>
          <w:bCs/>
          <w:sz w:val="40"/>
          <w:szCs w:val="40"/>
          <w:u w:val="single"/>
          <w:lang w:val="en-US"/>
        </w:rPr>
        <w:t>s</w:t>
      </w:r>
      <w:r w:rsidRPr="00504178">
        <w:rPr>
          <w:b/>
          <w:bCs/>
          <w:sz w:val="40"/>
          <w:szCs w:val="40"/>
          <w:u w:val="single"/>
          <w:lang w:val="en-US"/>
        </w:rPr>
        <w:t>:</w:t>
      </w:r>
    </w:p>
    <w:p w14:paraId="11540ACF" w14:textId="7BE8FCF4" w:rsidR="002F66CE" w:rsidRPr="00504178" w:rsidRDefault="002F66CE" w:rsidP="00504178">
      <w:pPr>
        <w:jc w:val="both"/>
        <w:rPr>
          <w:sz w:val="28"/>
          <w:szCs w:val="28"/>
          <w:lang w:val="en-US"/>
        </w:rPr>
      </w:pPr>
      <w:r w:rsidRPr="00504178">
        <w:rPr>
          <w:sz w:val="28"/>
          <w:szCs w:val="28"/>
          <w:lang w:val="en-US"/>
        </w:rPr>
        <w:t xml:space="preserve">Conference deplores the </w:t>
      </w:r>
      <w:r w:rsidR="00A77A89" w:rsidRPr="00504178">
        <w:rPr>
          <w:sz w:val="28"/>
          <w:szCs w:val="28"/>
          <w:lang w:val="en-US"/>
        </w:rPr>
        <w:t xml:space="preserve">successful </w:t>
      </w:r>
      <w:r w:rsidRPr="00504178">
        <w:rPr>
          <w:sz w:val="28"/>
          <w:szCs w:val="28"/>
          <w:lang w:val="en-US"/>
        </w:rPr>
        <w:t xml:space="preserve">efforts by Israel to </w:t>
      </w:r>
      <w:r w:rsidR="00A77A89" w:rsidRPr="00504178">
        <w:rPr>
          <w:sz w:val="28"/>
          <w:szCs w:val="28"/>
          <w:lang w:val="en-US"/>
        </w:rPr>
        <w:t xml:space="preserve">lobby governments (including the UK government) to </w:t>
      </w:r>
      <w:r w:rsidRPr="00504178">
        <w:rPr>
          <w:sz w:val="28"/>
          <w:szCs w:val="28"/>
          <w:lang w:val="en-US"/>
        </w:rPr>
        <w:t xml:space="preserve">defund UNRWA </w:t>
      </w:r>
      <w:r w:rsidR="00FB4579" w:rsidRPr="00504178">
        <w:rPr>
          <w:sz w:val="28"/>
          <w:szCs w:val="28"/>
          <w:lang w:val="en-US"/>
        </w:rPr>
        <w:t>on</w:t>
      </w:r>
      <w:r w:rsidRPr="00504178">
        <w:rPr>
          <w:sz w:val="28"/>
          <w:szCs w:val="28"/>
          <w:lang w:val="en-US"/>
        </w:rPr>
        <w:t xml:space="preserve"> the </w:t>
      </w:r>
      <w:r w:rsidR="00802C81" w:rsidRPr="00504178">
        <w:rPr>
          <w:sz w:val="28"/>
          <w:szCs w:val="28"/>
          <w:lang w:val="en-US"/>
        </w:rPr>
        <w:t>determination</w:t>
      </w:r>
      <w:r w:rsidRPr="00504178">
        <w:rPr>
          <w:sz w:val="28"/>
          <w:szCs w:val="28"/>
          <w:lang w:val="en-US"/>
        </w:rPr>
        <w:t xml:space="preserve"> that UNRWA employees were involved in the October 7</w:t>
      </w:r>
      <w:r w:rsidRPr="00504178">
        <w:rPr>
          <w:sz w:val="28"/>
          <w:szCs w:val="28"/>
          <w:vertAlign w:val="superscript"/>
          <w:lang w:val="en-US"/>
        </w:rPr>
        <w:t>th</w:t>
      </w:r>
      <w:r w:rsidRPr="00504178">
        <w:rPr>
          <w:sz w:val="28"/>
          <w:szCs w:val="28"/>
          <w:lang w:val="en-US"/>
        </w:rPr>
        <w:t xml:space="preserve"> attacks.</w:t>
      </w:r>
    </w:p>
    <w:p w14:paraId="41D7AC0B" w14:textId="64FC177E" w:rsidR="002F66CE" w:rsidRPr="00504178" w:rsidRDefault="002F66CE" w:rsidP="00504178">
      <w:pPr>
        <w:jc w:val="both"/>
        <w:rPr>
          <w:sz w:val="28"/>
          <w:szCs w:val="28"/>
          <w:lang w:val="en-US"/>
        </w:rPr>
      </w:pPr>
      <w:r w:rsidRPr="00504178">
        <w:rPr>
          <w:sz w:val="28"/>
          <w:szCs w:val="28"/>
          <w:lang w:val="en-US"/>
        </w:rPr>
        <w:t>Conference notes UNRWA is responsible for</w:t>
      </w:r>
      <w:r w:rsidR="00FB4579" w:rsidRPr="00504178">
        <w:rPr>
          <w:sz w:val="28"/>
          <w:szCs w:val="28"/>
          <w:lang w:val="en-US"/>
        </w:rPr>
        <w:t xml:space="preserve"> the education of 300,000</w:t>
      </w:r>
      <w:r w:rsidRPr="00504178">
        <w:rPr>
          <w:sz w:val="28"/>
          <w:szCs w:val="28"/>
          <w:lang w:val="en-US"/>
        </w:rPr>
        <w:t xml:space="preserve"> students </w:t>
      </w:r>
      <w:r w:rsidR="00FB4579" w:rsidRPr="00504178">
        <w:rPr>
          <w:sz w:val="28"/>
          <w:szCs w:val="28"/>
          <w:lang w:val="en-US"/>
        </w:rPr>
        <w:t>and employs 9500 teachers</w:t>
      </w:r>
      <w:r w:rsidRPr="00504178">
        <w:rPr>
          <w:sz w:val="28"/>
          <w:szCs w:val="28"/>
          <w:lang w:val="en-US"/>
        </w:rPr>
        <w:t xml:space="preserve"> in Gaza.</w:t>
      </w:r>
      <w:r w:rsidR="00FB4579" w:rsidRPr="00504178">
        <w:rPr>
          <w:sz w:val="28"/>
          <w:szCs w:val="28"/>
          <w:lang w:val="en-US"/>
        </w:rPr>
        <w:t xml:space="preserve"> Many of the 284 schools it runs in the strip have been destroyed by Israeli airstrikes and controlled demolitions. </w:t>
      </w:r>
    </w:p>
    <w:p w14:paraId="6DCB0BA1" w14:textId="1B8637D4" w:rsidR="002F66CE" w:rsidRDefault="002F66CE" w:rsidP="00504178">
      <w:pPr>
        <w:jc w:val="both"/>
        <w:rPr>
          <w:sz w:val="28"/>
          <w:szCs w:val="28"/>
          <w:lang w:val="en-US"/>
        </w:rPr>
      </w:pPr>
      <w:r w:rsidRPr="00504178">
        <w:rPr>
          <w:sz w:val="28"/>
          <w:szCs w:val="28"/>
          <w:lang w:val="en-US"/>
        </w:rPr>
        <w:t xml:space="preserve">Conference calls on the NC to work through the NITC to lobby all relevant government agencies to restore funding in light of the plausible genocide, as identified by the </w:t>
      </w:r>
      <w:r w:rsidR="00802C81" w:rsidRPr="00504178">
        <w:rPr>
          <w:sz w:val="28"/>
          <w:szCs w:val="28"/>
          <w:lang w:val="en-US"/>
        </w:rPr>
        <w:t>International</w:t>
      </w:r>
      <w:r w:rsidRPr="00504178">
        <w:rPr>
          <w:sz w:val="28"/>
          <w:szCs w:val="28"/>
          <w:lang w:val="en-US"/>
        </w:rPr>
        <w:t xml:space="preserve"> Court of Justice</w:t>
      </w:r>
      <w:r w:rsidR="00802C81" w:rsidRPr="00504178">
        <w:rPr>
          <w:sz w:val="28"/>
          <w:szCs w:val="28"/>
          <w:lang w:val="en-US"/>
        </w:rPr>
        <w:t>, leading to a deteriorating humanitarian situation for all young people and their teachers in Gaza.</w:t>
      </w:r>
    </w:p>
    <w:p w14:paraId="0A2939C8" w14:textId="34100144" w:rsidR="00504178" w:rsidRPr="00504178" w:rsidRDefault="00504178" w:rsidP="00504178">
      <w:pPr>
        <w:jc w:val="both"/>
        <w:rPr>
          <w:b/>
          <w:bCs/>
          <w:sz w:val="32"/>
          <w:szCs w:val="32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504178">
        <w:rPr>
          <w:b/>
          <w:bCs/>
          <w:sz w:val="32"/>
          <w:szCs w:val="32"/>
          <w:lang w:val="en-US"/>
        </w:rPr>
        <w:t>Lisburn Branch</w:t>
      </w:r>
    </w:p>
    <w:p w14:paraId="721BD07B" w14:textId="77777777" w:rsidR="002F66CE" w:rsidRDefault="002F66CE">
      <w:pPr>
        <w:rPr>
          <w:lang w:val="en-US"/>
        </w:rPr>
      </w:pPr>
    </w:p>
    <w:p w14:paraId="0D921454" w14:textId="77777777" w:rsidR="002F66CE" w:rsidRDefault="002F66CE">
      <w:pPr>
        <w:rPr>
          <w:lang w:val="en-US"/>
        </w:rPr>
      </w:pPr>
    </w:p>
    <w:p w14:paraId="21E1AD1C" w14:textId="77777777" w:rsidR="002F66CE" w:rsidRDefault="002F66CE">
      <w:pPr>
        <w:rPr>
          <w:lang w:val="en-US"/>
        </w:rPr>
      </w:pPr>
    </w:p>
    <w:p w14:paraId="3F07F742" w14:textId="77777777" w:rsidR="002F66CE" w:rsidRPr="002F66CE" w:rsidRDefault="002F66CE">
      <w:pPr>
        <w:rPr>
          <w:lang w:val="en-US"/>
        </w:rPr>
      </w:pPr>
    </w:p>
    <w:sectPr w:rsidR="002F66CE" w:rsidRPr="002F66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CE"/>
    <w:rsid w:val="002F66CE"/>
    <w:rsid w:val="00351FF0"/>
    <w:rsid w:val="004229CD"/>
    <w:rsid w:val="00504178"/>
    <w:rsid w:val="006723AA"/>
    <w:rsid w:val="007F7BD9"/>
    <w:rsid w:val="00802C81"/>
    <w:rsid w:val="008D4C97"/>
    <w:rsid w:val="009C7AFE"/>
    <w:rsid w:val="00A77A89"/>
    <w:rsid w:val="00FB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DE72D"/>
  <w15:chartTrackingRefBased/>
  <w15:docId w15:val="{8504E586-24DE-444C-9999-F77DD721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dc:description/>
  <cp:lastModifiedBy>NI Intern</cp:lastModifiedBy>
  <cp:revision>3</cp:revision>
  <dcterms:created xsi:type="dcterms:W3CDTF">2024-02-28T11:20:00Z</dcterms:created>
  <dcterms:modified xsi:type="dcterms:W3CDTF">2024-03-01T11:08:00Z</dcterms:modified>
</cp:coreProperties>
</file>